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09A7E" w14:textId="77777777" w:rsidR="00537B3A" w:rsidRDefault="00374BA5">
      <w:pPr>
        <w:rPr>
          <w:rFonts w:ascii="Arial" w:eastAsia="Arial Unicode MS" w:hAnsi="Arial" w:cs="Arial"/>
          <w:b/>
          <w:color w:val="FF0000"/>
        </w:rPr>
      </w:pPr>
      <w:r>
        <w:rPr>
          <w:rFonts w:ascii="Arial" w:eastAsia="Arial Unicode MS" w:hAnsi="Arial" w:cs="Arial"/>
          <w:b/>
          <w:color w:val="FF0000"/>
        </w:rPr>
        <w:t>DRAFT</w:t>
      </w:r>
    </w:p>
    <w:p w14:paraId="2CA3C897" w14:textId="77777777" w:rsidR="00537B3A" w:rsidRDefault="00374BA5">
      <w:pPr>
        <w:rPr>
          <w:rFonts w:ascii="Arial" w:eastAsia="Arial Unicode MS" w:hAnsi="Arial" w:cs="Arial"/>
          <w:b/>
        </w:rPr>
      </w:pPr>
      <w:r>
        <w:rPr>
          <w:rFonts w:ascii="Arial" w:eastAsia="Arial Unicode MS" w:hAnsi="Arial" w:cs="Arial"/>
          <w:b/>
        </w:rPr>
        <w:t>Civil society statement on cyber peace and human security</w:t>
      </w:r>
    </w:p>
    <w:p w14:paraId="22530327" w14:textId="77777777" w:rsidR="00537B3A" w:rsidRDefault="00374BA5">
      <w:pPr>
        <w:rPr>
          <w:rFonts w:ascii="Arial" w:eastAsia="Arial Unicode MS" w:hAnsi="Arial" w:cs="Arial"/>
          <w:b/>
        </w:rPr>
      </w:pPr>
      <w:r>
        <w:rPr>
          <w:rFonts w:ascii="Arial" w:eastAsia="Arial Unicode MS" w:hAnsi="Arial" w:cs="Arial"/>
          <w:b/>
        </w:rPr>
        <w:t>UN General Assembly First Committee on Disarmament and International Security</w:t>
      </w:r>
    </w:p>
    <w:p w14:paraId="65ACAEC8" w14:textId="77777777" w:rsidR="00537B3A" w:rsidRDefault="00374BA5">
      <w:pPr>
        <w:rPr>
          <w:rFonts w:ascii="Arial" w:eastAsia="Arial Unicode MS" w:hAnsi="Arial" w:cs="Arial"/>
          <w:i/>
        </w:rPr>
      </w:pPr>
      <w:r>
        <w:rPr>
          <w:rFonts w:ascii="Arial" w:eastAsia="Arial Unicode MS" w:hAnsi="Arial" w:cs="Arial"/>
          <w:i/>
        </w:rPr>
        <w:t>16 October 2019</w:t>
      </w:r>
    </w:p>
    <w:p w14:paraId="2CBA10AA" w14:textId="77777777" w:rsidR="00537B3A" w:rsidRDefault="00537B3A">
      <w:pPr>
        <w:rPr>
          <w:rFonts w:ascii="Arial" w:eastAsia="Arial Unicode MS" w:hAnsi="Arial" w:cs="Arial"/>
        </w:rPr>
      </w:pPr>
    </w:p>
    <w:p w14:paraId="791E13B5" w14:textId="77777777" w:rsidR="00537B3A" w:rsidRDefault="00374BA5">
      <w:pPr>
        <w:rPr>
          <w:rFonts w:ascii="Arial" w:eastAsia="Arial Unicode MS" w:hAnsi="Arial" w:cs="Arial"/>
        </w:rPr>
      </w:pPr>
      <w:r>
        <w:rPr>
          <w:rFonts w:ascii="Arial" w:eastAsia="Arial Unicode MS" w:hAnsi="Arial" w:cs="Arial"/>
        </w:rPr>
        <w:t>Much has happened in multilateral cyber security since the First Committee met one year ago.</w:t>
      </w:r>
    </w:p>
    <w:p w14:paraId="11E711AD" w14:textId="77777777" w:rsidR="00537B3A" w:rsidRDefault="00537B3A">
      <w:pPr>
        <w:rPr>
          <w:rFonts w:ascii="Arial" w:eastAsia="Arial Unicode MS" w:hAnsi="Arial" w:cs="Arial"/>
        </w:rPr>
      </w:pPr>
    </w:p>
    <w:p w14:paraId="689DC454" w14:textId="5020B405" w:rsidR="00537B3A" w:rsidRDefault="00374BA5">
      <w:r>
        <w:rPr>
          <w:rFonts w:ascii="Arial" w:eastAsia="Arial Unicode MS" w:hAnsi="Arial" w:cs="Arial"/>
        </w:rPr>
        <w:t xml:space="preserve">The work of two new UN General Assembly-mandated bodies is underway. The first session of the Open-ended working group </w:t>
      </w:r>
      <w:r w:rsidR="00DB3D75">
        <w:rPr>
          <w:rFonts w:ascii="Arial" w:eastAsia="Arial Unicode MS" w:hAnsi="Arial" w:cs="Arial"/>
        </w:rPr>
        <w:t xml:space="preserve">(OEWG) </w:t>
      </w:r>
      <w:r>
        <w:rPr>
          <w:rFonts w:ascii="Arial" w:eastAsia="Arial Unicode MS" w:hAnsi="Arial" w:cs="Arial"/>
        </w:rPr>
        <w:t>on developments in the field of information and telecommunications in the context of international security took place in September</w:t>
      </w:r>
      <w:r w:rsidR="00C56C7A">
        <w:rPr>
          <w:rFonts w:ascii="Arial" w:eastAsia="Arial Unicode MS" w:hAnsi="Arial" w:cs="Arial"/>
        </w:rPr>
        <w:t xml:space="preserve">, marked by a </w:t>
      </w:r>
      <w:r>
        <w:rPr>
          <w:rFonts w:ascii="Arial" w:eastAsia="Arial Unicode MS" w:hAnsi="Arial" w:cs="Arial"/>
        </w:rPr>
        <w:t>refreshingly positive atmosphere</w:t>
      </w:r>
      <w:r w:rsidR="00F30A06">
        <w:rPr>
          <w:rFonts w:ascii="Arial" w:eastAsia="Arial Unicode MS" w:hAnsi="Arial" w:cs="Arial"/>
        </w:rPr>
        <w:t xml:space="preserve">. </w:t>
      </w:r>
    </w:p>
    <w:p w14:paraId="0781CA59" w14:textId="77777777" w:rsidR="00537B3A" w:rsidRDefault="00537B3A">
      <w:pPr>
        <w:rPr>
          <w:rFonts w:ascii="Arial" w:eastAsia="Arial Unicode MS" w:hAnsi="Arial" w:cs="Arial"/>
        </w:rPr>
      </w:pPr>
    </w:p>
    <w:p w14:paraId="193C672A" w14:textId="594A23C0" w:rsidR="00537B3A" w:rsidRDefault="00C56C7A">
      <w:pPr>
        <w:rPr>
          <w:rFonts w:ascii="Arial" w:eastAsia="Arial Unicode MS" w:hAnsi="Arial" w:cs="Arial"/>
        </w:rPr>
      </w:pPr>
      <w:r>
        <w:rPr>
          <w:rFonts w:ascii="Arial" w:eastAsia="Arial Unicode MS" w:hAnsi="Arial" w:cs="Arial"/>
        </w:rPr>
        <w:t>The</w:t>
      </w:r>
      <w:r w:rsidR="00374BA5">
        <w:rPr>
          <w:rFonts w:ascii="Arial" w:eastAsia="Arial Unicode MS" w:hAnsi="Arial" w:cs="Arial"/>
        </w:rPr>
        <w:t xml:space="preserve"> UN’s sixth </w:t>
      </w:r>
      <w:r w:rsidR="00DB3D75">
        <w:rPr>
          <w:rFonts w:ascii="Arial" w:eastAsia="Arial Unicode MS" w:hAnsi="Arial" w:cs="Arial"/>
        </w:rPr>
        <w:t>Group of Governmental Experts (</w:t>
      </w:r>
      <w:r w:rsidR="00374BA5">
        <w:rPr>
          <w:rFonts w:ascii="Arial" w:eastAsia="Arial Unicode MS" w:hAnsi="Arial" w:cs="Arial"/>
        </w:rPr>
        <w:t>GGE</w:t>
      </w:r>
      <w:r w:rsidR="00DB3D75">
        <w:rPr>
          <w:rFonts w:ascii="Arial" w:eastAsia="Arial Unicode MS" w:hAnsi="Arial" w:cs="Arial"/>
        </w:rPr>
        <w:t>)</w:t>
      </w:r>
      <w:r w:rsidR="00374BA5">
        <w:rPr>
          <w:rFonts w:ascii="Arial" w:eastAsia="Arial Unicode MS" w:hAnsi="Arial" w:cs="Arial"/>
        </w:rPr>
        <w:t xml:space="preserve"> on advancing responsible state </w:t>
      </w:r>
      <w:proofErr w:type="spellStart"/>
      <w:r w:rsidR="00374BA5">
        <w:rPr>
          <w:rFonts w:ascii="Arial" w:eastAsia="Arial Unicode MS" w:hAnsi="Arial" w:cs="Arial"/>
        </w:rPr>
        <w:t>behaviour</w:t>
      </w:r>
      <w:proofErr w:type="spellEnd"/>
      <w:r w:rsidR="00374BA5">
        <w:rPr>
          <w:rFonts w:ascii="Arial" w:eastAsia="Arial Unicode MS" w:hAnsi="Arial" w:cs="Arial"/>
        </w:rPr>
        <w:t xml:space="preserve"> in cyberspace</w:t>
      </w:r>
      <w:r w:rsidR="00DB3D75">
        <w:rPr>
          <w:rFonts w:ascii="Arial" w:eastAsia="Arial Unicode MS" w:hAnsi="Arial" w:cs="Arial"/>
        </w:rPr>
        <w:t xml:space="preserve"> </w:t>
      </w:r>
      <w:r w:rsidR="00374BA5">
        <w:rPr>
          <w:rFonts w:ascii="Arial" w:eastAsia="Arial Unicode MS" w:hAnsi="Arial" w:cs="Arial"/>
        </w:rPr>
        <w:t>will begin its formal work in December</w:t>
      </w:r>
      <w:r w:rsidR="00F30A06">
        <w:rPr>
          <w:rFonts w:ascii="Arial" w:eastAsia="Arial Unicode MS" w:hAnsi="Arial" w:cs="Arial"/>
        </w:rPr>
        <w:t xml:space="preserve"> following </w:t>
      </w:r>
      <w:r w:rsidR="00184A27">
        <w:rPr>
          <w:rFonts w:ascii="Arial" w:eastAsia="Arial Unicode MS" w:hAnsi="Arial" w:cs="Arial"/>
        </w:rPr>
        <w:t>several</w:t>
      </w:r>
      <w:r w:rsidR="00F30A06">
        <w:rPr>
          <w:rFonts w:ascii="Arial" w:eastAsia="Arial Unicode MS" w:hAnsi="Arial" w:cs="Arial"/>
        </w:rPr>
        <w:t xml:space="preserve"> regional consultations. </w:t>
      </w:r>
      <w:r w:rsidR="00374BA5">
        <w:rPr>
          <w:rFonts w:ascii="Arial" w:eastAsia="Arial Unicode MS" w:hAnsi="Arial" w:cs="Arial"/>
        </w:rPr>
        <w:t xml:space="preserve"> </w:t>
      </w:r>
    </w:p>
    <w:p w14:paraId="3D4E7DE4" w14:textId="77777777" w:rsidR="00537B3A" w:rsidRDefault="00537B3A">
      <w:pPr>
        <w:rPr>
          <w:rFonts w:ascii="Arial" w:eastAsia="Arial Unicode MS" w:hAnsi="Arial" w:cs="Arial"/>
        </w:rPr>
      </w:pPr>
    </w:p>
    <w:p w14:paraId="0740602F" w14:textId="4CD69AE5" w:rsidR="00537B3A" w:rsidRDefault="00184A27">
      <w:pPr>
        <w:rPr>
          <w:rFonts w:ascii="Arial" w:eastAsia="Arial Unicode MS" w:hAnsi="Arial" w:cs="Arial"/>
        </w:rPr>
      </w:pPr>
      <w:r>
        <w:rPr>
          <w:rFonts w:ascii="Arial" w:eastAsia="Arial Unicode MS" w:hAnsi="Arial" w:cs="Arial"/>
        </w:rPr>
        <w:t>There is e</w:t>
      </w:r>
      <w:r w:rsidR="00374BA5">
        <w:rPr>
          <w:rFonts w:ascii="Arial" w:eastAsia="Arial Unicode MS" w:hAnsi="Arial" w:cs="Arial"/>
        </w:rPr>
        <w:t xml:space="preserve">ffective </w:t>
      </w:r>
      <w:r>
        <w:rPr>
          <w:rFonts w:ascii="Arial" w:eastAsia="Arial Unicode MS" w:hAnsi="Arial" w:cs="Arial"/>
        </w:rPr>
        <w:t xml:space="preserve">on-going </w:t>
      </w:r>
      <w:r w:rsidR="00374BA5">
        <w:rPr>
          <w:rFonts w:ascii="Arial" w:eastAsia="Arial Unicode MS" w:hAnsi="Arial" w:cs="Arial"/>
        </w:rPr>
        <w:t>regional collaboration and cooperation in the area of cyber security</w:t>
      </w:r>
      <w:r>
        <w:rPr>
          <w:rFonts w:ascii="Arial" w:eastAsia="Arial Unicode MS" w:hAnsi="Arial" w:cs="Arial"/>
        </w:rPr>
        <w:t>.</w:t>
      </w:r>
    </w:p>
    <w:p w14:paraId="4BB6A212" w14:textId="77777777" w:rsidR="00537B3A" w:rsidRDefault="00537B3A">
      <w:pPr>
        <w:rPr>
          <w:rFonts w:ascii="Arial" w:eastAsia="Arial Unicode MS" w:hAnsi="Arial" w:cs="Arial"/>
        </w:rPr>
      </w:pPr>
    </w:p>
    <w:p w14:paraId="387472D1" w14:textId="0C4A6F05" w:rsidR="00537B3A" w:rsidRDefault="00374BA5">
      <w:r>
        <w:rPr>
          <w:rFonts w:ascii="Arial" w:eastAsia="Arial Unicode MS" w:hAnsi="Arial" w:cs="Arial"/>
        </w:rPr>
        <w:t>Unfortunately</w:t>
      </w:r>
      <w:r w:rsidR="00C56C7A">
        <w:rPr>
          <w:rFonts w:ascii="Arial" w:eastAsia="Arial Unicode MS" w:hAnsi="Arial" w:cs="Arial"/>
        </w:rPr>
        <w:t>,</w:t>
      </w:r>
      <w:r>
        <w:rPr>
          <w:rFonts w:ascii="Arial" w:eastAsia="Arial Unicode MS" w:hAnsi="Arial" w:cs="Arial"/>
        </w:rPr>
        <w:t xml:space="preserve"> other developments have occurred that are far less positive. </w:t>
      </w:r>
      <w:r w:rsidR="00F30A06">
        <w:rPr>
          <w:rFonts w:ascii="Arial" w:eastAsia="Arial Unicode MS" w:hAnsi="Arial" w:cs="Arial"/>
        </w:rPr>
        <w:t>The</w:t>
      </w:r>
      <w:r>
        <w:rPr>
          <w:rFonts w:ascii="Arial" w:eastAsia="Arial Unicode MS" w:hAnsi="Arial" w:cs="Arial"/>
        </w:rPr>
        <w:t xml:space="preserve"> pace and severity of malicious operations in cyber space have increased noticeably. The use of cyber technologies as tools of or targets for aggression is becoming more regular and, as a result, </w:t>
      </w:r>
      <w:proofErr w:type="spellStart"/>
      <w:r>
        <w:rPr>
          <w:rFonts w:ascii="Arial" w:eastAsia="Arial Unicode MS" w:hAnsi="Arial" w:cs="Arial"/>
        </w:rPr>
        <w:t>normalised</w:t>
      </w:r>
      <w:proofErr w:type="spellEnd"/>
      <w:r>
        <w:rPr>
          <w:rFonts w:ascii="Arial" w:eastAsia="Arial Unicode MS" w:hAnsi="Arial" w:cs="Arial"/>
        </w:rPr>
        <w:t xml:space="preserve"> by a larger number of states. The last year has seen a spike in data breaches, malware attacks, disinformation campaigns, and continued use of proxies by states. </w:t>
      </w:r>
    </w:p>
    <w:p w14:paraId="66659371" w14:textId="77777777" w:rsidR="00537B3A" w:rsidRDefault="00537B3A">
      <w:pPr>
        <w:rPr>
          <w:rFonts w:ascii="Arial" w:eastAsia="Arial Unicode MS" w:hAnsi="Arial" w:cs="Arial"/>
        </w:rPr>
      </w:pPr>
    </w:p>
    <w:p w14:paraId="741FD531" w14:textId="77777777" w:rsidR="00F30A06" w:rsidRDefault="00374BA5">
      <w:pPr>
        <w:rPr>
          <w:rFonts w:ascii="Arial" w:eastAsia="Arial Unicode MS" w:hAnsi="Arial" w:cs="Arial"/>
        </w:rPr>
      </w:pPr>
      <w:r>
        <w:rPr>
          <w:rFonts w:ascii="Arial" w:eastAsia="Arial Unicode MS" w:hAnsi="Arial" w:cs="Arial"/>
        </w:rPr>
        <w:t xml:space="preserve">These patterns show that the trend toward a </w:t>
      </w:r>
      <w:proofErr w:type="spellStart"/>
      <w:r>
        <w:rPr>
          <w:rFonts w:ascii="Arial" w:eastAsia="Arial Unicode MS" w:hAnsi="Arial" w:cs="Arial"/>
        </w:rPr>
        <w:t>militarised</w:t>
      </w:r>
      <w:proofErr w:type="spellEnd"/>
      <w:r>
        <w:rPr>
          <w:rFonts w:ascii="Arial" w:eastAsia="Arial Unicode MS" w:hAnsi="Arial" w:cs="Arial"/>
        </w:rPr>
        <w:t xml:space="preserve"> cyber space is deepening. It is manifesting through the adoption of more offensive strategies and doctrines, aggressive </w:t>
      </w:r>
      <w:proofErr w:type="spellStart"/>
      <w:r>
        <w:rPr>
          <w:rFonts w:ascii="Arial" w:eastAsia="Arial Unicode MS" w:hAnsi="Arial" w:cs="Arial"/>
        </w:rPr>
        <w:t>behaviours</w:t>
      </w:r>
      <w:proofErr w:type="spellEnd"/>
      <w:r>
        <w:rPr>
          <w:rFonts w:ascii="Arial" w:eastAsia="Arial Unicode MS" w:hAnsi="Arial" w:cs="Arial"/>
        </w:rPr>
        <w:t>, and in the vocabulary used to describe cyberspace and actions within it.</w:t>
      </w:r>
    </w:p>
    <w:p w14:paraId="0B9B5153" w14:textId="77777777" w:rsidR="00F30A06" w:rsidRDefault="00F30A06">
      <w:pPr>
        <w:rPr>
          <w:rFonts w:ascii="Arial" w:eastAsia="Arial Unicode MS" w:hAnsi="Arial" w:cs="Arial"/>
        </w:rPr>
      </w:pPr>
    </w:p>
    <w:p w14:paraId="61D635E2" w14:textId="75A4A8EE" w:rsidR="00537B3A" w:rsidRDefault="00374BA5">
      <w:r>
        <w:rPr>
          <w:rFonts w:ascii="Arial" w:eastAsia="Arial Unicode MS" w:hAnsi="Arial" w:cs="Arial"/>
        </w:rPr>
        <w:t xml:space="preserve">It is also manifesting in how governments are using these technologies and spaces to restrict human rights, such as through surveillance, hacking, censorship, and intentional disruption of internet </w:t>
      </w:r>
      <w:r w:rsidR="00426C4D">
        <w:rPr>
          <w:rFonts w:ascii="Arial" w:eastAsia="Arial Unicode MS" w:hAnsi="Arial" w:cs="Arial"/>
        </w:rPr>
        <w:t>services and a</w:t>
      </w:r>
      <w:r>
        <w:rPr>
          <w:rFonts w:ascii="Arial" w:eastAsia="Arial Unicode MS" w:hAnsi="Arial" w:cs="Arial"/>
        </w:rPr>
        <w:t>ccess</w:t>
      </w:r>
      <w:r w:rsidR="00956E23">
        <w:rPr>
          <w:rFonts w:ascii="Arial" w:eastAsia="Arial Unicode MS" w:hAnsi="Arial" w:cs="Arial"/>
        </w:rPr>
        <w:t>.</w:t>
      </w:r>
      <w:bookmarkStart w:id="0" w:name="_GoBack"/>
      <w:bookmarkEnd w:id="0"/>
      <w:r>
        <w:rPr>
          <w:rFonts w:ascii="Arial" w:eastAsia="Arial Unicode MS" w:hAnsi="Arial" w:cs="Arial"/>
        </w:rPr>
        <w:t xml:space="preserve"> These measures have been shown to disproportionately impact individuals and groups in society, such as journalists, LGBT and gender non-conformists, women, and human rights defenders, and other people in positions of vulnerability or </w:t>
      </w:r>
      <w:proofErr w:type="spellStart"/>
      <w:r>
        <w:rPr>
          <w:rFonts w:ascii="Arial" w:eastAsia="Arial Unicode MS" w:hAnsi="Arial" w:cs="Arial"/>
        </w:rPr>
        <w:t>marginalisation</w:t>
      </w:r>
      <w:proofErr w:type="spellEnd"/>
      <w:r>
        <w:rPr>
          <w:rFonts w:ascii="Arial" w:eastAsia="Arial Unicode MS" w:hAnsi="Arial" w:cs="Arial"/>
        </w:rPr>
        <w:t>.</w:t>
      </w:r>
    </w:p>
    <w:p w14:paraId="5A9E77BD" w14:textId="77777777" w:rsidR="00426C4D" w:rsidRPr="00681CFC" w:rsidRDefault="00426C4D" w:rsidP="00426C4D">
      <w:pPr>
        <w:rPr>
          <w:rFonts w:ascii="Arial" w:eastAsia="Arial Unicode MS" w:hAnsi="Arial" w:cs="Arial"/>
        </w:rPr>
      </w:pPr>
    </w:p>
    <w:p w14:paraId="1C1565E1" w14:textId="064F3B50" w:rsidR="00504786" w:rsidRDefault="00184A27" w:rsidP="00504786">
      <w:pPr>
        <w:rPr>
          <w:rFonts w:ascii="Arial" w:eastAsia="Arial Unicode MS" w:hAnsi="Arial" w:cs="Arial"/>
        </w:rPr>
      </w:pPr>
      <w:r>
        <w:rPr>
          <w:rFonts w:ascii="Arial" w:eastAsia="Arial Unicode MS" w:hAnsi="Arial" w:cs="Arial"/>
        </w:rPr>
        <w:t xml:space="preserve">These activities all contradict existing normative commitments and must cease. Those responsible must also be held to account. </w:t>
      </w:r>
      <w:r w:rsidR="00426C4D">
        <w:rPr>
          <w:rFonts w:ascii="Arial" w:eastAsia="Arial Unicode MS" w:hAnsi="Arial" w:cs="Arial"/>
        </w:rPr>
        <w:t xml:space="preserve">The civil society </w:t>
      </w:r>
      <w:proofErr w:type="spellStart"/>
      <w:r w:rsidR="00426C4D">
        <w:rPr>
          <w:rFonts w:ascii="Arial" w:eastAsia="Arial Unicode MS" w:hAnsi="Arial" w:cs="Arial"/>
        </w:rPr>
        <w:t>organisations</w:t>
      </w:r>
      <w:proofErr w:type="spellEnd"/>
      <w:r w:rsidR="00426C4D">
        <w:rPr>
          <w:rFonts w:ascii="Arial" w:eastAsia="Arial Unicode MS" w:hAnsi="Arial" w:cs="Arial"/>
        </w:rPr>
        <w:t xml:space="preserve"> supporting this statement reject</w:t>
      </w:r>
      <w:r w:rsidR="00426C4D" w:rsidRPr="00681CFC">
        <w:rPr>
          <w:rFonts w:ascii="Arial" w:eastAsia="Arial Unicode MS" w:hAnsi="Arial" w:cs="Arial"/>
        </w:rPr>
        <w:t xml:space="preserve"> an</w:t>
      </w:r>
      <w:r w:rsidR="00426C4D">
        <w:rPr>
          <w:rFonts w:ascii="Arial" w:eastAsia="Arial Unicode MS" w:hAnsi="Arial" w:cs="Arial"/>
        </w:rPr>
        <w:t>y</w:t>
      </w:r>
      <w:r w:rsidR="00426C4D" w:rsidRPr="00681CFC">
        <w:rPr>
          <w:rFonts w:ascii="Arial" w:eastAsia="Arial Unicode MS" w:hAnsi="Arial" w:cs="Arial"/>
        </w:rPr>
        <w:t xml:space="preserve"> acceptance or </w:t>
      </w:r>
      <w:proofErr w:type="spellStart"/>
      <w:r w:rsidR="00426C4D" w:rsidRPr="00681CFC">
        <w:rPr>
          <w:rFonts w:ascii="Arial" w:eastAsia="Arial Unicode MS" w:hAnsi="Arial" w:cs="Arial"/>
        </w:rPr>
        <w:t>legitimisation</w:t>
      </w:r>
      <w:proofErr w:type="spellEnd"/>
      <w:r w:rsidR="00426C4D" w:rsidRPr="00681CFC">
        <w:rPr>
          <w:rFonts w:ascii="Arial" w:eastAsia="Arial Unicode MS" w:hAnsi="Arial" w:cs="Arial"/>
        </w:rPr>
        <w:t xml:space="preserve"> of problematic practice</w:t>
      </w:r>
      <w:r w:rsidR="00426C4D">
        <w:rPr>
          <w:rFonts w:ascii="Arial" w:eastAsia="Arial Unicode MS" w:hAnsi="Arial" w:cs="Arial"/>
        </w:rPr>
        <w:t>s that threaten peace in cyber space</w:t>
      </w:r>
      <w:r w:rsidR="00426C4D" w:rsidRPr="00681CFC">
        <w:rPr>
          <w:rFonts w:ascii="Arial" w:eastAsia="Arial Unicode MS" w:hAnsi="Arial" w:cs="Arial"/>
        </w:rPr>
        <w:t>.</w:t>
      </w:r>
      <w:r w:rsidR="00F30A06">
        <w:rPr>
          <w:rFonts w:ascii="Arial" w:eastAsia="Arial Unicode MS" w:hAnsi="Arial" w:cs="Arial"/>
        </w:rPr>
        <w:t xml:space="preserve"> We </w:t>
      </w:r>
      <w:r w:rsidR="00374BA5">
        <w:rPr>
          <w:rFonts w:ascii="Arial" w:eastAsia="Arial Unicode MS" w:hAnsi="Arial" w:cs="Arial"/>
        </w:rPr>
        <w:t>are supportive of solutions that move the global</w:t>
      </w:r>
      <w:r w:rsidR="00426C4D">
        <w:rPr>
          <w:rFonts w:ascii="Arial" w:eastAsia="Arial Unicode MS" w:hAnsi="Arial" w:cs="Arial"/>
        </w:rPr>
        <w:t xml:space="preserve"> </w:t>
      </w:r>
      <w:r w:rsidR="00374BA5">
        <w:rPr>
          <w:rFonts w:ascii="Arial" w:eastAsia="Arial Unicode MS" w:hAnsi="Arial" w:cs="Arial"/>
        </w:rPr>
        <w:t>community closer to cyber peace. To that end, we urge the following:</w:t>
      </w:r>
    </w:p>
    <w:p w14:paraId="11D25FEC" w14:textId="77777777" w:rsidR="00504786" w:rsidRDefault="00504786" w:rsidP="00504786">
      <w:pPr>
        <w:rPr>
          <w:rFonts w:ascii="Arial" w:eastAsia="Arial Unicode MS" w:hAnsi="Arial" w:cs="Arial"/>
          <w:lang w:bidi="en-US"/>
        </w:rPr>
      </w:pPr>
    </w:p>
    <w:p w14:paraId="448BD0A5" w14:textId="5E9FA54D" w:rsidR="00504786" w:rsidRPr="00504786" w:rsidRDefault="00504786" w:rsidP="00504786">
      <w:pPr>
        <w:pStyle w:val="ListParagraph"/>
        <w:numPr>
          <w:ilvl w:val="0"/>
          <w:numId w:val="4"/>
        </w:numPr>
        <w:rPr>
          <w:rFonts w:ascii="Arial" w:eastAsia="Arial Unicode MS" w:hAnsi="Arial" w:cs="Arial"/>
        </w:rPr>
      </w:pPr>
      <w:r w:rsidRPr="00504786">
        <w:rPr>
          <w:rFonts w:ascii="Arial" w:eastAsia="Arial Unicode MS" w:hAnsi="Arial" w:cs="Arial"/>
          <w:lang w:bidi="en-US"/>
        </w:rPr>
        <w:lastRenderedPageBreak/>
        <w:t>Halt the development and deployment</w:t>
      </w:r>
      <w:r w:rsidR="00D638D0">
        <w:rPr>
          <w:rFonts w:ascii="Arial" w:eastAsia="Arial Unicode MS" w:hAnsi="Arial" w:cs="Arial"/>
          <w:lang w:bidi="en-US"/>
        </w:rPr>
        <w:t xml:space="preserve"> of</w:t>
      </w:r>
      <w:r w:rsidRPr="00504786">
        <w:rPr>
          <w:rFonts w:ascii="Arial" w:eastAsia="Arial Unicode MS" w:hAnsi="Arial" w:cs="Arial"/>
          <w:lang w:bidi="en-US"/>
        </w:rPr>
        <w:t xml:space="preserve"> offensive cyber capabilities, strategies, and doctrines, which in the absence of transparency and accountability frameworks are leading to the </w:t>
      </w:r>
      <w:proofErr w:type="spellStart"/>
      <w:r w:rsidRPr="00504786">
        <w:rPr>
          <w:rFonts w:ascii="Arial" w:eastAsia="Arial Unicode MS" w:hAnsi="Arial" w:cs="Arial"/>
          <w:lang w:bidi="en-US"/>
        </w:rPr>
        <w:t>militarisation</w:t>
      </w:r>
      <w:proofErr w:type="spellEnd"/>
      <w:r w:rsidRPr="00504786">
        <w:rPr>
          <w:rFonts w:ascii="Arial" w:eastAsia="Arial Unicode MS" w:hAnsi="Arial" w:cs="Arial"/>
          <w:lang w:bidi="en-US"/>
        </w:rPr>
        <w:t xml:space="preserve"> of cyber space and must be challenged. Instead, the root causes underlying the pursuit of aggressive cyber capabilities must be addressed.</w:t>
      </w:r>
    </w:p>
    <w:p w14:paraId="78824C75" w14:textId="77777777" w:rsidR="00504786" w:rsidRDefault="00504786">
      <w:pPr>
        <w:pStyle w:val="ListParagraph"/>
        <w:rPr>
          <w:rFonts w:ascii="Arial" w:eastAsia="Arial Unicode MS" w:hAnsi="Arial" w:cs="Arial"/>
        </w:rPr>
      </w:pPr>
    </w:p>
    <w:p w14:paraId="2177D14D" w14:textId="02E945D1" w:rsidR="00537B3A" w:rsidRDefault="00374BA5">
      <w:pPr>
        <w:pStyle w:val="ListParagraph"/>
        <w:numPr>
          <w:ilvl w:val="0"/>
          <w:numId w:val="1"/>
        </w:numPr>
        <w:rPr>
          <w:rFonts w:ascii="Arial" w:eastAsia="Arial Unicode MS" w:hAnsi="Arial" w:cs="Arial"/>
        </w:rPr>
      </w:pPr>
      <w:r>
        <w:rPr>
          <w:rFonts w:ascii="Arial" w:eastAsia="Arial Unicode MS" w:hAnsi="Arial" w:cs="Arial"/>
        </w:rPr>
        <w:t xml:space="preserve">Implement the already-agreed norms for </w:t>
      </w:r>
      <w:proofErr w:type="spellStart"/>
      <w:r>
        <w:rPr>
          <w:rFonts w:ascii="Arial" w:eastAsia="Arial Unicode MS" w:hAnsi="Arial" w:cs="Arial"/>
        </w:rPr>
        <w:t>behaviour</w:t>
      </w:r>
      <w:proofErr w:type="spellEnd"/>
      <w:r>
        <w:rPr>
          <w:rFonts w:ascii="Arial" w:eastAsia="Arial Unicode MS" w:hAnsi="Arial" w:cs="Arial"/>
        </w:rPr>
        <w:t xml:space="preserve"> in cyber space. While more work is needed to interpret and further develop normative frameworks, the recommendations endorsed by the UN General Assembly in 2013 and 2015 constitute an agreed baseline intended to guide state </w:t>
      </w:r>
      <w:proofErr w:type="spellStart"/>
      <w:r>
        <w:rPr>
          <w:rFonts w:ascii="Arial" w:eastAsia="Arial Unicode MS" w:hAnsi="Arial" w:cs="Arial"/>
        </w:rPr>
        <w:t>behaviour</w:t>
      </w:r>
      <w:proofErr w:type="spellEnd"/>
      <w:r>
        <w:rPr>
          <w:rFonts w:ascii="Arial" w:eastAsia="Arial Unicode MS" w:hAnsi="Arial" w:cs="Arial"/>
        </w:rPr>
        <w:t xml:space="preserve"> and prevent conflict in cyber space that cannot be dismissed and overlooked. </w:t>
      </w:r>
    </w:p>
    <w:p w14:paraId="4A28173A" w14:textId="77777777" w:rsidR="00426C4D" w:rsidRDefault="00426C4D" w:rsidP="00426C4D">
      <w:pPr>
        <w:pStyle w:val="ListParagraph"/>
        <w:rPr>
          <w:rFonts w:ascii="Arial" w:eastAsia="Arial Unicode MS" w:hAnsi="Arial" w:cs="Arial"/>
        </w:rPr>
      </w:pPr>
    </w:p>
    <w:p w14:paraId="7D7CD303" w14:textId="385E32A4" w:rsidR="00426C4D" w:rsidRDefault="00426C4D" w:rsidP="00426C4D">
      <w:pPr>
        <w:pStyle w:val="ListParagraph"/>
        <w:numPr>
          <w:ilvl w:val="0"/>
          <w:numId w:val="1"/>
        </w:numPr>
        <w:rPr>
          <w:rFonts w:ascii="Arial" w:eastAsia="Arial Unicode MS" w:hAnsi="Arial" w:cs="Arial"/>
        </w:rPr>
      </w:pPr>
      <w:r>
        <w:rPr>
          <w:rFonts w:ascii="Arial" w:eastAsia="Arial Unicode MS" w:hAnsi="Arial" w:cs="Arial"/>
        </w:rPr>
        <w:t>Attribution is a precondition for ensuring valid accountability. The international community needs to develop independent and impartial capabilities to attribute responsibility for malicious cyber operations.</w:t>
      </w:r>
    </w:p>
    <w:p w14:paraId="20D6D4A4" w14:textId="77777777" w:rsidR="00504786" w:rsidRDefault="00504786" w:rsidP="00504786">
      <w:pPr>
        <w:pStyle w:val="ListParagraph"/>
        <w:rPr>
          <w:rFonts w:ascii="Arial" w:eastAsia="Arial Unicode MS" w:hAnsi="Arial" w:cs="Arial"/>
        </w:rPr>
      </w:pPr>
    </w:p>
    <w:p w14:paraId="10C997F2" w14:textId="294561D7" w:rsidR="00504786" w:rsidRPr="00504786" w:rsidRDefault="00504786" w:rsidP="00504786">
      <w:pPr>
        <w:pStyle w:val="ListParagraph"/>
        <w:numPr>
          <w:ilvl w:val="0"/>
          <w:numId w:val="1"/>
        </w:numPr>
      </w:pPr>
      <w:r>
        <w:rPr>
          <w:rFonts w:ascii="Arial" w:eastAsia="Arial Unicode MS" w:hAnsi="Arial" w:cs="Arial"/>
        </w:rPr>
        <w:t xml:space="preserve">Put human security at the heart of cyber security, by </w:t>
      </w:r>
      <w:proofErr w:type="spellStart"/>
      <w:r>
        <w:rPr>
          <w:rFonts w:ascii="Arial" w:eastAsia="Arial Unicode MS" w:hAnsi="Arial" w:cs="Arial"/>
        </w:rPr>
        <w:t>recognising</w:t>
      </w:r>
      <w:proofErr w:type="spellEnd"/>
      <w:r>
        <w:rPr>
          <w:rFonts w:ascii="Arial" w:eastAsia="Arial Unicode MS" w:hAnsi="Arial" w:cs="Arial"/>
        </w:rPr>
        <w:t xml:space="preserve"> that international human rights law applies during times of peace and conflict, including in cyber</w:t>
      </w:r>
      <w:r w:rsidR="00D638D0">
        <w:rPr>
          <w:rFonts w:ascii="Arial" w:eastAsia="Arial Unicode MS" w:hAnsi="Arial" w:cs="Arial"/>
        </w:rPr>
        <w:t xml:space="preserve"> </w:t>
      </w:r>
      <w:r>
        <w:rPr>
          <w:rFonts w:ascii="Arial" w:eastAsia="Arial Unicode MS" w:hAnsi="Arial" w:cs="Arial"/>
        </w:rPr>
        <w:t>space</w:t>
      </w:r>
      <w:r w:rsidR="00B4337A">
        <w:rPr>
          <w:rFonts w:ascii="Arial" w:eastAsia="Arial Unicode MS" w:hAnsi="Arial" w:cs="Arial"/>
        </w:rPr>
        <w:t>.</w:t>
      </w:r>
      <w:r>
        <w:rPr>
          <w:rFonts w:ascii="Arial" w:eastAsia="Arial Unicode MS" w:hAnsi="Arial" w:cs="Arial"/>
        </w:rPr>
        <w:t xml:space="preserve"> Cyber security includes the protection of human rights, and cyber security-related laws, policies and practices should not be used as a pretext to violate human rights.</w:t>
      </w:r>
    </w:p>
    <w:p w14:paraId="0CA52A60" w14:textId="77777777" w:rsidR="00537B3A" w:rsidRDefault="00537B3A">
      <w:pPr>
        <w:pStyle w:val="ListParagraph"/>
        <w:rPr>
          <w:rFonts w:ascii="Arial" w:eastAsia="Arial Unicode MS" w:hAnsi="Arial" w:cs="Arial"/>
        </w:rPr>
      </w:pPr>
    </w:p>
    <w:p w14:paraId="37576F94" w14:textId="59E2A7AF" w:rsidR="00537B3A" w:rsidRPr="00426C4D" w:rsidRDefault="00426C4D" w:rsidP="00426C4D">
      <w:pPr>
        <w:pStyle w:val="ListParagraph"/>
        <w:numPr>
          <w:ilvl w:val="0"/>
          <w:numId w:val="1"/>
        </w:numPr>
        <w:rPr>
          <w:rFonts w:ascii="Arial" w:eastAsia="Arial Unicode MS" w:hAnsi="Arial" w:cs="Arial"/>
        </w:rPr>
      </w:pPr>
      <w:r w:rsidRPr="00681CFC">
        <w:rPr>
          <w:rFonts w:ascii="Arial" w:eastAsia="Arial Unicode MS" w:hAnsi="Arial" w:cs="Arial"/>
        </w:rPr>
        <w:t xml:space="preserve">Work toward </w:t>
      </w:r>
      <w:r>
        <w:rPr>
          <w:rFonts w:ascii="Arial" w:eastAsia="Arial Unicode MS" w:hAnsi="Arial" w:cs="Arial"/>
        </w:rPr>
        <w:t>bridging differences of opinion and building</w:t>
      </w:r>
      <w:r w:rsidRPr="00681CFC">
        <w:rPr>
          <w:rFonts w:ascii="Arial" w:eastAsia="Arial Unicode MS" w:hAnsi="Arial" w:cs="Arial"/>
        </w:rPr>
        <w:t xml:space="preserve"> shared understanding</w:t>
      </w:r>
      <w:r>
        <w:rPr>
          <w:rFonts w:ascii="Arial" w:eastAsia="Arial Unicode MS" w:hAnsi="Arial" w:cs="Arial"/>
        </w:rPr>
        <w:t>s,</w:t>
      </w:r>
      <w:r w:rsidRPr="00681CFC">
        <w:rPr>
          <w:rFonts w:ascii="Arial" w:eastAsia="Arial Unicode MS" w:hAnsi="Arial" w:cs="Arial"/>
        </w:rPr>
        <w:t xml:space="preserve"> regarding</w:t>
      </w:r>
      <w:r>
        <w:rPr>
          <w:rFonts w:ascii="Arial" w:eastAsia="Arial Unicode MS" w:hAnsi="Arial" w:cs="Arial"/>
        </w:rPr>
        <w:t xml:space="preserve"> in particular the applicability of international humanitarian law, while retaining the goal of a cyber</w:t>
      </w:r>
      <w:r w:rsidR="00D638D0">
        <w:rPr>
          <w:rFonts w:ascii="Arial" w:eastAsia="Arial Unicode MS" w:hAnsi="Arial" w:cs="Arial"/>
        </w:rPr>
        <w:t xml:space="preserve"> </w:t>
      </w:r>
      <w:r>
        <w:rPr>
          <w:rFonts w:ascii="Arial" w:eastAsia="Arial Unicode MS" w:hAnsi="Arial" w:cs="Arial"/>
        </w:rPr>
        <w:t>space free of armed conflict</w:t>
      </w:r>
      <w:r w:rsidRPr="00681CFC">
        <w:rPr>
          <w:rFonts w:ascii="Arial" w:eastAsia="Arial Unicode MS" w:hAnsi="Arial" w:cs="Arial"/>
        </w:rPr>
        <w:t xml:space="preserve">. </w:t>
      </w:r>
      <w:r>
        <w:rPr>
          <w:rFonts w:ascii="Arial" w:eastAsia="Arial Unicode MS" w:hAnsi="Arial" w:cs="Arial"/>
        </w:rPr>
        <w:t>Efforts</w:t>
      </w:r>
      <w:r w:rsidRPr="00681CFC">
        <w:rPr>
          <w:rFonts w:ascii="Arial" w:eastAsia="Arial Unicode MS" w:hAnsi="Arial" w:cs="Arial"/>
        </w:rPr>
        <w:t xml:space="preserve"> must </w:t>
      </w:r>
      <w:r>
        <w:rPr>
          <w:rFonts w:ascii="Arial" w:eastAsia="Arial Unicode MS" w:hAnsi="Arial" w:cs="Arial"/>
        </w:rPr>
        <w:t xml:space="preserve">also </w:t>
      </w:r>
      <w:r w:rsidRPr="00681CFC">
        <w:rPr>
          <w:rFonts w:ascii="Arial" w:eastAsia="Arial Unicode MS" w:hAnsi="Arial" w:cs="Arial"/>
        </w:rPr>
        <w:t>be made to address the legal challenges posed by state use of proxies</w:t>
      </w:r>
      <w:r>
        <w:rPr>
          <w:rFonts w:ascii="Arial" w:eastAsia="Arial Unicode MS" w:hAnsi="Arial" w:cs="Arial"/>
        </w:rPr>
        <w:t xml:space="preserve"> in cyber operations</w:t>
      </w:r>
      <w:r w:rsidR="00374BA5" w:rsidRPr="00426C4D">
        <w:rPr>
          <w:rFonts w:ascii="Arial" w:eastAsia="Arial Unicode MS" w:hAnsi="Arial" w:cs="Arial"/>
        </w:rPr>
        <w:t xml:space="preserve">. </w:t>
      </w:r>
    </w:p>
    <w:p w14:paraId="307F6438" w14:textId="77777777" w:rsidR="00537B3A" w:rsidRDefault="00537B3A">
      <w:pPr>
        <w:pStyle w:val="ListParagraph"/>
        <w:rPr>
          <w:rFonts w:ascii="Arial" w:eastAsia="Arial Unicode MS" w:hAnsi="Arial" w:cs="Arial"/>
        </w:rPr>
      </w:pPr>
    </w:p>
    <w:p w14:paraId="3CD65F59" w14:textId="25301A2C" w:rsidR="00426C4D" w:rsidRPr="00F30A06" w:rsidRDefault="00374BA5" w:rsidP="00F30A06">
      <w:pPr>
        <w:pStyle w:val="ListParagraph"/>
        <w:numPr>
          <w:ilvl w:val="0"/>
          <w:numId w:val="1"/>
        </w:numPr>
        <w:rPr>
          <w:rFonts w:ascii="Arial" w:eastAsia="Arial Unicode MS" w:hAnsi="Arial" w:cs="Arial"/>
        </w:rPr>
      </w:pPr>
      <w:r>
        <w:rPr>
          <w:rFonts w:ascii="Arial" w:eastAsia="Arial Unicode MS" w:hAnsi="Arial" w:cs="Arial"/>
        </w:rPr>
        <w:t>Improve transparency and access to UN cyber security fora for non-governmental stakeholders</w:t>
      </w:r>
      <w:r w:rsidR="00F30A06">
        <w:rPr>
          <w:rFonts w:ascii="Arial" w:eastAsia="Arial Unicode MS" w:hAnsi="Arial" w:cs="Arial"/>
        </w:rPr>
        <w:t xml:space="preserve"> and e</w:t>
      </w:r>
      <w:r w:rsidR="00426C4D" w:rsidRPr="00F30A06">
        <w:rPr>
          <w:rFonts w:ascii="Arial" w:eastAsia="Arial Unicode MS" w:hAnsi="Arial" w:cs="Arial"/>
        </w:rPr>
        <w:t xml:space="preserve">nsure complementarity between the OEWG and GGE processes while </w:t>
      </w:r>
      <w:proofErr w:type="gramStart"/>
      <w:r w:rsidR="00426C4D" w:rsidRPr="00F30A06">
        <w:rPr>
          <w:rFonts w:ascii="Arial" w:eastAsia="Arial Unicode MS" w:hAnsi="Arial" w:cs="Arial"/>
        </w:rPr>
        <w:t>taking into account</w:t>
      </w:r>
      <w:proofErr w:type="gramEnd"/>
      <w:r w:rsidR="00426C4D" w:rsidRPr="00F30A06">
        <w:rPr>
          <w:rFonts w:ascii="Arial" w:eastAsia="Arial Unicode MS" w:hAnsi="Arial" w:cs="Arial"/>
        </w:rPr>
        <w:t xml:space="preserve"> the norms and dialogue that have occurred in forums external to them, including within human rights bodies</w:t>
      </w:r>
      <w:r w:rsidR="00504786" w:rsidRPr="00F30A06">
        <w:rPr>
          <w:rFonts w:ascii="Arial" w:eastAsia="Arial Unicode MS" w:hAnsi="Arial" w:cs="Arial"/>
        </w:rPr>
        <w:t>.</w:t>
      </w:r>
    </w:p>
    <w:p w14:paraId="2519260B" w14:textId="77777777" w:rsidR="00F30A06" w:rsidRPr="00F30A06" w:rsidRDefault="00F30A06" w:rsidP="00F30A06">
      <w:pPr>
        <w:ind w:left="360"/>
        <w:rPr>
          <w:rFonts w:ascii="Arial" w:eastAsia="Arial Unicode MS" w:hAnsi="Arial" w:cs="Arial"/>
        </w:rPr>
      </w:pPr>
    </w:p>
    <w:p w14:paraId="198F3918" w14:textId="6E0AB52A" w:rsidR="00537B3A" w:rsidRDefault="00374BA5">
      <w:r>
        <w:rPr>
          <w:rFonts w:ascii="Arial" w:eastAsia="Arial Unicode MS" w:hAnsi="Arial" w:cs="Arial"/>
        </w:rPr>
        <w:t xml:space="preserve">This statement has been endorsed by X organizations working in the areas of peace, disarmament, human rights, and digital security. Their names are listed in the online version of this statement, posted on the Reaching Critical Will website. </w:t>
      </w:r>
    </w:p>
    <w:sectPr w:rsidR="00537B3A">
      <w:pgSz w:w="12240" w:h="15840"/>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7F79"/>
    <w:multiLevelType w:val="multilevel"/>
    <w:tmpl w:val="21AAFE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EB65073"/>
    <w:multiLevelType w:val="hybridMultilevel"/>
    <w:tmpl w:val="3082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C85491"/>
    <w:multiLevelType w:val="multilevel"/>
    <w:tmpl w:val="30CA3B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78D239A"/>
    <w:multiLevelType w:val="hybridMultilevel"/>
    <w:tmpl w:val="29843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B3A"/>
    <w:rsid w:val="00175F78"/>
    <w:rsid w:val="00184A27"/>
    <w:rsid w:val="00374BA5"/>
    <w:rsid w:val="00426C4D"/>
    <w:rsid w:val="00504786"/>
    <w:rsid w:val="00537B3A"/>
    <w:rsid w:val="00581662"/>
    <w:rsid w:val="007B5F01"/>
    <w:rsid w:val="00956E23"/>
    <w:rsid w:val="00B3326B"/>
    <w:rsid w:val="00B4337A"/>
    <w:rsid w:val="00C55907"/>
    <w:rsid w:val="00C56C7A"/>
    <w:rsid w:val="00D638D0"/>
    <w:rsid w:val="00DB3D75"/>
    <w:rsid w:val="00E9490D"/>
    <w:rsid w:val="00F30A0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C25A06C"/>
  <w15:docId w15:val="{BB470704-7707-C449-AAF9-3FDF36E7F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D046A6"/>
    <w:rPr>
      <w:rFonts w:ascii="Times New Roman" w:hAnsi="Times New Roman" w:cs="Times New Roman"/>
      <w:sz w:val="18"/>
      <w:szCs w:val="18"/>
    </w:rPr>
  </w:style>
  <w:style w:type="character" w:styleId="CommentReference">
    <w:name w:val="annotation reference"/>
    <w:basedOn w:val="DefaultParagraphFont"/>
    <w:uiPriority w:val="99"/>
    <w:semiHidden/>
    <w:unhideWhenUsed/>
    <w:qFormat/>
    <w:rsid w:val="00D046A6"/>
    <w:rPr>
      <w:sz w:val="16"/>
      <w:szCs w:val="16"/>
    </w:rPr>
  </w:style>
  <w:style w:type="character" w:customStyle="1" w:styleId="CommentTextChar">
    <w:name w:val="Comment Text Char"/>
    <w:basedOn w:val="DefaultParagraphFont"/>
    <w:link w:val="CommentText"/>
    <w:uiPriority w:val="99"/>
    <w:semiHidden/>
    <w:qFormat/>
    <w:rsid w:val="00D046A6"/>
    <w:rPr>
      <w:sz w:val="20"/>
      <w:szCs w:val="20"/>
    </w:rPr>
  </w:style>
  <w:style w:type="character" w:customStyle="1" w:styleId="CommentSubjectChar">
    <w:name w:val="Comment Subject Char"/>
    <w:basedOn w:val="CommentTextChar"/>
    <w:link w:val="CommentSubject"/>
    <w:uiPriority w:val="99"/>
    <w:semiHidden/>
    <w:qFormat/>
    <w:rsid w:val="00D046A6"/>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B45B44"/>
    <w:pPr>
      <w:ind w:left="720"/>
      <w:contextualSpacing/>
    </w:pPr>
  </w:style>
  <w:style w:type="paragraph" w:styleId="BalloonText">
    <w:name w:val="Balloon Text"/>
    <w:basedOn w:val="Normal"/>
    <w:link w:val="BalloonTextChar"/>
    <w:uiPriority w:val="99"/>
    <w:semiHidden/>
    <w:unhideWhenUsed/>
    <w:qFormat/>
    <w:rsid w:val="00D046A6"/>
    <w:rPr>
      <w:rFonts w:ascii="Times New Roman" w:hAnsi="Times New Roman" w:cs="Times New Roman"/>
      <w:sz w:val="18"/>
      <w:szCs w:val="18"/>
    </w:rPr>
  </w:style>
  <w:style w:type="paragraph" w:styleId="CommentText">
    <w:name w:val="annotation text"/>
    <w:basedOn w:val="Normal"/>
    <w:link w:val="CommentTextChar"/>
    <w:uiPriority w:val="99"/>
    <w:semiHidden/>
    <w:unhideWhenUsed/>
    <w:qFormat/>
    <w:rsid w:val="00D046A6"/>
    <w:rPr>
      <w:sz w:val="20"/>
      <w:szCs w:val="20"/>
    </w:rPr>
  </w:style>
  <w:style w:type="paragraph" w:styleId="CommentSubject">
    <w:name w:val="annotation subject"/>
    <w:basedOn w:val="CommentText"/>
    <w:link w:val="CommentSubjectChar"/>
    <w:uiPriority w:val="99"/>
    <w:semiHidden/>
    <w:unhideWhenUsed/>
    <w:qFormat/>
    <w:rsid w:val="00D046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UNO WILPF</dc:creator>
  <dc:description/>
  <cp:lastModifiedBy>UNO WILPF</cp:lastModifiedBy>
  <cp:revision>2</cp:revision>
  <dcterms:created xsi:type="dcterms:W3CDTF">2019-10-03T04:44:00Z</dcterms:created>
  <dcterms:modified xsi:type="dcterms:W3CDTF">2019-10-03T04:44:00Z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