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8684B" w14:textId="07B496B7" w:rsidR="00AC53AC" w:rsidRPr="00A70FD8" w:rsidRDefault="00A70FD8" w:rsidP="00720FD8">
      <w:pPr>
        <w:rPr>
          <w:color w:val="000000" w:themeColor="text1"/>
          <w:sz w:val="22"/>
          <w:szCs w:val="22"/>
        </w:rPr>
      </w:pPr>
      <w:r>
        <w:rPr>
          <w:color w:val="000000" w:themeColor="text1"/>
          <w:sz w:val="22"/>
          <w:szCs w:val="22"/>
        </w:rPr>
        <w:t>April 1, 2019</w:t>
      </w:r>
    </w:p>
    <w:p w14:paraId="2255A9F7" w14:textId="77777777" w:rsidR="00AC53AC" w:rsidRPr="00A70FD8" w:rsidRDefault="00AC53AC" w:rsidP="00720FD8">
      <w:pPr>
        <w:rPr>
          <w:color w:val="000000" w:themeColor="text1"/>
          <w:sz w:val="22"/>
          <w:szCs w:val="22"/>
        </w:rPr>
      </w:pPr>
    </w:p>
    <w:p w14:paraId="4B661C5B" w14:textId="122E5EBF" w:rsidR="00AC53AC" w:rsidRPr="007E666E" w:rsidRDefault="00A70FD8" w:rsidP="00720FD8">
      <w:pPr>
        <w:rPr>
          <w:color w:val="000000" w:themeColor="text1"/>
          <w:sz w:val="22"/>
          <w:szCs w:val="22"/>
        </w:rPr>
      </w:pPr>
      <w:r w:rsidRPr="007E666E">
        <w:rPr>
          <w:color w:val="000000" w:themeColor="text1"/>
          <w:sz w:val="22"/>
          <w:szCs w:val="22"/>
        </w:rPr>
        <w:t xml:space="preserve">Dear WTO Members, </w:t>
      </w:r>
    </w:p>
    <w:p w14:paraId="275AAEAB" w14:textId="77777777" w:rsidR="00AC53AC" w:rsidRPr="00A70FD8" w:rsidRDefault="00AC53AC" w:rsidP="00720FD8">
      <w:pPr>
        <w:rPr>
          <w:color w:val="000000" w:themeColor="text1"/>
          <w:sz w:val="22"/>
          <w:szCs w:val="22"/>
        </w:rPr>
      </w:pPr>
    </w:p>
    <w:p w14:paraId="6CA43E33" w14:textId="1329DCC3" w:rsidR="0057144F" w:rsidRPr="00A70FD8" w:rsidRDefault="00A70FD8" w:rsidP="0057144F">
      <w:pPr>
        <w:rPr>
          <w:color w:val="000000" w:themeColor="text1"/>
          <w:sz w:val="22"/>
          <w:szCs w:val="22"/>
        </w:rPr>
      </w:pPr>
      <w:r>
        <w:rPr>
          <w:color w:val="000000" w:themeColor="text1"/>
          <w:sz w:val="22"/>
          <w:szCs w:val="22"/>
        </w:rPr>
        <w:t>T</w:t>
      </w:r>
      <w:r w:rsidR="002A046E" w:rsidRPr="00A70FD8">
        <w:rPr>
          <w:color w:val="000000" w:themeColor="text1"/>
          <w:sz w:val="22"/>
          <w:szCs w:val="22"/>
        </w:rPr>
        <w:t>echnology can stimulate development and help build sustainable livelihoods</w:t>
      </w:r>
      <w:r>
        <w:rPr>
          <w:color w:val="000000" w:themeColor="text1"/>
          <w:sz w:val="22"/>
          <w:szCs w:val="22"/>
        </w:rPr>
        <w:t xml:space="preserve">, but </w:t>
      </w:r>
      <w:r w:rsidR="00FF273D">
        <w:rPr>
          <w:color w:val="000000" w:themeColor="text1"/>
          <w:sz w:val="22"/>
          <w:szCs w:val="22"/>
        </w:rPr>
        <w:t>the right polic</w:t>
      </w:r>
      <w:r w:rsidR="00A243FD">
        <w:rPr>
          <w:color w:val="000000" w:themeColor="text1"/>
          <w:sz w:val="22"/>
          <w:szCs w:val="22"/>
        </w:rPr>
        <w:t>ies</w:t>
      </w:r>
      <w:r w:rsidR="00FF273D">
        <w:rPr>
          <w:color w:val="000000" w:themeColor="text1"/>
          <w:sz w:val="22"/>
          <w:szCs w:val="22"/>
        </w:rPr>
        <w:t xml:space="preserve"> </w:t>
      </w:r>
      <w:r w:rsidR="00A243FD">
        <w:rPr>
          <w:color w:val="000000" w:themeColor="text1"/>
          <w:sz w:val="22"/>
          <w:szCs w:val="22"/>
        </w:rPr>
        <w:t>are</w:t>
      </w:r>
      <w:r w:rsidR="00FF273D">
        <w:rPr>
          <w:color w:val="000000" w:themeColor="text1"/>
          <w:sz w:val="22"/>
          <w:szCs w:val="22"/>
        </w:rPr>
        <w:t xml:space="preserve"> essential to ensure that </w:t>
      </w:r>
      <w:r w:rsidRPr="00A70FD8">
        <w:rPr>
          <w:color w:val="000000" w:themeColor="text1"/>
          <w:sz w:val="22"/>
          <w:szCs w:val="22"/>
        </w:rPr>
        <w:t xml:space="preserve">countries, workers and consumers everywhere </w:t>
      </w:r>
      <w:r w:rsidR="00B81FB7">
        <w:rPr>
          <w:color w:val="000000" w:themeColor="text1"/>
          <w:sz w:val="22"/>
          <w:szCs w:val="22"/>
        </w:rPr>
        <w:t>can</w:t>
      </w:r>
      <w:r>
        <w:rPr>
          <w:color w:val="000000" w:themeColor="text1"/>
          <w:sz w:val="22"/>
          <w:szCs w:val="22"/>
        </w:rPr>
        <w:t xml:space="preserve"> benefit</w:t>
      </w:r>
      <w:r w:rsidR="00FF273D">
        <w:rPr>
          <w:color w:val="000000" w:themeColor="text1"/>
          <w:sz w:val="22"/>
          <w:szCs w:val="22"/>
        </w:rPr>
        <w:t>.</w:t>
      </w:r>
      <w:r w:rsidR="00B81FB7">
        <w:rPr>
          <w:color w:val="000000" w:themeColor="text1"/>
          <w:sz w:val="22"/>
          <w:szCs w:val="22"/>
        </w:rPr>
        <w:t xml:space="preserve"> </w:t>
      </w:r>
      <w:r>
        <w:rPr>
          <w:color w:val="000000" w:themeColor="text1"/>
          <w:sz w:val="22"/>
          <w:szCs w:val="22"/>
        </w:rPr>
        <w:t>But</w:t>
      </w:r>
      <w:r w:rsidR="002A046E" w:rsidRPr="00A70FD8">
        <w:rPr>
          <w:color w:val="000000" w:themeColor="text1"/>
          <w:sz w:val="22"/>
          <w:szCs w:val="22"/>
        </w:rPr>
        <w:t xml:space="preserve"> </w:t>
      </w:r>
      <w:r w:rsidR="00A243FD">
        <w:rPr>
          <w:color w:val="000000" w:themeColor="text1"/>
          <w:sz w:val="22"/>
          <w:szCs w:val="22"/>
        </w:rPr>
        <w:t xml:space="preserve">some countries </w:t>
      </w:r>
      <w:r w:rsidR="002A046E" w:rsidRPr="00A70FD8">
        <w:rPr>
          <w:color w:val="000000" w:themeColor="text1"/>
          <w:sz w:val="22"/>
          <w:szCs w:val="22"/>
        </w:rPr>
        <w:t xml:space="preserve">have </w:t>
      </w:r>
      <w:r>
        <w:rPr>
          <w:color w:val="000000" w:themeColor="text1"/>
          <w:sz w:val="22"/>
          <w:szCs w:val="22"/>
        </w:rPr>
        <w:t>declared their intent to</w:t>
      </w:r>
      <w:r w:rsidR="002A046E" w:rsidRPr="00A70FD8">
        <w:rPr>
          <w:color w:val="000000" w:themeColor="text1"/>
          <w:sz w:val="22"/>
          <w:szCs w:val="22"/>
        </w:rPr>
        <w:t xml:space="preserve"> rewrite </w:t>
      </w:r>
      <w:r w:rsidR="00B81FB7">
        <w:rPr>
          <w:color w:val="000000" w:themeColor="text1"/>
          <w:sz w:val="22"/>
          <w:szCs w:val="22"/>
        </w:rPr>
        <w:t xml:space="preserve">the rules of the global economy, </w:t>
      </w:r>
      <w:r w:rsidR="001C00C6">
        <w:rPr>
          <w:color w:val="000000" w:themeColor="text1"/>
          <w:sz w:val="22"/>
          <w:szCs w:val="22"/>
        </w:rPr>
        <w:t>to</w:t>
      </w:r>
      <w:r w:rsidR="0043735C">
        <w:rPr>
          <w:color w:val="000000" w:themeColor="text1"/>
          <w:sz w:val="22"/>
          <w:szCs w:val="22"/>
        </w:rPr>
        <w:t xml:space="preserve"> </w:t>
      </w:r>
      <w:r w:rsidR="00A243FD">
        <w:rPr>
          <w:color w:val="000000" w:themeColor="text1"/>
          <w:sz w:val="22"/>
          <w:szCs w:val="22"/>
        </w:rPr>
        <w:t xml:space="preserve">give </w:t>
      </w:r>
      <w:r w:rsidR="00A243FD" w:rsidRPr="00A70FD8">
        <w:rPr>
          <w:color w:val="000000" w:themeColor="text1"/>
          <w:sz w:val="22"/>
          <w:szCs w:val="22"/>
        </w:rPr>
        <w:t>giant technology</w:t>
      </w:r>
      <w:r w:rsidR="00A243FD">
        <w:rPr>
          <w:color w:val="000000" w:themeColor="text1"/>
          <w:sz w:val="22"/>
          <w:szCs w:val="22"/>
        </w:rPr>
        <w:t xml:space="preserve"> </w:t>
      </w:r>
      <w:r w:rsidR="00A243FD" w:rsidRPr="00A70FD8">
        <w:rPr>
          <w:color w:val="000000" w:themeColor="text1"/>
          <w:sz w:val="22"/>
          <w:szCs w:val="22"/>
        </w:rPr>
        <w:t>corporations, the largest companies</w:t>
      </w:r>
      <w:r w:rsidR="00A243FD" w:rsidRPr="00A70FD8" w:rsidDel="00D42C84">
        <w:rPr>
          <w:color w:val="000000" w:themeColor="text1"/>
          <w:sz w:val="22"/>
          <w:szCs w:val="22"/>
        </w:rPr>
        <w:t xml:space="preserve"> </w:t>
      </w:r>
      <w:r w:rsidR="00A243FD">
        <w:rPr>
          <w:color w:val="000000" w:themeColor="text1"/>
          <w:sz w:val="22"/>
          <w:szCs w:val="22"/>
        </w:rPr>
        <w:t xml:space="preserve">in the world, </w:t>
      </w:r>
      <w:r w:rsidR="001C00C6">
        <w:rPr>
          <w:color w:val="000000" w:themeColor="text1"/>
          <w:sz w:val="22"/>
          <w:szCs w:val="22"/>
        </w:rPr>
        <w:t>new “rights” to profit</w:t>
      </w:r>
      <w:r w:rsidR="002F7BDD">
        <w:rPr>
          <w:color w:val="000000" w:themeColor="text1"/>
          <w:sz w:val="22"/>
          <w:szCs w:val="22"/>
        </w:rPr>
        <w:t xml:space="preserve"> – </w:t>
      </w:r>
      <w:r w:rsidR="001C00C6">
        <w:rPr>
          <w:color w:val="000000" w:themeColor="text1"/>
          <w:sz w:val="22"/>
          <w:szCs w:val="22"/>
        </w:rPr>
        <w:t>while limiting public interest oversight and benefits from the new economy for everyone els</w:t>
      </w:r>
      <w:r w:rsidR="002F7BDD">
        <w:rPr>
          <w:color w:val="000000" w:themeColor="text1"/>
          <w:sz w:val="22"/>
          <w:szCs w:val="22"/>
        </w:rPr>
        <w:t xml:space="preserve">e – </w:t>
      </w:r>
      <w:r w:rsidR="0043735C">
        <w:rPr>
          <w:color w:val="000000" w:themeColor="text1"/>
          <w:sz w:val="22"/>
          <w:szCs w:val="22"/>
        </w:rPr>
        <w:t xml:space="preserve">by </w:t>
      </w:r>
      <w:r w:rsidR="000E0FE8">
        <w:rPr>
          <w:color w:val="000000" w:themeColor="text1"/>
          <w:sz w:val="22"/>
          <w:szCs w:val="22"/>
        </w:rPr>
        <w:t xml:space="preserve">commencing </w:t>
      </w:r>
      <w:r w:rsidR="0043735C">
        <w:rPr>
          <w:color w:val="000000" w:themeColor="text1"/>
          <w:sz w:val="22"/>
          <w:szCs w:val="22"/>
        </w:rPr>
        <w:t>new negotiations on “e-commerce” in the WTO</w:t>
      </w:r>
      <w:r w:rsidR="002A046E" w:rsidRPr="00A70FD8">
        <w:rPr>
          <w:color w:val="000000" w:themeColor="text1"/>
          <w:sz w:val="22"/>
          <w:szCs w:val="22"/>
        </w:rPr>
        <w:t xml:space="preserve">. </w:t>
      </w:r>
      <w:r w:rsidR="0021068F">
        <w:rPr>
          <w:color w:val="000000" w:themeColor="text1"/>
          <w:sz w:val="22"/>
          <w:szCs w:val="22"/>
        </w:rPr>
        <w:t xml:space="preserve">The </w:t>
      </w:r>
      <w:r w:rsidR="0021068F" w:rsidRPr="00A70FD8">
        <w:rPr>
          <w:color w:val="000000" w:themeColor="text1"/>
          <w:sz w:val="22"/>
          <w:szCs w:val="22"/>
        </w:rPr>
        <w:t xml:space="preserve">rules </w:t>
      </w:r>
      <w:r w:rsidR="0021068F">
        <w:rPr>
          <w:color w:val="000000" w:themeColor="text1"/>
          <w:sz w:val="22"/>
          <w:szCs w:val="22"/>
        </w:rPr>
        <w:t>proposed by Big Tech</w:t>
      </w:r>
      <w:r w:rsidR="0021068F" w:rsidRPr="00A70FD8">
        <w:rPr>
          <w:color w:val="000000" w:themeColor="text1"/>
          <w:sz w:val="22"/>
          <w:szCs w:val="22"/>
        </w:rPr>
        <w:t xml:space="preserve"> transnational corporations </w:t>
      </w:r>
      <w:r w:rsidR="0021068F">
        <w:rPr>
          <w:color w:val="000000" w:themeColor="text1"/>
          <w:sz w:val="22"/>
          <w:szCs w:val="22"/>
        </w:rPr>
        <w:t>(TNCs) go far beyond “e-commerce” and have implications for all aspects of domestic as well as the global economy, even for countries not participating.</w:t>
      </w:r>
    </w:p>
    <w:p w14:paraId="5FCA8186" w14:textId="6F99D063" w:rsidR="00B4221B" w:rsidRPr="00A70FD8" w:rsidRDefault="00B4221B" w:rsidP="00720FD8">
      <w:pPr>
        <w:rPr>
          <w:color w:val="000000" w:themeColor="text1"/>
          <w:sz w:val="22"/>
          <w:szCs w:val="22"/>
        </w:rPr>
      </w:pPr>
    </w:p>
    <w:p w14:paraId="7ADC5109" w14:textId="073A42C1" w:rsidR="00B81FB7" w:rsidRDefault="002A046E" w:rsidP="00B81FB7">
      <w:pPr>
        <w:rPr>
          <w:color w:val="000000" w:themeColor="text1"/>
          <w:sz w:val="22"/>
          <w:szCs w:val="22"/>
        </w:rPr>
      </w:pPr>
      <w:r w:rsidRPr="00A70FD8">
        <w:rPr>
          <w:color w:val="000000" w:themeColor="text1"/>
          <w:sz w:val="22"/>
          <w:szCs w:val="22"/>
          <w:u w:val="single"/>
        </w:rPr>
        <w:t>We are writing to express our profound and urgent opposition to these proposed negotiations</w:t>
      </w:r>
      <w:r w:rsidR="00FF273D">
        <w:rPr>
          <w:color w:val="000000" w:themeColor="text1"/>
          <w:sz w:val="22"/>
          <w:szCs w:val="22"/>
          <w:u w:val="single"/>
        </w:rPr>
        <w:t xml:space="preserve"> which, if concluded, could result in the full liberalization of the entire </w:t>
      </w:r>
      <w:r w:rsidR="009C5A92">
        <w:rPr>
          <w:color w:val="000000" w:themeColor="text1"/>
          <w:sz w:val="22"/>
          <w:szCs w:val="22"/>
          <w:u w:val="single"/>
        </w:rPr>
        <w:t>(</w:t>
      </w:r>
      <w:r w:rsidR="00FF273D">
        <w:rPr>
          <w:color w:val="000000" w:themeColor="text1"/>
          <w:sz w:val="22"/>
          <w:szCs w:val="22"/>
          <w:u w:val="single"/>
        </w:rPr>
        <w:t>digital</w:t>
      </w:r>
      <w:r w:rsidR="009C5A92">
        <w:rPr>
          <w:color w:val="000000" w:themeColor="text1"/>
          <w:sz w:val="22"/>
          <w:szCs w:val="22"/>
          <w:u w:val="single"/>
        </w:rPr>
        <w:t>)</w:t>
      </w:r>
      <w:r w:rsidR="00FF273D">
        <w:rPr>
          <w:color w:val="000000" w:themeColor="text1"/>
          <w:sz w:val="22"/>
          <w:szCs w:val="22"/>
          <w:u w:val="single"/>
        </w:rPr>
        <w:t xml:space="preserve"> economy, and thus represent back door attempt to </w:t>
      </w:r>
      <w:r w:rsidR="00417E80">
        <w:rPr>
          <w:color w:val="000000" w:themeColor="text1"/>
          <w:sz w:val="22"/>
          <w:szCs w:val="22"/>
          <w:u w:val="single"/>
        </w:rPr>
        <w:t>achieve</w:t>
      </w:r>
      <w:r w:rsidR="00FF273D">
        <w:rPr>
          <w:color w:val="000000" w:themeColor="text1"/>
          <w:sz w:val="22"/>
          <w:szCs w:val="22"/>
          <w:u w:val="single"/>
        </w:rPr>
        <w:t xml:space="preserve"> a “WTO 2.0”.</w:t>
      </w:r>
      <w:r w:rsidR="00FF273D" w:rsidRPr="00750EE0">
        <w:rPr>
          <w:color w:val="000000" w:themeColor="text1"/>
          <w:sz w:val="22"/>
          <w:szCs w:val="22"/>
        </w:rPr>
        <w:t xml:space="preserve"> </w:t>
      </w:r>
      <w:r w:rsidR="00B81FB7" w:rsidRPr="00A70FD8">
        <w:rPr>
          <w:color w:val="000000" w:themeColor="text1"/>
          <w:sz w:val="22"/>
          <w:szCs w:val="22"/>
        </w:rPr>
        <w:t xml:space="preserve">While the rhetoric surrounding </w:t>
      </w:r>
      <w:r w:rsidR="00B81FB7">
        <w:rPr>
          <w:color w:val="000000" w:themeColor="text1"/>
          <w:sz w:val="22"/>
          <w:szCs w:val="22"/>
        </w:rPr>
        <w:t>“</w:t>
      </w:r>
      <w:r w:rsidR="00B81FB7" w:rsidRPr="00A70FD8">
        <w:rPr>
          <w:color w:val="000000" w:themeColor="text1"/>
          <w:sz w:val="22"/>
          <w:szCs w:val="22"/>
        </w:rPr>
        <w:t>e-commerce</w:t>
      </w:r>
      <w:r w:rsidR="00B81FB7">
        <w:rPr>
          <w:color w:val="000000" w:themeColor="text1"/>
          <w:sz w:val="22"/>
          <w:szCs w:val="22"/>
        </w:rPr>
        <w:t>”</w:t>
      </w:r>
      <w:r w:rsidR="00B81FB7" w:rsidRPr="00A70FD8">
        <w:rPr>
          <w:color w:val="000000" w:themeColor="text1"/>
          <w:sz w:val="22"/>
          <w:szCs w:val="22"/>
        </w:rPr>
        <w:t xml:space="preserve"> highlights the opportunities for developing country entrepreneurs, </w:t>
      </w:r>
      <w:r w:rsidR="001C00C6">
        <w:rPr>
          <w:color w:val="000000" w:themeColor="text1"/>
          <w:sz w:val="22"/>
          <w:szCs w:val="22"/>
        </w:rPr>
        <w:t>having binding rules on t</w:t>
      </w:r>
      <w:r w:rsidR="00A3013F">
        <w:rPr>
          <w:color w:val="000000" w:themeColor="text1"/>
          <w:sz w:val="22"/>
          <w:szCs w:val="22"/>
        </w:rPr>
        <w:t>he still-emerging digital</w:t>
      </w:r>
      <w:r w:rsidR="001C00C6">
        <w:rPr>
          <w:color w:val="000000" w:themeColor="text1"/>
          <w:sz w:val="22"/>
          <w:szCs w:val="22"/>
        </w:rPr>
        <w:t xml:space="preserve"> economy </w:t>
      </w:r>
      <w:r w:rsidR="00B81FB7" w:rsidRPr="00FF15FF">
        <w:rPr>
          <w:color w:val="000000" w:themeColor="text1"/>
          <w:sz w:val="22"/>
          <w:szCs w:val="22"/>
        </w:rPr>
        <w:t xml:space="preserve">would severely constrain the </w:t>
      </w:r>
      <w:r w:rsidR="001C00C6">
        <w:rPr>
          <w:color w:val="000000" w:themeColor="text1"/>
          <w:sz w:val="22"/>
          <w:szCs w:val="22"/>
        </w:rPr>
        <w:t>ability of</w:t>
      </w:r>
      <w:r w:rsidR="00B81FB7" w:rsidRPr="00FF15FF">
        <w:rPr>
          <w:color w:val="000000" w:themeColor="text1"/>
          <w:sz w:val="22"/>
          <w:szCs w:val="22"/>
        </w:rPr>
        <w:t xml:space="preserve"> countries to develop</w:t>
      </w:r>
      <w:r w:rsidR="001C00C6">
        <w:rPr>
          <w:color w:val="000000" w:themeColor="text1"/>
          <w:sz w:val="22"/>
          <w:szCs w:val="22"/>
        </w:rPr>
        <w:t xml:space="preserve"> their economies in the future. It </w:t>
      </w:r>
      <w:r w:rsidR="00B81FB7" w:rsidRPr="00FF15FF">
        <w:rPr>
          <w:color w:val="000000" w:themeColor="text1"/>
          <w:sz w:val="22"/>
          <w:szCs w:val="22"/>
        </w:rPr>
        <w:t>would accelerate the global disadvantaging of workers and small enterprises in all countries vis-à-vis large corporations that characterizes the current global economy.</w:t>
      </w:r>
      <w:r w:rsidR="00FF15FF" w:rsidRPr="00FF15FF">
        <w:rPr>
          <w:color w:val="000000" w:themeColor="text1"/>
          <w:sz w:val="22"/>
          <w:szCs w:val="22"/>
        </w:rPr>
        <w:t xml:space="preserve"> </w:t>
      </w:r>
      <w:r w:rsidR="001C00C6">
        <w:rPr>
          <w:color w:val="000000" w:themeColor="text1"/>
          <w:sz w:val="22"/>
          <w:szCs w:val="22"/>
        </w:rPr>
        <w:t>It</w:t>
      </w:r>
      <w:r w:rsidR="00FF15FF">
        <w:rPr>
          <w:color w:val="000000" w:themeColor="text1"/>
          <w:sz w:val="22"/>
          <w:szCs w:val="22"/>
        </w:rPr>
        <w:t xml:space="preserve"> would </w:t>
      </w:r>
      <w:r w:rsidR="001C00C6">
        <w:rPr>
          <w:color w:val="000000" w:themeColor="text1"/>
          <w:sz w:val="22"/>
          <w:szCs w:val="22"/>
        </w:rPr>
        <w:t xml:space="preserve">enable </w:t>
      </w:r>
      <w:r w:rsidR="00111A02">
        <w:rPr>
          <w:color w:val="000000" w:themeColor="text1"/>
          <w:sz w:val="22"/>
          <w:szCs w:val="22"/>
        </w:rPr>
        <w:t>Big Tech</w:t>
      </w:r>
      <w:r w:rsidR="001C00C6">
        <w:rPr>
          <w:color w:val="000000" w:themeColor="text1"/>
          <w:sz w:val="22"/>
          <w:szCs w:val="22"/>
        </w:rPr>
        <w:t xml:space="preserve"> to </w:t>
      </w:r>
      <w:r w:rsidR="00FF15FF">
        <w:rPr>
          <w:color w:val="000000" w:themeColor="text1"/>
          <w:sz w:val="22"/>
          <w:szCs w:val="22"/>
        </w:rPr>
        <w:t xml:space="preserve">consolidate </w:t>
      </w:r>
      <w:r w:rsidR="00A17131">
        <w:rPr>
          <w:color w:val="000000" w:themeColor="text1"/>
          <w:sz w:val="22"/>
          <w:szCs w:val="22"/>
        </w:rPr>
        <w:t>its exploitative business model, including</w:t>
      </w:r>
      <w:r w:rsidR="00111A02">
        <w:rPr>
          <w:color w:val="000000" w:themeColor="text1"/>
          <w:sz w:val="22"/>
          <w:szCs w:val="22"/>
        </w:rPr>
        <w:t xml:space="preserve"> </w:t>
      </w:r>
      <w:r w:rsidR="00FF15FF" w:rsidRPr="00A70FD8">
        <w:rPr>
          <w:color w:val="000000" w:themeColor="text1"/>
          <w:sz w:val="22"/>
          <w:szCs w:val="22"/>
        </w:rPr>
        <w:t xml:space="preserve">gaining rights to access markets globally; </w:t>
      </w:r>
      <w:r w:rsidR="007F22DA" w:rsidRPr="00A70FD8">
        <w:rPr>
          <w:color w:val="000000" w:themeColor="text1"/>
          <w:sz w:val="22"/>
          <w:szCs w:val="22"/>
        </w:rPr>
        <w:t>extracting and controlling personal</w:t>
      </w:r>
      <w:r w:rsidR="005B1E93">
        <w:rPr>
          <w:color w:val="000000" w:themeColor="text1"/>
          <w:sz w:val="22"/>
          <w:szCs w:val="22"/>
        </w:rPr>
        <w:t xml:space="preserve">, </w:t>
      </w:r>
      <w:r w:rsidR="0088502F">
        <w:rPr>
          <w:color w:val="000000" w:themeColor="text1"/>
          <w:sz w:val="22"/>
          <w:szCs w:val="22"/>
        </w:rPr>
        <w:t xml:space="preserve">social, </w:t>
      </w:r>
      <w:r w:rsidR="007F22DA" w:rsidRPr="00A70FD8">
        <w:rPr>
          <w:color w:val="000000" w:themeColor="text1"/>
          <w:sz w:val="22"/>
          <w:szCs w:val="22"/>
        </w:rPr>
        <w:t xml:space="preserve">and business data around the world; </w:t>
      </w:r>
      <w:r w:rsidR="00123BD2" w:rsidRPr="00A70FD8">
        <w:rPr>
          <w:color w:val="000000" w:themeColor="text1"/>
          <w:sz w:val="22"/>
          <w:szCs w:val="22"/>
        </w:rPr>
        <w:t xml:space="preserve">locking-in deregulation and evading future regulation; </w:t>
      </w:r>
      <w:r w:rsidR="00695B16" w:rsidRPr="00A70FD8">
        <w:rPr>
          <w:color w:val="000000" w:themeColor="text1"/>
          <w:sz w:val="22"/>
          <w:szCs w:val="22"/>
        </w:rPr>
        <w:t>accessing an unlimited supply of labor stripped of its rights</w:t>
      </w:r>
      <w:r w:rsidR="00695B16">
        <w:rPr>
          <w:color w:val="000000" w:themeColor="text1"/>
          <w:sz w:val="22"/>
          <w:szCs w:val="22"/>
        </w:rPr>
        <w:t xml:space="preserve">; expanding </w:t>
      </w:r>
      <w:r w:rsidR="00135367">
        <w:rPr>
          <w:color w:val="000000" w:themeColor="text1"/>
          <w:sz w:val="22"/>
          <w:szCs w:val="22"/>
        </w:rPr>
        <w:t xml:space="preserve">its </w:t>
      </w:r>
      <w:r w:rsidR="00695B16">
        <w:rPr>
          <w:color w:val="000000" w:themeColor="text1"/>
          <w:sz w:val="22"/>
          <w:szCs w:val="22"/>
        </w:rPr>
        <w:t xml:space="preserve">power through monopolies; </w:t>
      </w:r>
      <w:r w:rsidR="00A3013F">
        <w:rPr>
          <w:color w:val="000000" w:themeColor="text1"/>
          <w:sz w:val="22"/>
          <w:szCs w:val="22"/>
        </w:rPr>
        <w:t xml:space="preserve">and </w:t>
      </w:r>
      <w:r w:rsidR="00FF15FF">
        <w:rPr>
          <w:color w:val="000000" w:themeColor="text1"/>
          <w:sz w:val="22"/>
          <w:szCs w:val="22"/>
        </w:rPr>
        <w:t>evading the payment of</w:t>
      </w:r>
      <w:r w:rsidR="00FF15FF" w:rsidRPr="00A70FD8">
        <w:rPr>
          <w:color w:val="000000" w:themeColor="text1"/>
          <w:sz w:val="22"/>
          <w:szCs w:val="22"/>
        </w:rPr>
        <w:t xml:space="preserve"> taxes. </w:t>
      </w:r>
      <w:r w:rsidR="00A3013F">
        <w:rPr>
          <w:color w:val="000000" w:themeColor="text1"/>
          <w:sz w:val="22"/>
          <w:szCs w:val="22"/>
        </w:rPr>
        <w:t>The</w:t>
      </w:r>
      <w:r w:rsidR="002A43EE">
        <w:rPr>
          <w:color w:val="000000" w:themeColor="text1"/>
          <w:sz w:val="22"/>
          <w:szCs w:val="22"/>
        </w:rPr>
        <w:t xml:space="preserve"> proposed rules</w:t>
      </w:r>
      <w:r w:rsidR="00FF15FF" w:rsidRPr="00A70FD8">
        <w:rPr>
          <w:color w:val="000000" w:themeColor="text1"/>
          <w:sz w:val="22"/>
          <w:szCs w:val="22"/>
        </w:rPr>
        <w:t xml:space="preserve"> </w:t>
      </w:r>
      <w:r w:rsidR="0021068F">
        <w:rPr>
          <w:color w:val="000000" w:themeColor="text1"/>
          <w:sz w:val="22"/>
          <w:szCs w:val="22"/>
        </w:rPr>
        <w:t xml:space="preserve">thus </w:t>
      </w:r>
      <w:r w:rsidR="00FF15FF" w:rsidRPr="00A70FD8">
        <w:rPr>
          <w:color w:val="000000" w:themeColor="text1"/>
          <w:sz w:val="22"/>
          <w:szCs w:val="22"/>
        </w:rPr>
        <w:t>represent a grave threat to development, human rights, labor, and shared prosperity around the world</w:t>
      </w:r>
      <w:r w:rsidR="00CD584D">
        <w:rPr>
          <w:color w:val="000000" w:themeColor="text1"/>
          <w:sz w:val="22"/>
          <w:szCs w:val="22"/>
        </w:rPr>
        <w:t xml:space="preserve">, and are the opposite </w:t>
      </w:r>
      <w:r w:rsidR="00624BFB">
        <w:rPr>
          <w:color w:val="000000" w:themeColor="text1"/>
          <w:sz w:val="22"/>
          <w:szCs w:val="22"/>
        </w:rPr>
        <w:t>of the policies</w:t>
      </w:r>
      <w:r w:rsidR="00CD584D">
        <w:rPr>
          <w:color w:val="000000" w:themeColor="text1"/>
          <w:sz w:val="22"/>
          <w:szCs w:val="22"/>
        </w:rPr>
        <w:t xml:space="preserve"> </w:t>
      </w:r>
      <w:r w:rsidR="008A11DA">
        <w:rPr>
          <w:color w:val="000000" w:themeColor="text1"/>
          <w:sz w:val="22"/>
          <w:szCs w:val="22"/>
        </w:rPr>
        <w:t xml:space="preserve">needed </w:t>
      </w:r>
      <w:r w:rsidR="00624BFB">
        <w:rPr>
          <w:color w:val="000000" w:themeColor="text1"/>
          <w:sz w:val="22"/>
          <w:szCs w:val="22"/>
        </w:rPr>
        <w:t>to rein</w:t>
      </w:r>
      <w:r w:rsidR="00CD584D">
        <w:rPr>
          <w:color w:val="000000" w:themeColor="text1"/>
          <w:sz w:val="22"/>
          <w:szCs w:val="22"/>
        </w:rPr>
        <w:t xml:space="preserve"> in </w:t>
      </w:r>
      <w:r w:rsidR="00EB7F72">
        <w:rPr>
          <w:color w:val="000000" w:themeColor="text1"/>
          <w:sz w:val="22"/>
          <w:szCs w:val="22"/>
        </w:rPr>
        <w:t xml:space="preserve">the power of </w:t>
      </w:r>
      <w:r w:rsidR="00CD584D">
        <w:rPr>
          <w:color w:val="000000" w:themeColor="text1"/>
          <w:sz w:val="22"/>
          <w:szCs w:val="22"/>
        </w:rPr>
        <w:t>Big Tech</w:t>
      </w:r>
      <w:r w:rsidR="00FF15FF" w:rsidRPr="00A70FD8">
        <w:rPr>
          <w:color w:val="000000" w:themeColor="text1"/>
          <w:sz w:val="22"/>
          <w:szCs w:val="22"/>
        </w:rPr>
        <w:t>.</w:t>
      </w:r>
    </w:p>
    <w:p w14:paraId="0E07FC83" w14:textId="5A8BCEB8" w:rsidR="005301E2" w:rsidRDefault="005301E2" w:rsidP="00720FD8">
      <w:pPr>
        <w:rPr>
          <w:color w:val="000000" w:themeColor="text1"/>
          <w:sz w:val="22"/>
          <w:szCs w:val="22"/>
        </w:rPr>
      </w:pPr>
    </w:p>
    <w:p w14:paraId="5EDBF83A" w14:textId="558AF5DA" w:rsidR="008B1A6E" w:rsidRDefault="008B1A6E" w:rsidP="008B1A6E">
      <w:pPr>
        <w:rPr>
          <w:sz w:val="22"/>
          <w:szCs w:val="22"/>
        </w:rPr>
      </w:pPr>
      <w:r>
        <w:rPr>
          <w:b/>
          <w:sz w:val="22"/>
          <w:szCs w:val="22"/>
        </w:rPr>
        <w:t xml:space="preserve">1. We need appropriate </w:t>
      </w:r>
      <w:r w:rsidR="00166107">
        <w:rPr>
          <w:b/>
          <w:sz w:val="22"/>
          <w:szCs w:val="22"/>
        </w:rPr>
        <w:t>democratic</w:t>
      </w:r>
      <w:r w:rsidRPr="0043735C">
        <w:rPr>
          <w:b/>
          <w:sz w:val="22"/>
          <w:szCs w:val="22"/>
        </w:rPr>
        <w:t xml:space="preserve"> governance</w:t>
      </w:r>
      <w:r>
        <w:rPr>
          <w:b/>
          <w:sz w:val="22"/>
          <w:szCs w:val="22"/>
        </w:rPr>
        <w:t xml:space="preserve">, not unlimited </w:t>
      </w:r>
      <w:r w:rsidR="00532A59">
        <w:rPr>
          <w:b/>
          <w:sz w:val="22"/>
          <w:szCs w:val="22"/>
        </w:rPr>
        <w:t>power over</w:t>
      </w:r>
      <w:r>
        <w:rPr>
          <w:b/>
          <w:sz w:val="22"/>
          <w:szCs w:val="22"/>
        </w:rPr>
        <w:t xml:space="preserve"> data by Big Tech</w:t>
      </w:r>
      <w:r>
        <w:rPr>
          <w:sz w:val="22"/>
          <w:szCs w:val="22"/>
        </w:rPr>
        <w:t>.</w:t>
      </w:r>
      <w:r w:rsidRPr="0043735C">
        <w:rPr>
          <w:sz w:val="22"/>
          <w:szCs w:val="22"/>
        </w:rPr>
        <w:t xml:space="preserve"> </w:t>
      </w:r>
    </w:p>
    <w:p w14:paraId="37CEBD6F" w14:textId="77777777" w:rsidR="008B1A6E" w:rsidRDefault="008B1A6E" w:rsidP="008B1A6E">
      <w:pPr>
        <w:rPr>
          <w:sz w:val="22"/>
          <w:szCs w:val="22"/>
        </w:rPr>
      </w:pPr>
    </w:p>
    <w:p w14:paraId="0C9FA6AA" w14:textId="0EBAC896" w:rsidR="007F22DA" w:rsidRDefault="00750EE0" w:rsidP="008B1A6E">
      <w:pPr>
        <w:rPr>
          <w:sz w:val="22"/>
          <w:szCs w:val="22"/>
        </w:rPr>
      </w:pPr>
      <w:r>
        <w:rPr>
          <w:sz w:val="22"/>
          <w:szCs w:val="22"/>
        </w:rPr>
        <w:t>Democracy and s</w:t>
      </w:r>
      <w:r w:rsidR="008B1A6E" w:rsidRPr="0043735C">
        <w:rPr>
          <w:sz w:val="22"/>
          <w:szCs w:val="22"/>
        </w:rPr>
        <w:t xml:space="preserve">ustainable development </w:t>
      </w:r>
      <w:r w:rsidR="00123BD2">
        <w:rPr>
          <w:sz w:val="22"/>
          <w:szCs w:val="22"/>
        </w:rPr>
        <w:t>depend</w:t>
      </w:r>
      <w:r w:rsidR="008B1A6E" w:rsidRPr="0043735C">
        <w:rPr>
          <w:sz w:val="22"/>
          <w:szCs w:val="22"/>
        </w:rPr>
        <w:t xml:space="preserve"> on the free flow of information, and we strongly believe in freedom of expression. But this is different </w:t>
      </w:r>
      <w:r w:rsidR="00343734">
        <w:rPr>
          <w:sz w:val="22"/>
          <w:szCs w:val="22"/>
        </w:rPr>
        <w:t>from</w:t>
      </w:r>
      <w:r w:rsidR="00343734" w:rsidRPr="0043735C">
        <w:rPr>
          <w:sz w:val="22"/>
          <w:szCs w:val="22"/>
        </w:rPr>
        <w:t xml:space="preserve"> </w:t>
      </w:r>
      <w:r w:rsidR="00D47E6D">
        <w:rPr>
          <w:sz w:val="22"/>
          <w:szCs w:val="22"/>
        </w:rPr>
        <w:t>unregulated collection</w:t>
      </w:r>
      <w:r w:rsidR="00532A59">
        <w:rPr>
          <w:sz w:val="22"/>
          <w:szCs w:val="22"/>
        </w:rPr>
        <w:t xml:space="preserve"> of,</w:t>
      </w:r>
      <w:r w:rsidR="00D47E6D">
        <w:rPr>
          <w:sz w:val="22"/>
          <w:szCs w:val="22"/>
        </w:rPr>
        <w:t xml:space="preserve"> and </w:t>
      </w:r>
      <w:r w:rsidR="00123BD2">
        <w:rPr>
          <w:sz w:val="22"/>
          <w:szCs w:val="22"/>
        </w:rPr>
        <w:t>cross border transfer</w:t>
      </w:r>
      <w:r w:rsidR="008B1A6E" w:rsidRPr="0043735C">
        <w:rPr>
          <w:sz w:val="22"/>
          <w:szCs w:val="22"/>
        </w:rPr>
        <w:t xml:space="preserve"> of</w:t>
      </w:r>
      <w:r w:rsidR="00532A59">
        <w:rPr>
          <w:sz w:val="22"/>
          <w:szCs w:val="22"/>
        </w:rPr>
        <w:t>,</w:t>
      </w:r>
      <w:r w:rsidR="0072328E">
        <w:rPr>
          <w:sz w:val="22"/>
          <w:szCs w:val="22"/>
        </w:rPr>
        <w:t xml:space="preserve"> data by</w:t>
      </w:r>
      <w:r w:rsidR="008B1A6E" w:rsidRPr="0043735C">
        <w:rPr>
          <w:sz w:val="22"/>
          <w:szCs w:val="22"/>
        </w:rPr>
        <w:t xml:space="preserve"> </w:t>
      </w:r>
      <w:r w:rsidR="00CA6FD3">
        <w:rPr>
          <w:sz w:val="22"/>
          <w:szCs w:val="22"/>
        </w:rPr>
        <w:t>TNCs</w:t>
      </w:r>
      <w:r w:rsidR="008B1A6E" w:rsidRPr="0043735C">
        <w:rPr>
          <w:sz w:val="22"/>
          <w:szCs w:val="22"/>
        </w:rPr>
        <w:t xml:space="preserve">. </w:t>
      </w:r>
      <w:r w:rsidR="0072328E">
        <w:rPr>
          <w:sz w:val="22"/>
          <w:szCs w:val="22"/>
        </w:rPr>
        <w:t xml:space="preserve">Big Tech’s surveillance capitalism </w:t>
      </w:r>
      <w:r w:rsidR="0072328E">
        <w:rPr>
          <w:color w:val="000000" w:themeColor="text1"/>
          <w:sz w:val="22"/>
          <w:szCs w:val="22"/>
        </w:rPr>
        <w:t>is harming democratic functioning in our media, knowledge, culture, transportation, agricultural, judicia</w:t>
      </w:r>
      <w:r w:rsidR="00D42C84">
        <w:rPr>
          <w:color w:val="000000" w:themeColor="text1"/>
          <w:sz w:val="22"/>
          <w:szCs w:val="22"/>
        </w:rPr>
        <w:t>l</w:t>
      </w:r>
      <w:r w:rsidR="0072328E">
        <w:rPr>
          <w:color w:val="000000" w:themeColor="text1"/>
          <w:sz w:val="22"/>
          <w:szCs w:val="22"/>
        </w:rPr>
        <w:t xml:space="preserve">, </w:t>
      </w:r>
      <w:r w:rsidR="00DE1DF7">
        <w:rPr>
          <w:color w:val="000000" w:themeColor="text1"/>
          <w:sz w:val="22"/>
          <w:szCs w:val="22"/>
        </w:rPr>
        <w:t xml:space="preserve">commercial, </w:t>
      </w:r>
      <w:r w:rsidR="0088502F">
        <w:rPr>
          <w:color w:val="000000" w:themeColor="text1"/>
          <w:sz w:val="22"/>
          <w:szCs w:val="22"/>
        </w:rPr>
        <w:t xml:space="preserve">health, </w:t>
      </w:r>
      <w:r w:rsidR="00DE1DF7">
        <w:rPr>
          <w:color w:val="000000" w:themeColor="text1"/>
          <w:sz w:val="22"/>
          <w:szCs w:val="22"/>
        </w:rPr>
        <w:t>and other</w:t>
      </w:r>
      <w:r w:rsidR="00C266E1">
        <w:rPr>
          <w:color w:val="000000" w:themeColor="text1"/>
          <w:sz w:val="22"/>
          <w:szCs w:val="22"/>
        </w:rPr>
        <w:t xml:space="preserve"> </w:t>
      </w:r>
      <w:r w:rsidR="0072328E">
        <w:rPr>
          <w:color w:val="000000" w:themeColor="text1"/>
          <w:sz w:val="22"/>
          <w:szCs w:val="22"/>
        </w:rPr>
        <w:t xml:space="preserve">sectors, and </w:t>
      </w:r>
      <w:r w:rsidR="00DE1DF7">
        <w:rPr>
          <w:color w:val="000000" w:themeColor="text1"/>
          <w:sz w:val="22"/>
          <w:szCs w:val="22"/>
        </w:rPr>
        <w:t>damaging</w:t>
      </w:r>
      <w:r w:rsidR="0072328E">
        <w:rPr>
          <w:color w:val="000000" w:themeColor="text1"/>
          <w:sz w:val="22"/>
          <w:szCs w:val="22"/>
        </w:rPr>
        <w:t xml:space="preserve"> our democratic processes</w:t>
      </w:r>
      <w:r w:rsidR="0072328E" w:rsidRPr="00C45C3D">
        <w:rPr>
          <w:color w:val="000000" w:themeColor="text1"/>
          <w:sz w:val="22"/>
          <w:szCs w:val="22"/>
        </w:rPr>
        <w:t>.</w:t>
      </w:r>
      <w:r w:rsidR="0072328E">
        <w:rPr>
          <w:sz w:val="22"/>
          <w:szCs w:val="22"/>
        </w:rPr>
        <w:t xml:space="preserve"> </w:t>
      </w:r>
      <w:r w:rsidR="00532A59">
        <w:rPr>
          <w:color w:val="000000" w:themeColor="text1"/>
          <w:sz w:val="22"/>
          <w:szCs w:val="22"/>
        </w:rPr>
        <w:t xml:space="preserve">Public debates increasingly focus on the need to reduce the power of </w:t>
      </w:r>
      <w:r w:rsidR="008F4A7E">
        <w:rPr>
          <w:color w:val="000000" w:themeColor="text1"/>
          <w:sz w:val="22"/>
          <w:szCs w:val="22"/>
        </w:rPr>
        <w:t>Big Tech</w:t>
      </w:r>
      <w:r w:rsidR="00532A59">
        <w:rPr>
          <w:color w:val="000000" w:themeColor="text1"/>
          <w:sz w:val="22"/>
          <w:szCs w:val="22"/>
        </w:rPr>
        <w:t xml:space="preserve"> </w:t>
      </w:r>
      <w:r w:rsidR="00F760E1">
        <w:rPr>
          <w:color w:val="000000" w:themeColor="text1"/>
          <w:sz w:val="22"/>
          <w:szCs w:val="22"/>
        </w:rPr>
        <w:t>through stronger regulations</w:t>
      </w:r>
      <w:r w:rsidR="00F760E1" w:rsidRPr="00C45C3D">
        <w:rPr>
          <w:color w:val="000000" w:themeColor="text1"/>
          <w:sz w:val="22"/>
          <w:szCs w:val="22"/>
        </w:rPr>
        <w:t xml:space="preserve"> on the n</w:t>
      </w:r>
      <w:r w:rsidR="00F760E1">
        <w:rPr>
          <w:color w:val="000000" w:themeColor="text1"/>
          <w:sz w:val="22"/>
          <w:szCs w:val="22"/>
        </w:rPr>
        <w:t>ational and international level</w:t>
      </w:r>
      <w:r w:rsidR="00E65687">
        <w:rPr>
          <w:color w:val="000000" w:themeColor="text1"/>
          <w:sz w:val="22"/>
          <w:szCs w:val="22"/>
        </w:rPr>
        <w:t>,</w:t>
      </w:r>
      <w:r w:rsidR="00F760E1">
        <w:rPr>
          <w:color w:val="000000" w:themeColor="text1"/>
          <w:sz w:val="22"/>
          <w:szCs w:val="22"/>
        </w:rPr>
        <w:t xml:space="preserve"> but </w:t>
      </w:r>
      <w:r w:rsidR="00CA6FD3">
        <w:rPr>
          <w:color w:val="000000" w:themeColor="text1"/>
          <w:sz w:val="22"/>
          <w:szCs w:val="22"/>
        </w:rPr>
        <w:t xml:space="preserve">proposed e-commerce </w:t>
      </w:r>
      <w:r w:rsidR="00532A59">
        <w:rPr>
          <w:color w:val="000000" w:themeColor="text1"/>
          <w:sz w:val="22"/>
          <w:szCs w:val="22"/>
        </w:rPr>
        <w:t xml:space="preserve">rules </w:t>
      </w:r>
      <w:r w:rsidR="00CA6FD3">
        <w:rPr>
          <w:color w:val="000000" w:themeColor="text1"/>
          <w:sz w:val="22"/>
          <w:szCs w:val="22"/>
        </w:rPr>
        <w:t xml:space="preserve">– including their top goal of </w:t>
      </w:r>
      <w:r w:rsidR="00501FF6">
        <w:rPr>
          <w:color w:val="000000" w:themeColor="text1"/>
          <w:sz w:val="22"/>
          <w:szCs w:val="22"/>
        </w:rPr>
        <w:t>unrestricted “free flow of data”</w:t>
      </w:r>
      <w:r w:rsidR="00CA6FD3">
        <w:rPr>
          <w:color w:val="000000" w:themeColor="text1"/>
          <w:sz w:val="22"/>
          <w:szCs w:val="22"/>
        </w:rPr>
        <w:t xml:space="preserve">– </w:t>
      </w:r>
      <w:r w:rsidR="00F760E1">
        <w:rPr>
          <w:color w:val="000000" w:themeColor="text1"/>
          <w:sz w:val="22"/>
          <w:szCs w:val="22"/>
        </w:rPr>
        <w:t>could pre-empt such efforts in the appropriate agencies</w:t>
      </w:r>
      <w:r w:rsidR="00532A59">
        <w:rPr>
          <w:color w:val="000000" w:themeColor="text1"/>
          <w:sz w:val="22"/>
          <w:szCs w:val="22"/>
        </w:rPr>
        <w:t>.</w:t>
      </w:r>
    </w:p>
    <w:p w14:paraId="45D9A3D4" w14:textId="77777777" w:rsidR="007F22DA" w:rsidRDefault="007F22DA" w:rsidP="008B1A6E">
      <w:pPr>
        <w:rPr>
          <w:sz w:val="22"/>
          <w:szCs w:val="22"/>
        </w:rPr>
      </w:pPr>
    </w:p>
    <w:p w14:paraId="3B400D8B" w14:textId="51CD8719" w:rsidR="007F22DA" w:rsidRPr="0072328E" w:rsidRDefault="0072328E" w:rsidP="008B1A6E">
      <w:pPr>
        <w:rPr>
          <w:b/>
          <w:sz w:val="22"/>
          <w:szCs w:val="22"/>
        </w:rPr>
      </w:pPr>
      <w:r w:rsidRPr="0072328E">
        <w:rPr>
          <w:b/>
          <w:sz w:val="22"/>
          <w:szCs w:val="22"/>
        </w:rPr>
        <w:t xml:space="preserve">2. </w:t>
      </w:r>
      <w:r>
        <w:rPr>
          <w:b/>
          <w:sz w:val="22"/>
          <w:szCs w:val="22"/>
        </w:rPr>
        <w:t>Public interest data policies are</w:t>
      </w:r>
      <w:r w:rsidRPr="0072328E">
        <w:rPr>
          <w:b/>
          <w:sz w:val="22"/>
          <w:szCs w:val="22"/>
        </w:rPr>
        <w:t xml:space="preserve"> essential for economic development</w:t>
      </w:r>
      <w:r>
        <w:rPr>
          <w:b/>
          <w:sz w:val="22"/>
          <w:szCs w:val="22"/>
        </w:rPr>
        <w:t xml:space="preserve"> and prosperity</w:t>
      </w:r>
      <w:r w:rsidRPr="0072328E">
        <w:rPr>
          <w:b/>
          <w:sz w:val="22"/>
          <w:szCs w:val="22"/>
        </w:rPr>
        <w:t xml:space="preserve"> in all </w:t>
      </w:r>
      <w:r w:rsidR="007F22DA" w:rsidRPr="0072328E">
        <w:rPr>
          <w:b/>
          <w:sz w:val="22"/>
          <w:szCs w:val="22"/>
        </w:rPr>
        <w:t>countries</w:t>
      </w:r>
      <w:r>
        <w:rPr>
          <w:b/>
          <w:sz w:val="22"/>
          <w:szCs w:val="22"/>
        </w:rPr>
        <w:t>.</w:t>
      </w:r>
    </w:p>
    <w:p w14:paraId="2803EC91" w14:textId="77777777" w:rsidR="0072328E" w:rsidRDefault="0072328E" w:rsidP="008B1A6E">
      <w:pPr>
        <w:rPr>
          <w:sz w:val="22"/>
          <w:szCs w:val="22"/>
        </w:rPr>
      </w:pPr>
    </w:p>
    <w:p w14:paraId="1146288A" w14:textId="7E1BE30D" w:rsidR="008B1A6E" w:rsidRPr="0043735C" w:rsidRDefault="0072328E" w:rsidP="008B1A6E">
      <w:r w:rsidRPr="0043735C">
        <w:rPr>
          <w:sz w:val="22"/>
          <w:szCs w:val="22"/>
        </w:rPr>
        <w:t xml:space="preserve">At this point, most countries (and </w:t>
      </w:r>
      <w:r w:rsidR="00B01734">
        <w:rPr>
          <w:sz w:val="22"/>
          <w:szCs w:val="22"/>
        </w:rPr>
        <w:t xml:space="preserve">most </w:t>
      </w:r>
      <w:r w:rsidRPr="0043735C">
        <w:rPr>
          <w:sz w:val="22"/>
          <w:szCs w:val="22"/>
        </w:rPr>
        <w:t xml:space="preserve">people) don’t properly </w:t>
      </w:r>
      <w:r w:rsidR="001F745B">
        <w:rPr>
          <w:sz w:val="22"/>
          <w:szCs w:val="22"/>
        </w:rPr>
        <w:t xml:space="preserve">grasp the </w:t>
      </w:r>
      <w:r w:rsidRPr="0043735C">
        <w:rPr>
          <w:sz w:val="22"/>
          <w:szCs w:val="22"/>
        </w:rPr>
        <w:t xml:space="preserve">value </w:t>
      </w:r>
      <w:r w:rsidR="001F745B">
        <w:rPr>
          <w:sz w:val="22"/>
          <w:szCs w:val="22"/>
        </w:rPr>
        <w:t xml:space="preserve">of </w:t>
      </w:r>
      <w:r w:rsidRPr="0043735C">
        <w:rPr>
          <w:sz w:val="22"/>
          <w:szCs w:val="22"/>
        </w:rPr>
        <w:t xml:space="preserve">data, the most valuable resource, so governments are too easily allowing it to be </w:t>
      </w:r>
      <w:r>
        <w:rPr>
          <w:sz w:val="22"/>
          <w:szCs w:val="22"/>
        </w:rPr>
        <w:t xml:space="preserve">collected indiscriminately and </w:t>
      </w:r>
      <w:r w:rsidRPr="0043735C">
        <w:rPr>
          <w:sz w:val="22"/>
          <w:szCs w:val="22"/>
        </w:rPr>
        <w:t xml:space="preserve">transferred outside their countries </w:t>
      </w:r>
      <w:r>
        <w:rPr>
          <w:sz w:val="22"/>
          <w:szCs w:val="22"/>
        </w:rPr>
        <w:t>by</w:t>
      </w:r>
      <w:r w:rsidRPr="0043735C">
        <w:rPr>
          <w:sz w:val="22"/>
          <w:szCs w:val="22"/>
        </w:rPr>
        <w:t xml:space="preserve"> </w:t>
      </w:r>
      <w:r w:rsidR="001F745B">
        <w:rPr>
          <w:sz w:val="22"/>
          <w:szCs w:val="22"/>
        </w:rPr>
        <w:t>TNCs</w:t>
      </w:r>
      <w:r>
        <w:rPr>
          <w:sz w:val="22"/>
          <w:szCs w:val="22"/>
        </w:rPr>
        <w:t>.</w:t>
      </w:r>
      <w:r w:rsidRPr="0072328E">
        <w:rPr>
          <w:color w:val="000000" w:themeColor="text1"/>
          <w:sz w:val="22"/>
          <w:szCs w:val="22"/>
        </w:rPr>
        <w:t xml:space="preserve"> </w:t>
      </w:r>
      <w:r w:rsidR="008B1A6E" w:rsidRPr="0043735C">
        <w:rPr>
          <w:sz w:val="22"/>
          <w:szCs w:val="22"/>
        </w:rPr>
        <w:t xml:space="preserve">Just as in previous centuries, when developing countries lost control of the capacity to properly take advantage of the wealth-creating potential of commodities, there is a danger of repeating those same mistakes </w:t>
      </w:r>
      <w:r w:rsidR="000E3F5A">
        <w:rPr>
          <w:sz w:val="22"/>
          <w:szCs w:val="22"/>
        </w:rPr>
        <w:t>now</w:t>
      </w:r>
      <w:r w:rsidR="008B1A6E" w:rsidRPr="0043735C">
        <w:rPr>
          <w:sz w:val="22"/>
          <w:szCs w:val="22"/>
        </w:rPr>
        <w:t xml:space="preserve"> with data, leading to digital colonialism and the exacerbation of the serious problem of increasing inequality around the world. </w:t>
      </w:r>
      <w:r w:rsidR="007F22DA">
        <w:rPr>
          <w:sz w:val="22"/>
          <w:szCs w:val="22"/>
        </w:rPr>
        <w:t>All countries, and especially d</w:t>
      </w:r>
      <w:r w:rsidR="008B1A6E" w:rsidRPr="0043735C">
        <w:rPr>
          <w:sz w:val="22"/>
          <w:szCs w:val="22"/>
        </w:rPr>
        <w:t>eveloping countries</w:t>
      </w:r>
      <w:r w:rsidR="007F22DA">
        <w:rPr>
          <w:sz w:val="22"/>
          <w:szCs w:val="22"/>
        </w:rPr>
        <w:t>,</w:t>
      </w:r>
      <w:r w:rsidR="008B1A6E" w:rsidRPr="0043735C">
        <w:rPr>
          <w:sz w:val="22"/>
          <w:szCs w:val="22"/>
        </w:rPr>
        <w:t xml:space="preserve"> need to harness the value of data for domestic entrepreneurs, but also for community economic development in the public interest. </w:t>
      </w:r>
      <w:r w:rsidR="008B1A6E">
        <w:rPr>
          <w:sz w:val="22"/>
          <w:szCs w:val="22"/>
        </w:rPr>
        <w:t>T</w:t>
      </w:r>
      <w:r w:rsidR="008B1A6E" w:rsidRPr="0043735C">
        <w:rPr>
          <w:sz w:val="22"/>
          <w:szCs w:val="22"/>
        </w:rPr>
        <w:t>hus</w:t>
      </w:r>
      <w:r w:rsidR="008C73B2">
        <w:rPr>
          <w:sz w:val="22"/>
          <w:szCs w:val="22"/>
        </w:rPr>
        <w:t>,</w:t>
      </w:r>
      <w:r w:rsidR="008B1A6E" w:rsidRPr="0043735C">
        <w:rPr>
          <w:sz w:val="22"/>
          <w:szCs w:val="22"/>
        </w:rPr>
        <w:t xml:space="preserve"> </w:t>
      </w:r>
      <w:r w:rsidR="008B1A6E">
        <w:rPr>
          <w:sz w:val="22"/>
          <w:szCs w:val="22"/>
        </w:rPr>
        <w:t xml:space="preserve">they </w:t>
      </w:r>
      <w:r w:rsidR="008B1A6E" w:rsidRPr="0043735C">
        <w:rPr>
          <w:sz w:val="22"/>
          <w:szCs w:val="22"/>
        </w:rPr>
        <w:t xml:space="preserve">must maintain the policy space to tailor policies on governance of data, including potentially maintaining data locally or regionally when that might be in the national or community interest. </w:t>
      </w:r>
      <w:r w:rsidR="008B1A6E">
        <w:rPr>
          <w:sz w:val="22"/>
          <w:szCs w:val="22"/>
        </w:rPr>
        <w:t xml:space="preserve">Proposals in the WTO to </w:t>
      </w:r>
      <w:r w:rsidR="007F22DA">
        <w:rPr>
          <w:sz w:val="22"/>
          <w:szCs w:val="22"/>
        </w:rPr>
        <w:t>give Big Tech the right to</w:t>
      </w:r>
      <w:r w:rsidR="008B1A6E">
        <w:rPr>
          <w:sz w:val="22"/>
          <w:szCs w:val="22"/>
        </w:rPr>
        <w:t xml:space="preserve"> </w:t>
      </w:r>
      <w:r w:rsidR="007F22DA">
        <w:rPr>
          <w:sz w:val="22"/>
          <w:szCs w:val="22"/>
        </w:rPr>
        <w:t>unregulated cross-border data transfers,</w:t>
      </w:r>
      <w:r w:rsidR="008B1A6E">
        <w:rPr>
          <w:sz w:val="22"/>
          <w:szCs w:val="22"/>
        </w:rPr>
        <w:t xml:space="preserve"> </w:t>
      </w:r>
      <w:r w:rsidR="007F22DA">
        <w:rPr>
          <w:sz w:val="22"/>
          <w:szCs w:val="22"/>
        </w:rPr>
        <w:t xml:space="preserve">to ban countries from being able to require domestic data storage, or </w:t>
      </w:r>
      <w:r w:rsidR="009E0A43">
        <w:rPr>
          <w:sz w:val="22"/>
          <w:szCs w:val="22"/>
        </w:rPr>
        <w:t xml:space="preserve">to use </w:t>
      </w:r>
      <w:r w:rsidR="007F22DA">
        <w:rPr>
          <w:sz w:val="22"/>
          <w:szCs w:val="22"/>
        </w:rPr>
        <w:t xml:space="preserve">local servers </w:t>
      </w:r>
      <w:r w:rsidR="008B1A6E">
        <w:rPr>
          <w:sz w:val="22"/>
          <w:szCs w:val="22"/>
        </w:rPr>
        <w:t xml:space="preserve">would severely constrain </w:t>
      </w:r>
      <w:r w:rsidR="009E0A43">
        <w:rPr>
          <w:sz w:val="22"/>
          <w:szCs w:val="22"/>
        </w:rPr>
        <w:t xml:space="preserve">the ability of </w:t>
      </w:r>
      <w:r w:rsidR="006704E4">
        <w:rPr>
          <w:sz w:val="22"/>
          <w:szCs w:val="22"/>
        </w:rPr>
        <w:t>developing countries</w:t>
      </w:r>
      <w:r w:rsidR="008B1A6E">
        <w:rPr>
          <w:sz w:val="22"/>
          <w:szCs w:val="22"/>
        </w:rPr>
        <w:t xml:space="preserve"> </w:t>
      </w:r>
      <w:r w:rsidR="009E0A43">
        <w:rPr>
          <w:sz w:val="22"/>
          <w:szCs w:val="22"/>
        </w:rPr>
        <w:t xml:space="preserve">– and all who are not Big Tech – </w:t>
      </w:r>
      <w:r w:rsidR="008B1A6E">
        <w:rPr>
          <w:sz w:val="22"/>
          <w:szCs w:val="22"/>
        </w:rPr>
        <w:t xml:space="preserve">to </w:t>
      </w:r>
      <w:r w:rsidR="005E3698">
        <w:rPr>
          <w:sz w:val="22"/>
          <w:szCs w:val="22"/>
        </w:rPr>
        <w:t xml:space="preserve">ensure </w:t>
      </w:r>
      <w:r w:rsidR="000C66BD">
        <w:rPr>
          <w:sz w:val="22"/>
          <w:szCs w:val="22"/>
        </w:rPr>
        <w:t xml:space="preserve">that their citizens </w:t>
      </w:r>
      <w:r w:rsidR="008B1A6E">
        <w:rPr>
          <w:sz w:val="22"/>
          <w:szCs w:val="22"/>
        </w:rPr>
        <w:t>benefit</w:t>
      </w:r>
      <w:r w:rsidR="005E3698">
        <w:rPr>
          <w:sz w:val="22"/>
          <w:szCs w:val="22"/>
        </w:rPr>
        <w:t xml:space="preserve"> from digitalization</w:t>
      </w:r>
      <w:r w:rsidR="008B1A6E">
        <w:rPr>
          <w:sz w:val="22"/>
          <w:szCs w:val="22"/>
        </w:rPr>
        <w:t xml:space="preserve">. </w:t>
      </w:r>
    </w:p>
    <w:p w14:paraId="4B8DE81C" w14:textId="77777777" w:rsidR="008B1A6E" w:rsidRPr="00A70FD8" w:rsidRDefault="008B1A6E" w:rsidP="008B1A6E">
      <w:pPr>
        <w:rPr>
          <w:color w:val="000000" w:themeColor="text1"/>
          <w:sz w:val="22"/>
          <w:szCs w:val="22"/>
        </w:rPr>
      </w:pPr>
    </w:p>
    <w:p w14:paraId="7308B00C" w14:textId="738742D7" w:rsidR="00E84BFF" w:rsidRDefault="00DF1DB1" w:rsidP="00E84BFF">
      <w:pPr>
        <w:rPr>
          <w:b/>
          <w:color w:val="000000" w:themeColor="text1"/>
          <w:sz w:val="22"/>
          <w:szCs w:val="22"/>
        </w:rPr>
      </w:pPr>
      <w:r>
        <w:rPr>
          <w:b/>
          <w:color w:val="000000" w:themeColor="text1"/>
          <w:sz w:val="22"/>
          <w:szCs w:val="22"/>
        </w:rPr>
        <w:t>3</w:t>
      </w:r>
      <w:r w:rsidR="00E84BFF">
        <w:rPr>
          <w:b/>
          <w:color w:val="000000" w:themeColor="text1"/>
          <w:sz w:val="22"/>
          <w:szCs w:val="22"/>
        </w:rPr>
        <w:t>. Strong consumer protections</w:t>
      </w:r>
      <w:r w:rsidR="005E69E4">
        <w:rPr>
          <w:b/>
          <w:color w:val="000000" w:themeColor="text1"/>
          <w:sz w:val="22"/>
          <w:szCs w:val="22"/>
        </w:rPr>
        <w:t xml:space="preserve">, </w:t>
      </w:r>
      <w:r w:rsidR="00E84BFF">
        <w:rPr>
          <w:b/>
          <w:color w:val="000000" w:themeColor="text1"/>
          <w:sz w:val="22"/>
          <w:szCs w:val="22"/>
        </w:rPr>
        <w:t>privacy</w:t>
      </w:r>
      <w:r w:rsidR="005E69E4">
        <w:rPr>
          <w:b/>
          <w:color w:val="000000" w:themeColor="text1"/>
          <w:sz w:val="22"/>
          <w:szCs w:val="22"/>
        </w:rPr>
        <w:t>, and rights</w:t>
      </w:r>
      <w:r w:rsidR="00E84BFF">
        <w:rPr>
          <w:b/>
          <w:color w:val="000000" w:themeColor="text1"/>
          <w:sz w:val="22"/>
          <w:szCs w:val="22"/>
        </w:rPr>
        <w:t xml:space="preserve"> would be jeopardized by “e-commerce” rules. </w:t>
      </w:r>
    </w:p>
    <w:p w14:paraId="2F56A231" w14:textId="77777777" w:rsidR="00E84BFF" w:rsidRDefault="00E84BFF" w:rsidP="00E84BFF">
      <w:pPr>
        <w:rPr>
          <w:b/>
          <w:color w:val="000000" w:themeColor="text1"/>
          <w:sz w:val="22"/>
          <w:szCs w:val="22"/>
        </w:rPr>
      </w:pPr>
    </w:p>
    <w:p w14:paraId="2998F683" w14:textId="4FDD48BF" w:rsidR="00E84BFF" w:rsidRPr="00C45C3D" w:rsidRDefault="00E84BFF" w:rsidP="00E84BFF">
      <w:pPr>
        <w:rPr>
          <w:color w:val="000000" w:themeColor="text1"/>
          <w:sz w:val="22"/>
          <w:szCs w:val="22"/>
        </w:rPr>
      </w:pPr>
      <w:r w:rsidRPr="00C45C3D">
        <w:rPr>
          <w:color w:val="000000" w:themeColor="text1"/>
          <w:sz w:val="22"/>
          <w:szCs w:val="22"/>
        </w:rPr>
        <w:t xml:space="preserve">Strong policies for </w:t>
      </w:r>
      <w:r w:rsidR="008C73B2">
        <w:rPr>
          <w:color w:val="000000" w:themeColor="text1"/>
          <w:sz w:val="22"/>
          <w:szCs w:val="22"/>
        </w:rPr>
        <w:t>digital user</w:t>
      </w:r>
      <w:r w:rsidRPr="00C45C3D">
        <w:rPr>
          <w:color w:val="000000" w:themeColor="text1"/>
          <w:sz w:val="22"/>
          <w:szCs w:val="22"/>
        </w:rPr>
        <w:t xml:space="preserve"> protection are needed, including around matters of privacy and data protection. Citizens have rights to privacy and consumers have rights to have our data protected and not abused by giant TNCs for private profit, or by governments against our human rights in the digital space. The proposed WTO rules would </w:t>
      </w:r>
      <w:r>
        <w:rPr>
          <w:color w:val="000000" w:themeColor="text1"/>
          <w:sz w:val="22"/>
          <w:szCs w:val="22"/>
        </w:rPr>
        <w:t>give corporations unlimited rights to transfer data to wh</w:t>
      </w:r>
      <w:r w:rsidR="005E69E4">
        <w:rPr>
          <w:color w:val="000000" w:themeColor="text1"/>
          <w:sz w:val="22"/>
          <w:szCs w:val="22"/>
        </w:rPr>
        <w:t>atever jurisdiction they please</w:t>
      </w:r>
      <w:r>
        <w:rPr>
          <w:color w:val="000000" w:themeColor="text1"/>
          <w:sz w:val="22"/>
          <w:szCs w:val="22"/>
        </w:rPr>
        <w:t xml:space="preserve"> and would privilege commercial rights over consumer protections and citizens’ privacy rights</w:t>
      </w:r>
      <w:r w:rsidR="005E69E4">
        <w:rPr>
          <w:color w:val="000000" w:themeColor="text1"/>
          <w:sz w:val="22"/>
          <w:szCs w:val="22"/>
        </w:rPr>
        <w:t xml:space="preserve"> </w:t>
      </w:r>
      <w:r w:rsidRPr="00C45C3D">
        <w:rPr>
          <w:color w:val="000000" w:themeColor="text1"/>
          <w:sz w:val="22"/>
          <w:szCs w:val="22"/>
        </w:rPr>
        <w:t xml:space="preserve">in ways that cannot be fixed by rules in the WTO itself. </w:t>
      </w:r>
      <w:r w:rsidR="005E69E4">
        <w:rPr>
          <w:color w:val="000000" w:themeColor="text1"/>
          <w:sz w:val="22"/>
          <w:szCs w:val="22"/>
        </w:rPr>
        <w:t xml:space="preserve">Human, labor, consumer, </w:t>
      </w:r>
      <w:r w:rsidR="00DF0215">
        <w:rPr>
          <w:color w:val="000000" w:themeColor="text1"/>
          <w:sz w:val="22"/>
          <w:szCs w:val="22"/>
        </w:rPr>
        <w:t xml:space="preserve">economic, </w:t>
      </w:r>
      <w:r w:rsidR="005E69E4">
        <w:rPr>
          <w:color w:val="000000" w:themeColor="text1"/>
          <w:sz w:val="22"/>
          <w:szCs w:val="22"/>
        </w:rPr>
        <w:t xml:space="preserve">and civil rights must apply equally in the digital sphere without </w:t>
      </w:r>
      <w:r w:rsidR="005E17FA">
        <w:rPr>
          <w:color w:val="000000" w:themeColor="text1"/>
          <w:sz w:val="22"/>
          <w:szCs w:val="22"/>
        </w:rPr>
        <w:t>being constrained</w:t>
      </w:r>
      <w:r w:rsidR="005E69E4">
        <w:rPr>
          <w:color w:val="000000" w:themeColor="text1"/>
          <w:sz w:val="22"/>
          <w:szCs w:val="22"/>
        </w:rPr>
        <w:t xml:space="preserve"> as “barriers to trade”. </w:t>
      </w:r>
      <w:r w:rsidR="004D2FED">
        <w:rPr>
          <w:color w:val="000000" w:themeColor="text1"/>
          <w:sz w:val="22"/>
          <w:szCs w:val="22"/>
        </w:rPr>
        <w:t>A</w:t>
      </w:r>
      <w:r w:rsidR="00731D5A">
        <w:rPr>
          <w:color w:val="000000" w:themeColor="text1"/>
          <w:sz w:val="22"/>
          <w:szCs w:val="22"/>
        </w:rPr>
        <w:t xml:space="preserve">s companies increasingly </w:t>
      </w:r>
      <w:r w:rsidR="00343734">
        <w:rPr>
          <w:color w:val="000000" w:themeColor="text1"/>
          <w:sz w:val="22"/>
          <w:szCs w:val="22"/>
        </w:rPr>
        <w:t xml:space="preserve">use </w:t>
      </w:r>
      <w:r w:rsidR="00731D5A">
        <w:rPr>
          <w:color w:val="000000" w:themeColor="text1"/>
          <w:sz w:val="22"/>
          <w:szCs w:val="22"/>
        </w:rPr>
        <w:t>artificial intelligence (AI)</w:t>
      </w:r>
      <w:r w:rsidR="003961EB">
        <w:rPr>
          <w:color w:val="000000" w:themeColor="text1"/>
          <w:sz w:val="22"/>
          <w:szCs w:val="22"/>
        </w:rPr>
        <w:t xml:space="preserve"> such as</w:t>
      </w:r>
      <w:r w:rsidR="00731D5A">
        <w:rPr>
          <w:color w:val="000000" w:themeColor="text1"/>
          <w:sz w:val="22"/>
          <w:szCs w:val="22"/>
        </w:rPr>
        <w:t xml:space="preserve"> in hiring and firing, and governments increasingly use it in </w:t>
      </w:r>
      <w:r w:rsidR="000E3F5A">
        <w:rPr>
          <w:color w:val="000000" w:themeColor="text1"/>
          <w:sz w:val="22"/>
          <w:szCs w:val="22"/>
        </w:rPr>
        <w:t xml:space="preserve">functions </w:t>
      </w:r>
      <w:r w:rsidR="00731D5A">
        <w:rPr>
          <w:color w:val="000000" w:themeColor="text1"/>
          <w:sz w:val="22"/>
          <w:szCs w:val="22"/>
        </w:rPr>
        <w:t xml:space="preserve">such as judicial </w:t>
      </w:r>
      <w:r w:rsidR="00731D5A">
        <w:rPr>
          <w:color w:val="000000" w:themeColor="text1"/>
          <w:sz w:val="22"/>
          <w:szCs w:val="22"/>
        </w:rPr>
        <w:lastRenderedPageBreak/>
        <w:t>sentencing, w</w:t>
      </w:r>
      <w:r w:rsidR="000541EA">
        <w:rPr>
          <w:color w:val="000000" w:themeColor="text1"/>
          <w:sz w:val="22"/>
          <w:szCs w:val="22"/>
        </w:rPr>
        <w:t>e also need strong</w:t>
      </w:r>
      <w:r w:rsidR="000541EA" w:rsidRPr="00C45C3D">
        <w:rPr>
          <w:color w:val="000000" w:themeColor="text1"/>
          <w:sz w:val="22"/>
          <w:szCs w:val="22"/>
        </w:rPr>
        <w:t xml:space="preserve"> algorithmic </w:t>
      </w:r>
      <w:r w:rsidR="00501FF6">
        <w:rPr>
          <w:color w:val="000000" w:themeColor="text1"/>
          <w:sz w:val="22"/>
          <w:szCs w:val="22"/>
        </w:rPr>
        <w:t xml:space="preserve">accountability frameworks </w:t>
      </w:r>
      <w:r w:rsidR="000541EA" w:rsidRPr="00C45C3D">
        <w:rPr>
          <w:color w:val="000000" w:themeColor="text1"/>
          <w:sz w:val="22"/>
          <w:szCs w:val="22"/>
        </w:rPr>
        <w:t>to</w:t>
      </w:r>
      <w:r w:rsidR="000541EA">
        <w:rPr>
          <w:color w:val="000000" w:themeColor="text1"/>
          <w:sz w:val="22"/>
          <w:szCs w:val="22"/>
        </w:rPr>
        <w:t xml:space="preserve"> ameliorate </w:t>
      </w:r>
      <w:r w:rsidR="005E69E4">
        <w:rPr>
          <w:color w:val="000000" w:themeColor="text1"/>
          <w:sz w:val="22"/>
          <w:szCs w:val="22"/>
        </w:rPr>
        <w:t xml:space="preserve">gender and racial </w:t>
      </w:r>
      <w:r w:rsidR="00595811">
        <w:rPr>
          <w:color w:val="000000" w:themeColor="text1"/>
          <w:sz w:val="22"/>
          <w:szCs w:val="22"/>
        </w:rPr>
        <w:t>discrimination</w:t>
      </w:r>
      <w:r w:rsidR="004D2FED">
        <w:rPr>
          <w:color w:val="000000" w:themeColor="text1"/>
          <w:sz w:val="22"/>
          <w:szCs w:val="22"/>
        </w:rPr>
        <w:t xml:space="preserve"> and bias</w:t>
      </w:r>
      <w:r w:rsidR="000541EA" w:rsidRPr="00C45C3D">
        <w:rPr>
          <w:color w:val="000000" w:themeColor="text1"/>
          <w:sz w:val="22"/>
          <w:szCs w:val="22"/>
        </w:rPr>
        <w:t xml:space="preserve">, </w:t>
      </w:r>
      <w:r w:rsidR="00595811">
        <w:rPr>
          <w:color w:val="000000" w:themeColor="text1"/>
          <w:sz w:val="22"/>
          <w:szCs w:val="22"/>
        </w:rPr>
        <w:t xml:space="preserve">not </w:t>
      </w:r>
      <w:r w:rsidR="00B16470">
        <w:rPr>
          <w:color w:val="000000" w:themeColor="text1"/>
          <w:sz w:val="22"/>
          <w:szCs w:val="22"/>
        </w:rPr>
        <w:t>restricti</w:t>
      </w:r>
      <w:r w:rsidR="00E753D9">
        <w:rPr>
          <w:color w:val="000000" w:themeColor="text1"/>
          <w:sz w:val="22"/>
          <w:szCs w:val="22"/>
        </w:rPr>
        <w:t>ons</w:t>
      </w:r>
      <w:r w:rsidR="00B16470">
        <w:rPr>
          <w:color w:val="000000" w:themeColor="text1"/>
          <w:sz w:val="22"/>
          <w:szCs w:val="22"/>
        </w:rPr>
        <w:t xml:space="preserve"> </w:t>
      </w:r>
      <w:r w:rsidR="00E753D9">
        <w:rPr>
          <w:color w:val="000000" w:themeColor="text1"/>
          <w:sz w:val="22"/>
          <w:szCs w:val="22"/>
        </w:rPr>
        <w:t xml:space="preserve">on </w:t>
      </w:r>
      <w:r w:rsidR="00B16470">
        <w:rPr>
          <w:color w:val="000000" w:themeColor="text1"/>
          <w:sz w:val="22"/>
          <w:szCs w:val="22"/>
        </w:rPr>
        <w:t xml:space="preserve">access to </w:t>
      </w:r>
      <w:r w:rsidR="003961EB">
        <w:rPr>
          <w:color w:val="000000" w:themeColor="text1"/>
          <w:sz w:val="22"/>
          <w:szCs w:val="22"/>
        </w:rPr>
        <w:t>source code</w:t>
      </w:r>
      <w:r w:rsidR="00595811">
        <w:rPr>
          <w:color w:val="000000" w:themeColor="text1"/>
          <w:sz w:val="22"/>
          <w:szCs w:val="22"/>
        </w:rPr>
        <w:t xml:space="preserve"> </w:t>
      </w:r>
      <w:r w:rsidR="00082655">
        <w:rPr>
          <w:color w:val="000000" w:themeColor="text1"/>
          <w:sz w:val="22"/>
          <w:szCs w:val="22"/>
        </w:rPr>
        <w:t xml:space="preserve">and algorithms </w:t>
      </w:r>
      <w:r w:rsidR="00731D5A">
        <w:rPr>
          <w:color w:val="000000" w:themeColor="text1"/>
          <w:sz w:val="22"/>
          <w:szCs w:val="22"/>
        </w:rPr>
        <w:t>as in the proposed rules</w:t>
      </w:r>
      <w:r w:rsidR="000541EA" w:rsidRPr="00C45C3D">
        <w:rPr>
          <w:color w:val="000000" w:themeColor="text1"/>
          <w:sz w:val="22"/>
          <w:szCs w:val="22"/>
        </w:rPr>
        <w:t>.</w:t>
      </w:r>
    </w:p>
    <w:p w14:paraId="6C35C8B8" w14:textId="77777777" w:rsidR="00E84BFF" w:rsidRPr="00A70FD8" w:rsidRDefault="00E84BFF" w:rsidP="00E84BFF">
      <w:pPr>
        <w:ind w:firstLine="36"/>
        <w:rPr>
          <w:color w:val="000000" w:themeColor="text1"/>
          <w:sz w:val="22"/>
          <w:szCs w:val="22"/>
        </w:rPr>
      </w:pPr>
    </w:p>
    <w:p w14:paraId="4356904C" w14:textId="7D4A6EE5" w:rsidR="008B1A6E" w:rsidRPr="00C45C3D" w:rsidRDefault="00DF1DB1" w:rsidP="008B1A6E">
      <w:pPr>
        <w:rPr>
          <w:b/>
          <w:color w:val="000000" w:themeColor="text1"/>
          <w:sz w:val="22"/>
          <w:szCs w:val="22"/>
        </w:rPr>
      </w:pPr>
      <w:r>
        <w:rPr>
          <w:b/>
          <w:color w:val="000000" w:themeColor="text1"/>
          <w:sz w:val="22"/>
          <w:szCs w:val="22"/>
        </w:rPr>
        <w:t>4</w:t>
      </w:r>
      <w:r w:rsidR="008B1A6E" w:rsidRPr="00C45C3D">
        <w:rPr>
          <w:b/>
          <w:color w:val="000000" w:themeColor="text1"/>
          <w:sz w:val="22"/>
          <w:szCs w:val="22"/>
        </w:rPr>
        <w:t>. Digital policies must promote decent jobs for shared prosperity</w:t>
      </w:r>
      <w:r w:rsidR="008B1A6E">
        <w:rPr>
          <w:b/>
          <w:color w:val="000000" w:themeColor="text1"/>
          <w:sz w:val="22"/>
          <w:szCs w:val="22"/>
        </w:rPr>
        <w:t>, not reduce workers’ power</w:t>
      </w:r>
      <w:r w:rsidR="008B1A6E" w:rsidRPr="00C45C3D">
        <w:rPr>
          <w:b/>
          <w:color w:val="000000" w:themeColor="text1"/>
          <w:sz w:val="22"/>
          <w:szCs w:val="22"/>
        </w:rPr>
        <w:t>.</w:t>
      </w:r>
    </w:p>
    <w:p w14:paraId="6AEA9563" w14:textId="77777777" w:rsidR="008B1A6E" w:rsidRPr="00C45C3D" w:rsidRDefault="008B1A6E" w:rsidP="008B1A6E">
      <w:pPr>
        <w:rPr>
          <w:color w:val="000000" w:themeColor="text1"/>
          <w:sz w:val="22"/>
          <w:szCs w:val="22"/>
        </w:rPr>
      </w:pPr>
    </w:p>
    <w:p w14:paraId="4471F8BE" w14:textId="6767B852" w:rsidR="008B1A6E" w:rsidRDefault="008B1A6E" w:rsidP="008B1A6E">
      <w:pPr>
        <w:rPr>
          <w:color w:val="000000" w:themeColor="text1"/>
          <w:sz w:val="22"/>
          <w:szCs w:val="22"/>
        </w:rPr>
      </w:pPr>
      <w:r w:rsidRPr="00C45C3D">
        <w:rPr>
          <w:color w:val="000000" w:themeColor="text1"/>
          <w:sz w:val="22"/>
          <w:szCs w:val="22"/>
        </w:rPr>
        <w:t xml:space="preserve">Inclusive digital industrialization for shared prosperity must focus on decent job and livelihood creation and </w:t>
      </w:r>
      <w:r w:rsidR="00231127">
        <w:rPr>
          <w:color w:val="000000" w:themeColor="text1"/>
          <w:sz w:val="22"/>
          <w:szCs w:val="22"/>
        </w:rPr>
        <w:t xml:space="preserve">associated </w:t>
      </w:r>
      <w:r w:rsidRPr="00C45C3D">
        <w:rPr>
          <w:color w:val="000000" w:themeColor="text1"/>
          <w:sz w:val="22"/>
          <w:szCs w:val="22"/>
        </w:rPr>
        <w:t xml:space="preserve">social and economic rights. </w:t>
      </w:r>
      <w:r>
        <w:rPr>
          <w:color w:val="000000" w:themeColor="text1"/>
          <w:sz w:val="22"/>
          <w:szCs w:val="22"/>
        </w:rPr>
        <w:t>UNCTAD</w:t>
      </w:r>
      <w:r w:rsidR="000E3F5A">
        <w:rPr>
          <w:color w:val="000000" w:themeColor="text1"/>
          <w:sz w:val="22"/>
          <w:szCs w:val="22"/>
        </w:rPr>
        <w:t>’s Trade and Development Report</w:t>
      </w:r>
      <w:r>
        <w:rPr>
          <w:color w:val="000000" w:themeColor="text1"/>
          <w:sz w:val="22"/>
          <w:szCs w:val="22"/>
        </w:rPr>
        <w:t xml:space="preserve"> has shown that workers are</w:t>
      </w:r>
      <w:r w:rsidRPr="00C45C3D">
        <w:rPr>
          <w:color w:val="000000" w:themeColor="text1"/>
          <w:sz w:val="22"/>
          <w:szCs w:val="22"/>
        </w:rPr>
        <w:t xml:space="preserve"> </w:t>
      </w:r>
      <w:r>
        <w:rPr>
          <w:color w:val="000000" w:themeColor="text1"/>
          <w:sz w:val="22"/>
          <w:szCs w:val="22"/>
        </w:rPr>
        <w:t>losing their</w:t>
      </w:r>
      <w:r w:rsidRPr="00C45C3D">
        <w:rPr>
          <w:color w:val="000000" w:themeColor="text1"/>
          <w:sz w:val="22"/>
          <w:szCs w:val="22"/>
        </w:rPr>
        <w:t xml:space="preserve"> share of global production vis-à-vis capital, partially </w:t>
      </w:r>
      <w:r>
        <w:rPr>
          <w:color w:val="000000" w:themeColor="text1"/>
          <w:sz w:val="22"/>
          <w:szCs w:val="22"/>
        </w:rPr>
        <w:t>because</w:t>
      </w:r>
      <w:r w:rsidRPr="00C45C3D">
        <w:rPr>
          <w:color w:val="000000" w:themeColor="text1"/>
          <w:sz w:val="22"/>
          <w:szCs w:val="22"/>
        </w:rPr>
        <w:t xml:space="preserve"> capital has used its surplus wealth to rewrite the rules to allow it to extract increasing profits. Automation and trade </w:t>
      </w:r>
      <w:r>
        <w:rPr>
          <w:color w:val="000000" w:themeColor="text1"/>
          <w:sz w:val="22"/>
          <w:szCs w:val="22"/>
        </w:rPr>
        <w:t xml:space="preserve">policies </w:t>
      </w:r>
      <w:r w:rsidRPr="00C45C3D">
        <w:rPr>
          <w:color w:val="000000" w:themeColor="text1"/>
          <w:sz w:val="22"/>
          <w:szCs w:val="22"/>
        </w:rPr>
        <w:t>have weakened workers’ bargaining power</w:t>
      </w:r>
      <w:r>
        <w:rPr>
          <w:color w:val="000000" w:themeColor="text1"/>
          <w:sz w:val="22"/>
          <w:szCs w:val="22"/>
        </w:rPr>
        <w:t>, and the proposed “e-commerce” rules would further erode workers’ rights and power vis-à-vis giant digital corporations and lead to increasing inequality and precariousness in many sectors</w:t>
      </w:r>
      <w:r w:rsidRPr="00C45C3D">
        <w:rPr>
          <w:color w:val="000000" w:themeColor="text1"/>
          <w:sz w:val="22"/>
          <w:szCs w:val="22"/>
        </w:rPr>
        <w:t xml:space="preserve">. </w:t>
      </w:r>
      <w:r>
        <w:rPr>
          <w:color w:val="000000" w:themeColor="text1"/>
          <w:sz w:val="22"/>
          <w:szCs w:val="22"/>
        </w:rPr>
        <w:t>As more women enter</w:t>
      </w:r>
      <w:r w:rsidR="00D91017">
        <w:rPr>
          <w:color w:val="000000" w:themeColor="text1"/>
          <w:sz w:val="22"/>
          <w:szCs w:val="22"/>
        </w:rPr>
        <w:t xml:space="preserve"> </w:t>
      </w:r>
      <w:r>
        <w:rPr>
          <w:color w:val="000000" w:themeColor="text1"/>
          <w:sz w:val="22"/>
          <w:szCs w:val="22"/>
        </w:rPr>
        <w:t xml:space="preserve">the digital economy, we object to </w:t>
      </w:r>
      <w:r w:rsidR="00AB508B">
        <w:rPr>
          <w:color w:val="000000" w:themeColor="text1"/>
          <w:sz w:val="22"/>
          <w:szCs w:val="22"/>
        </w:rPr>
        <w:t>how</w:t>
      </w:r>
      <w:r>
        <w:rPr>
          <w:color w:val="000000" w:themeColor="text1"/>
          <w:sz w:val="22"/>
          <w:szCs w:val="22"/>
        </w:rPr>
        <w:t xml:space="preserve"> “gender” </w:t>
      </w:r>
      <w:r w:rsidR="001F745B">
        <w:rPr>
          <w:color w:val="000000" w:themeColor="text1"/>
          <w:sz w:val="22"/>
          <w:szCs w:val="22"/>
        </w:rPr>
        <w:t xml:space="preserve">and “women’s economic empowerment” </w:t>
      </w:r>
      <w:r w:rsidR="00AB508B">
        <w:rPr>
          <w:color w:val="000000" w:themeColor="text1"/>
          <w:sz w:val="22"/>
          <w:szCs w:val="22"/>
        </w:rPr>
        <w:t xml:space="preserve">are being used </w:t>
      </w:r>
      <w:r>
        <w:rPr>
          <w:color w:val="000000" w:themeColor="text1"/>
          <w:sz w:val="22"/>
          <w:szCs w:val="22"/>
        </w:rPr>
        <w:t xml:space="preserve">in the WTO to push anti-development policies which will reduce power of women workers. </w:t>
      </w:r>
      <w:r w:rsidR="001F745B">
        <w:rPr>
          <w:color w:val="000000" w:themeColor="text1"/>
          <w:sz w:val="22"/>
          <w:szCs w:val="22"/>
        </w:rPr>
        <w:t xml:space="preserve">New rules that reinforce structural inequalities between and within countries will not be </w:t>
      </w:r>
      <w:r w:rsidR="0098765C">
        <w:rPr>
          <w:color w:val="000000" w:themeColor="text1"/>
          <w:sz w:val="22"/>
          <w:szCs w:val="22"/>
        </w:rPr>
        <w:t>acceptable</w:t>
      </w:r>
      <w:r w:rsidR="001F745B">
        <w:rPr>
          <w:color w:val="000000" w:themeColor="text1"/>
          <w:sz w:val="22"/>
          <w:szCs w:val="22"/>
        </w:rPr>
        <w:t xml:space="preserve"> </w:t>
      </w:r>
      <w:r w:rsidR="00C7274C">
        <w:rPr>
          <w:color w:val="000000" w:themeColor="text1"/>
          <w:sz w:val="22"/>
          <w:szCs w:val="22"/>
        </w:rPr>
        <w:t xml:space="preserve">just </w:t>
      </w:r>
      <w:r w:rsidR="001F745B">
        <w:rPr>
          <w:color w:val="000000" w:themeColor="text1"/>
          <w:sz w:val="22"/>
          <w:szCs w:val="22"/>
        </w:rPr>
        <w:t xml:space="preserve">because of a gender </w:t>
      </w:r>
      <w:r w:rsidR="000C66BD">
        <w:rPr>
          <w:color w:val="000000" w:themeColor="text1"/>
          <w:sz w:val="22"/>
          <w:szCs w:val="22"/>
        </w:rPr>
        <w:t xml:space="preserve">or labor </w:t>
      </w:r>
      <w:r w:rsidR="001F745B">
        <w:rPr>
          <w:color w:val="000000" w:themeColor="text1"/>
          <w:sz w:val="22"/>
          <w:szCs w:val="22"/>
        </w:rPr>
        <w:t xml:space="preserve">clause. </w:t>
      </w:r>
      <w:r w:rsidRPr="00C45C3D">
        <w:rPr>
          <w:color w:val="000000" w:themeColor="text1"/>
          <w:sz w:val="22"/>
          <w:szCs w:val="22"/>
        </w:rPr>
        <w:t xml:space="preserve">The most important strategy to ensure widespread and </w:t>
      </w:r>
      <w:r>
        <w:rPr>
          <w:color w:val="000000" w:themeColor="text1"/>
          <w:sz w:val="22"/>
          <w:szCs w:val="22"/>
        </w:rPr>
        <w:t xml:space="preserve">inclusive benefits from digitalization </w:t>
      </w:r>
      <w:r w:rsidRPr="00C45C3D">
        <w:rPr>
          <w:color w:val="000000" w:themeColor="text1"/>
          <w:sz w:val="22"/>
          <w:szCs w:val="22"/>
        </w:rPr>
        <w:t>is a commitment to job creation towards full employment, focused on equity, including strong labor rights and decent work and working conditions for all workers</w:t>
      </w:r>
      <w:r w:rsidR="00AB508B">
        <w:rPr>
          <w:color w:val="000000" w:themeColor="text1"/>
          <w:sz w:val="22"/>
          <w:szCs w:val="22"/>
        </w:rPr>
        <w:t>;</w:t>
      </w:r>
      <w:r w:rsidRPr="00C45C3D">
        <w:rPr>
          <w:color w:val="000000" w:themeColor="text1"/>
          <w:sz w:val="22"/>
          <w:szCs w:val="22"/>
        </w:rPr>
        <w:t xml:space="preserve"> gender equality</w:t>
      </w:r>
      <w:r w:rsidR="00AB508B">
        <w:rPr>
          <w:color w:val="000000" w:themeColor="text1"/>
          <w:sz w:val="22"/>
          <w:szCs w:val="22"/>
        </w:rPr>
        <w:t>;</w:t>
      </w:r>
      <w:r w:rsidRPr="00C45C3D">
        <w:rPr>
          <w:color w:val="000000" w:themeColor="text1"/>
          <w:sz w:val="22"/>
          <w:szCs w:val="22"/>
        </w:rPr>
        <w:t xml:space="preserve"> </w:t>
      </w:r>
      <w:r w:rsidR="00D91017">
        <w:rPr>
          <w:color w:val="000000" w:themeColor="text1"/>
          <w:sz w:val="22"/>
          <w:szCs w:val="22"/>
        </w:rPr>
        <w:t xml:space="preserve">workers’ data rights; </w:t>
      </w:r>
      <w:r w:rsidR="00AB508B">
        <w:rPr>
          <w:color w:val="000000" w:themeColor="text1"/>
          <w:sz w:val="22"/>
          <w:szCs w:val="22"/>
        </w:rPr>
        <w:t xml:space="preserve">and </w:t>
      </w:r>
      <w:r w:rsidRPr="00C45C3D">
        <w:rPr>
          <w:color w:val="000000" w:themeColor="text1"/>
          <w:sz w:val="22"/>
          <w:szCs w:val="22"/>
        </w:rPr>
        <w:t xml:space="preserve">comprehensive and portable social protection including for platform workers. </w:t>
      </w:r>
    </w:p>
    <w:p w14:paraId="63605B93" w14:textId="77777777" w:rsidR="008B1A6E" w:rsidRDefault="008B1A6E" w:rsidP="008B1A6E">
      <w:pPr>
        <w:rPr>
          <w:color w:val="000000" w:themeColor="text1"/>
          <w:sz w:val="22"/>
          <w:szCs w:val="22"/>
        </w:rPr>
      </w:pPr>
    </w:p>
    <w:p w14:paraId="66621F78" w14:textId="64D66C93" w:rsidR="00E84BFF" w:rsidRDefault="00DF1DB1" w:rsidP="00E84BFF">
      <w:pPr>
        <w:rPr>
          <w:b/>
          <w:color w:val="000000" w:themeColor="text1"/>
          <w:sz w:val="22"/>
          <w:szCs w:val="22"/>
        </w:rPr>
      </w:pPr>
      <w:r>
        <w:rPr>
          <w:b/>
          <w:color w:val="000000" w:themeColor="text1"/>
          <w:sz w:val="22"/>
          <w:szCs w:val="22"/>
        </w:rPr>
        <w:t>5</w:t>
      </w:r>
      <w:r w:rsidR="00E84BFF">
        <w:rPr>
          <w:b/>
          <w:color w:val="000000" w:themeColor="text1"/>
          <w:sz w:val="22"/>
          <w:szCs w:val="22"/>
        </w:rPr>
        <w:t xml:space="preserve">. Anti-monopoly regulations </w:t>
      </w:r>
      <w:r w:rsidR="00A17131">
        <w:rPr>
          <w:b/>
          <w:color w:val="000000" w:themeColor="text1"/>
          <w:sz w:val="22"/>
          <w:szCs w:val="22"/>
        </w:rPr>
        <w:t xml:space="preserve">and actions </w:t>
      </w:r>
      <w:r w:rsidR="00E84BFF">
        <w:rPr>
          <w:b/>
          <w:color w:val="000000" w:themeColor="text1"/>
          <w:sz w:val="22"/>
          <w:szCs w:val="22"/>
        </w:rPr>
        <w:t xml:space="preserve">are urgently needed, in jurisdictions outside </w:t>
      </w:r>
      <w:r w:rsidR="00821D23">
        <w:rPr>
          <w:b/>
          <w:color w:val="000000" w:themeColor="text1"/>
          <w:sz w:val="22"/>
          <w:szCs w:val="22"/>
        </w:rPr>
        <w:t xml:space="preserve">of </w:t>
      </w:r>
      <w:r w:rsidR="00E84BFF">
        <w:rPr>
          <w:b/>
          <w:color w:val="000000" w:themeColor="text1"/>
          <w:sz w:val="22"/>
          <w:szCs w:val="22"/>
        </w:rPr>
        <w:t xml:space="preserve">the WTO. </w:t>
      </w:r>
    </w:p>
    <w:p w14:paraId="5D5E3CB2" w14:textId="77777777" w:rsidR="00E84BFF" w:rsidRDefault="00E84BFF" w:rsidP="00E84BFF">
      <w:pPr>
        <w:rPr>
          <w:b/>
          <w:color w:val="000000" w:themeColor="text1"/>
          <w:sz w:val="22"/>
          <w:szCs w:val="22"/>
        </w:rPr>
      </w:pPr>
    </w:p>
    <w:p w14:paraId="034B6D68" w14:textId="020259E0" w:rsidR="00E84BFF" w:rsidRPr="00C45C3D" w:rsidRDefault="00E84BFF" w:rsidP="00E84BFF">
      <w:pPr>
        <w:rPr>
          <w:color w:val="000000" w:themeColor="text1"/>
          <w:sz w:val="22"/>
          <w:szCs w:val="22"/>
        </w:rPr>
      </w:pPr>
      <w:r w:rsidRPr="00A70FD8">
        <w:rPr>
          <w:color w:val="000000" w:themeColor="text1"/>
          <w:sz w:val="22"/>
          <w:szCs w:val="22"/>
        </w:rPr>
        <w:t xml:space="preserve">Nearly all digital trade </w:t>
      </w:r>
      <w:r w:rsidRPr="00A70FD8">
        <w:rPr>
          <w:color w:val="000000"/>
          <w:sz w:val="22"/>
          <w:szCs w:val="22"/>
          <w:lang w:eastAsia="en-GB"/>
        </w:rPr>
        <w:t xml:space="preserve">is dominated by a few global players from the United States </w:t>
      </w:r>
      <w:r w:rsidRPr="00A70FD8">
        <w:rPr>
          <w:color w:val="000000" w:themeColor="text1"/>
          <w:sz w:val="22"/>
          <w:szCs w:val="22"/>
        </w:rPr>
        <w:t xml:space="preserve">and China </w:t>
      </w:r>
      <w:r w:rsidR="001F745B">
        <w:rPr>
          <w:color w:val="000000" w:themeColor="text1"/>
          <w:sz w:val="22"/>
          <w:szCs w:val="22"/>
        </w:rPr>
        <w:t>in ways</w:t>
      </w:r>
      <w:r w:rsidRPr="00A70FD8">
        <w:rPr>
          <w:color w:val="000000" w:themeColor="text1"/>
          <w:sz w:val="22"/>
          <w:szCs w:val="22"/>
        </w:rPr>
        <w:t xml:space="preserve"> that are not simply disrupting and re-organizing economic activity but</w:t>
      </w:r>
      <w:r>
        <w:rPr>
          <w:color w:val="000000" w:themeColor="text1"/>
          <w:sz w:val="22"/>
          <w:szCs w:val="22"/>
        </w:rPr>
        <w:t xml:space="preserve"> leading to digital domination. </w:t>
      </w:r>
      <w:r w:rsidR="009A075D">
        <w:rPr>
          <w:color w:val="000000" w:themeColor="text1"/>
          <w:sz w:val="22"/>
          <w:szCs w:val="22"/>
        </w:rPr>
        <w:t>A</w:t>
      </w:r>
      <w:r w:rsidR="009A075D" w:rsidRPr="00C45C3D">
        <w:rPr>
          <w:color w:val="000000" w:themeColor="text1"/>
          <w:sz w:val="22"/>
          <w:szCs w:val="22"/>
        </w:rPr>
        <w:t xml:space="preserve">n ever-larger source of </w:t>
      </w:r>
      <w:r w:rsidR="009736A5">
        <w:rPr>
          <w:color w:val="000000" w:themeColor="text1"/>
          <w:sz w:val="22"/>
          <w:szCs w:val="22"/>
        </w:rPr>
        <w:t>Big Tech’s</w:t>
      </w:r>
      <w:r w:rsidR="009A075D" w:rsidRPr="00C45C3D">
        <w:rPr>
          <w:color w:val="000000" w:themeColor="text1"/>
          <w:sz w:val="22"/>
          <w:szCs w:val="22"/>
        </w:rPr>
        <w:t xml:space="preserve"> profit-making </w:t>
      </w:r>
      <w:r w:rsidR="009736A5">
        <w:rPr>
          <w:color w:val="000000" w:themeColor="text1"/>
          <w:sz w:val="22"/>
          <w:szCs w:val="22"/>
        </w:rPr>
        <w:t>is</w:t>
      </w:r>
      <w:r w:rsidR="009A075D" w:rsidRPr="00C45C3D">
        <w:rPr>
          <w:color w:val="000000" w:themeColor="text1"/>
          <w:sz w:val="22"/>
          <w:szCs w:val="22"/>
        </w:rPr>
        <w:t xml:space="preserve"> derived from </w:t>
      </w:r>
      <w:r w:rsidR="009A075D">
        <w:rPr>
          <w:color w:val="000000" w:themeColor="text1"/>
          <w:sz w:val="22"/>
          <w:szCs w:val="22"/>
        </w:rPr>
        <w:t xml:space="preserve">buying competitors and </w:t>
      </w:r>
      <w:r w:rsidR="009A075D" w:rsidRPr="00C45C3D">
        <w:rPr>
          <w:color w:val="000000" w:themeColor="text1"/>
          <w:sz w:val="22"/>
          <w:szCs w:val="22"/>
        </w:rPr>
        <w:t>avoiding regulation</w:t>
      </w:r>
      <w:r w:rsidR="009A075D">
        <w:rPr>
          <w:color w:val="000000" w:themeColor="text1"/>
          <w:sz w:val="22"/>
          <w:szCs w:val="22"/>
        </w:rPr>
        <w:t xml:space="preserve">. </w:t>
      </w:r>
      <w:r w:rsidR="001F745B">
        <w:rPr>
          <w:color w:val="000000" w:themeColor="text1"/>
          <w:sz w:val="22"/>
          <w:szCs w:val="22"/>
        </w:rPr>
        <w:t xml:space="preserve">In addition to </w:t>
      </w:r>
      <w:r w:rsidR="00D106A8">
        <w:rPr>
          <w:color w:val="000000" w:themeColor="text1"/>
          <w:sz w:val="22"/>
          <w:szCs w:val="22"/>
        </w:rPr>
        <w:t>creating new and strengthening existing anti-monopoly</w:t>
      </w:r>
      <w:r w:rsidR="00AB508B">
        <w:rPr>
          <w:color w:val="000000" w:themeColor="text1"/>
          <w:sz w:val="22"/>
          <w:szCs w:val="22"/>
        </w:rPr>
        <w:t xml:space="preserve"> regulations</w:t>
      </w:r>
      <w:r w:rsidRPr="00C45C3D">
        <w:rPr>
          <w:color w:val="000000" w:themeColor="text1"/>
          <w:sz w:val="22"/>
          <w:szCs w:val="22"/>
        </w:rPr>
        <w:t xml:space="preserve">, </w:t>
      </w:r>
      <w:r w:rsidR="00D106A8">
        <w:rPr>
          <w:color w:val="000000" w:themeColor="text1"/>
          <w:sz w:val="22"/>
          <w:szCs w:val="22"/>
        </w:rPr>
        <w:t xml:space="preserve">governments must consider breaking up </w:t>
      </w:r>
      <w:r w:rsidRPr="00C45C3D">
        <w:rPr>
          <w:color w:val="000000" w:themeColor="text1"/>
          <w:sz w:val="22"/>
          <w:szCs w:val="22"/>
        </w:rPr>
        <w:t>companies engaged in</w:t>
      </w:r>
      <w:r w:rsidR="00AB508B">
        <w:rPr>
          <w:color w:val="000000" w:themeColor="text1"/>
          <w:sz w:val="22"/>
          <w:szCs w:val="22"/>
        </w:rPr>
        <w:t xml:space="preserve"> harmful</w:t>
      </w:r>
      <w:r w:rsidRPr="00C45C3D">
        <w:rPr>
          <w:color w:val="000000" w:themeColor="text1"/>
          <w:sz w:val="22"/>
          <w:szCs w:val="22"/>
        </w:rPr>
        <w:t xml:space="preserve"> monopoly practices. </w:t>
      </w:r>
      <w:r w:rsidR="00C5486B">
        <w:rPr>
          <w:color w:val="000000" w:themeColor="text1"/>
          <w:sz w:val="22"/>
          <w:szCs w:val="22"/>
        </w:rPr>
        <w:t xml:space="preserve">Until this occurs, it would be </w:t>
      </w:r>
      <w:r w:rsidR="0072328E">
        <w:rPr>
          <w:color w:val="000000" w:themeColor="text1"/>
          <w:sz w:val="22"/>
          <w:szCs w:val="22"/>
        </w:rPr>
        <w:t>foolish</w:t>
      </w:r>
      <w:r w:rsidR="00C5486B">
        <w:rPr>
          <w:color w:val="000000" w:themeColor="text1"/>
          <w:sz w:val="22"/>
          <w:szCs w:val="22"/>
        </w:rPr>
        <w:t xml:space="preserve"> to tip the scale in favor of the technology monopolists’</w:t>
      </w:r>
      <w:r w:rsidR="00572C9A">
        <w:rPr>
          <w:color w:val="000000" w:themeColor="text1"/>
          <w:sz w:val="22"/>
          <w:szCs w:val="22"/>
        </w:rPr>
        <w:t xml:space="preserve"> power</w:t>
      </w:r>
      <w:r w:rsidR="00EE0515">
        <w:rPr>
          <w:color w:val="000000" w:themeColor="text1"/>
          <w:sz w:val="22"/>
          <w:szCs w:val="22"/>
        </w:rPr>
        <w:t xml:space="preserve"> even further b</w:t>
      </w:r>
      <w:r w:rsidR="00C5486B">
        <w:rPr>
          <w:color w:val="000000" w:themeColor="text1"/>
          <w:sz w:val="22"/>
          <w:szCs w:val="22"/>
        </w:rPr>
        <w:t>y agreeing to their proposals in the WTO.</w:t>
      </w:r>
    </w:p>
    <w:p w14:paraId="7FB0E21B" w14:textId="77777777" w:rsidR="00E84BFF" w:rsidRPr="00A70FD8" w:rsidRDefault="00E84BFF" w:rsidP="00E84BFF">
      <w:pPr>
        <w:rPr>
          <w:color w:val="000000" w:themeColor="text1"/>
          <w:sz w:val="22"/>
          <w:szCs w:val="22"/>
        </w:rPr>
      </w:pPr>
    </w:p>
    <w:p w14:paraId="227A6D28" w14:textId="3366B7E0" w:rsidR="00E84BFF" w:rsidRPr="005301E2" w:rsidRDefault="00DF1DB1" w:rsidP="00E84BFF">
      <w:pPr>
        <w:rPr>
          <w:b/>
          <w:color w:val="000000" w:themeColor="text1"/>
          <w:sz w:val="22"/>
          <w:szCs w:val="22"/>
        </w:rPr>
      </w:pPr>
      <w:r>
        <w:rPr>
          <w:b/>
          <w:color w:val="000000" w:themeColor="text1"/>
          <w:sz w:val="22"/>
          <w:szCs w:val="22"/>
        </w:rPr>
        <w:t>6</w:t>
      </w:r>
      <w:r w:rsidR="00E84BFF" w:rsidRPr="005301E2">
        <w:rPr>
          <w:b/>
          <w:color w:val="000000" w:themeColor="text1"/>
          <w:sz w:val="22"/>
          <w:szCs w:val="22"/>
        </w:rPr>
        <w:t xml:space="preserve">. Digital liberalization would decimate development and </w:t>
      </w:r>
      <w:r w:rsidR="0000553E">
        <w:rPr>
          <w:b/>
          <w:color w:val="000000" w:themeColor="text1"/>
          <w:sz w:val="22"/>
          <w:szCs w:val="22"/>
        </w:rPr>
        <w:t xml:space="preserve">increase </w:t>
      </w:r>
      <w:r w:rsidR="00E84BFF" w:rsidRPr="005301E2">
        <w:rPr>
          <w:b/>
          <w:color w:val="000000" w:themeColor="text1"/>
          <w:sz w:val="22"/>
          <w:szCs w:val="22"/>
        </w:rPr>
        <w:t xml:space="preserve">poverty in developing countries. </w:t>
      </w:r>
    </w:p>
    <w:p w14:paraId="4DBA4ED4" w14:textId="77777777" w:rsidR="00E84BFF" w:rsidRDefault="00E84BFF" w:rsidP="00E84BFF">
      <w:pPr>
        <w:rPr>
          <w:color w:val="000000" w:themeColor="text1"/>
          <w:sz w:val="22"/>
          <w:szCs w:val="22"/>
        </w:rPr>
      </w:pPr>
    </w:p>
    <w:p w14:paraId="7F6EF6CD" w14:textId="71705D5F" w:rsidR="00E84BFF" w:rsidRPr="00A70FD8" w:rsidRDefault="00E84BFF" w:rsidP="00E84BFF">
      <w:pPr>
        <w:rPr>
          <w:color w:val="000000" w:themeColor="text1"/>
          <w:sz w:val="22"/>
          <w:szCs w:val="22"/>
        </w:rPr>
      </w:pPr>
      <w:r w:rsidRPr="00A70FD8">
        <w:rPr>
          <w:color w:val="000000" w:themeColor="text1"/>
          <w:sz w:val="22"/>
          <w:szCs w:val="22"/>
        </w:rPr>
        <w:t>In order to trade, developing countries have to produce and increase the value captured from production. If digital trade is expanded without first improving productive capacities in developing countries, as well as closing the digital divide through improvements in physical infrastructure and interconnectivity, and adopting enforceable norms for privacy</w:t>
      </w:r>
      <w:r w:rsidR="005B1E93">
        <w:rPr>
          <w:color w:val="000000" w:themeColor="text1"/>
          <w:sz w:val="22"/>
          <w:szCs w:val="22"/>
        </w:rPr>
        <w:t>,</w:t>
      </w:r>
      <w:r w:rsidRPr="00A70FD8">
        <w:rPr>
          <w:color w:val="000000" w:themeColor="text1"/>
          <w:sz w:val="22"/>
          <w:szCs w:val="22"/>
        </w:rPr>
        <w:t xml:space="preserve"> data protection</w:t>
      </w:r>
      <w:r w:rsidR="005B1E93">
        <w:rPr>
          <w:color w:val="000000" w:themeColor="text1"/>
          <w:sz w:val="22"/>
          <w:szCs w:val="22"/>
        </w:rPr>
        <w:t>,</w:t>
      </w:r>
      <w:r w:rsidR="005B1E93" w:rsidRPr="005B1E93">
        <w:rPr>
          <w:color w:val="000000" w:themeColor="text1"/>
          <w:sz w:val="22"/>
          <w:szCs w:val="22"/>
        </w:rPr>
        <w:t xml:space="preserve"> </w:t>
      </w:r>
      <w:r w:rsidR="005B1E93">
        <w:rPr>
          <w:color w:val="000000" w:themeColor="text1"/>
          <w:sz w:val="22"/>
          <w:szCs w:val="22"/>
        </w:rPr>
        <w:t>and economic data rights</w:t>
      </w:r>
      <w:r w:rsidRPr="00A70FD8">
        <w:rPr>
          <w:color w:val="000000" w:themeColor="text1"/>
          <w:sz w:val="22"/>
          <w:szCs w:val="22"/>
        </w:rPr>
        <w:t xml:space="preserve">, developing countries will simply </w:t>
      </w:r>
      <w:r w:rsidR="00263509">
        <w:rPr>
          <w:color w:val="000000" w:themeColor="text1"/>
          <w:sz w:val="22"/>
          <w:szCs w:val="22"/>
        </w:rPr>
        <w:t xml:space="preserve">be </w:t>
      </w:r>
      <w:r w:rsidRPr="00A70FD8">
        <w:rPr>
          <w:color w:val="000000" w:themeColor="text1"/>
          <w:sz w:val="22"/>
          <w:szCs w:val="22"/>
        </w:rPr>
        <w:t xml:space="preserve">opening their economies even further to foreign imports. </w:t>
      </w:r>
      <w:r w:rsidRPr="00A70FD8">
        <w:rPr>
          <w:color w:val="000000"/>
          <w:sz w:val="22"/>
          <w:szCs w:val="22"/>
          <w:lang w:eastAsia="en-GB"/>
        </w:rPr>
        <w:t>Linking into e-commerce platforms will no</w:t>
      </w:r>
      <w:r w:rsidR="00111A02">
        <w:rPr>
          <w:color w:val="000000"/>
          <w:sz w:val="22"/>
          <w:szCs w:val="22"/>
          <w:lang w:eastAsia="en-GB"/>
        </w:rPr>
        <w:t xml:space="preserve">t automatically increase </w:t>
      </w:r>
      <w:r w:rsidR="00D42C84">
        <w:rPr>
          <w:color w:val="000000"/>
          <w:sz w:val="22"/>
          <w:szCs w:val="22"/>
          <w:lang w:eastAsia="en-GB"/>
        </w:rPr>
        <w:t>exports</w:t>
      </w:r>
      <w:r w:rsidR="00D42C84" w:rsidRPr="00A70FD8">
        <w:rPr>
          <w:color w:val="000000"/>
          <w:sz w:val="22"/>
          <w:szCs w:val="22"/>
          <w:lang w:eastAsia="en-GB"/>
        </w:rPr>
        <w:t xml:space="preserve"> </w:t>
      </w:r>
      <w:r w:rsidRPr="00A70FD8">
        <w:rPr>
          <w:color w:val="000000"/>
          <w:sz w:val="22"/>
          <w:szCs w:val="22"/>
          <w:lang w:eastAsia="en-GB"/>
        </w:rPr>
        <w:t xml:space="preserve">but can lead to further erosion of domestic market shares. </w:t>
      </w:r>
      <w:r w:rsidRPr="00A70FD8">
        <w:rPr>
          <w:color w:val="000000" w:themeColor="text1"/>
          <w:sz w:val="22"/>
          <w:szCs w:val="22"/>
        </w:rPr>
        <w:t xml:space="preserve">Thus, liberalization in the digital sphere, without the </w:t>
      </w:r>
      <w:r w:rsidR="0088502F">
        <w:rPr>
          <w:color w:val="000000" w:themeColor="text1"/>
          <w:sz w:val="22"/>
          <w:szCs w:val="22"/>
        </w:rPr>
        <w:t>required</w:t>
      </w:r>
      <w:r w:rsidRPr="00A70FD8">
        <w:rPr>
          <w:color w:val="000000" w:themeColor="text1"/>
          <w:sz w:val="22"/>
          <w:szCs w:val="22"/>
        </w:rPr>
        <w:t xml:space="preserve"> domestic investments to improve productive capacities, will destroy jobs and further informalize them, decimate micro, small and medium enterprises (MSMEs), and severely constrain future development. These threats to economic sovereignty and future development prospects from prema</w:t>
      </w:r>
      <w:r w:rsidR="004D2FED">
        <w:rPr>
          <w:color w:val="000000" w:themeColor="text1"/>
          <w:sz w:val="22"/>
          <w:szCs w:val="22"/>
        </w:rPr>
        <w:t>ture digital liberalization would</w:t>
      </w:r>
      <w:r w:rsidRPr="00A70FD8">
        <w:rPr>
          <w:color w:val="000000" w:themeColor="text1"/>
          <w:sz w:val="22"/>
          <w:szCs w:val="22"/>
        </w:rPr>
        <w:t xml:space="preserve"> be greatly amplified if the rapidly evolving digital economic space is governed by rules that were developed by TNCs for their own</w:t>
      </w:r>
      <w:r w:rsidR="00C5486B">
        <w:rPr>
          <w:color w:val="000000" w:themeColor="text1"/>
          <w:sz w:val="22"/>
          <w:szCs w:val="22"/>
        </w:rPr>
        <w:t xml:space="preserve"> profit-making around the world</w:t>
      </w:r>
      <w:r w:rsidRPr="00A70FD8">
        <w:rPr>
          <w:color w:val="000000" w:themeColor="text1"/>
          <w:sz w:val="22"/>
          <w:szCs w:val="22"/>
        </w:rPr>
        <w:t xml:space="preserve">. </w:t>
      </w:r>
    </w:p>
    <w:p w14:paraId="5EFF03DE" w14:textId="77777777" w:rsidR="00E84BFF" w:rsidRPr="00A70FD8" w:rsidRDefault="00E84BFF" w:rsidP="00E84BFF">
      <w:pPr>
        <w:rPr>
          <w:color w:val="000000" w:themeColor="text1"/>
          <w:sz w:val="22"/>
          <w:szCs w:val="22"/>
        </w:rPr>
      </w:pPr>
    </w:p>
    <w:p w14:paraId="78443CFA" w14:textId="1423DC66" w:rsidR="00E84BFF" w:rsidRPr="00A70FD8" w:rsidRDefault="00DF1DB1" w:rsidP="00E84BFF">
      <w:pPr>
        <w:keepNext/>
        <w:rPr>
          <w:b/>
          <w:color w:val="000000" w:themeColor="text1"/>
          <w:sz w:val="22"/>
          <w:szCs w:val="22"/>
        </w:rPr>
      </w:pPr>
      <w:r>
        <w:rPr>
          <w:b/>
          <w:color w:val="000000" w:themeColor="text1"/>
          <w:sz w:val="22"/>
          <w:szCs w:val="22"/>
        </w:rPr>
        <w:t>7</w:t>
      </w:r>
      <w:r w:rsidR="00E84BFF" w:rsidRPr="00A70FD8">
        <w:rPr>
          <w:b/>
          <w:color w:val="000000" w:themeColor="text1"/>
          <w:sz w:val="22"/>
          <w:szCs w:val="22"/>
        </w:rPr>
        <w:t xml:space="preserve">. </w:t>
      </w:r>
      <w:r w:rsidR="00E84BFF">
        <w:rPr>
          <w:b/>
          <w:color w:val="000000" w:themeColor="text1"/>
          <w:sz w:val="22"/>
          <w:szCs w:val="22"/>
        </w:rPr>
        <w:t>Digital Industrialization is urgently needed to foster development</w:t>
      </w:r>
      <w:r w:rsidR="00EC68FE">
        <w:rPr>
          <w:b/>
          <w:color w:val="000000" w:themeColor="text1"/>
          <w:sz w:val="22"/>
          <w:szCs w:val="22"/>
        </w:rPr>
        <w:t xml:space="preserve"> and MSMEs</w:t>
      </w:r>
      <w:r w:rsidR="00E84BFF">
        <w:rPr>
          <w:b/>
          <w:color w:val="000000" w:themeColor="text1"/>
          <w:sz w:val="22"/>
          <w:szCs w:val="22"/>
        </w:rPr>
        <w:t>.</w:t>
      </w:r>
    </w:p>
    <w:p w14:paraId="4F377FD1" w14:textId="77777777" w:rsidR="00C7274C" w:rsidRPr="00A70FD8" w:rsidRDefault="00C7274C" w:rsidP="00E84BFF">
      <w:pPr>
        <w:keepNext/>
        <w:rPr>
          <w:color w:val="000000" w:themeColor="text1"/>
          <w:sz w:val="22"/>
          <w:szCs w:val="22"/>
        </w:rPr>
      </w:pPr>
    </w:p>
    <w:p w14:paraId="0BA4323D" w14:textId="0697BA68" w:rsidR="00E84BFF" w:rsidRDefault="00E84BFF" w:rsidP="00E84BFF">
      <w:pPr>
        <w:rPr>
          <w:color w:val="000000" w:themeColor="text1"/>
          <w:sz w:val="22"/>
          <w:szCs w:val="22"/>
        </w:rPr>
      </w:pPr>
      <w:r w:rsidRPr="00A70FD8">
        <w:rPr>
          <w:color w:val="000000" w:themeColor="text1"/>
          <w:sz w:val="22"/>
          <w:szCs w:val="22"/>
        </w:rPr>
        <w:t xml:space="preserve">Instead of digital liberalization, what is needed around the world is a development-focused digital industrialization strategy. In Africa, this is reflected in the </w:t>
      </w:r>
      <w:r w:rsidRPr="00A70FD8">
        <w:rPr>
          <w:bCs/>
          <w:color w:val="000000" w:themeColor="text1"/>
          <w:sz w:val="22"/>
          <w:szCs w:val="22"/>
        </w:rPr>
        <w:t>Agenda 2063: The Africa We Want</w:t>
      </w:r>
      <w:r w:rsidRPr="00A70FD8">
        <w:rPr>
          <w:color w:val="000000" w:themeColor="text1"/>
          <w:sz w:val="22"/>
          <w:szCs w:val="22"/>
        </w:rPr>
        <w:t xml:space="preserve"> vision. Digital industrialization indicates the need for investment in countries’ technical, legal and economic infrastructure and policies to develop and support domestic digital businesses and platforms and build capacities to use domestic data in the public interest; to strategically promote domestic MSMEs including through technology transfer and national data use frameworks; to ensure universal benefits of the digital economy through full employment policies; to ensure proper taxation and investments to close the digital divide; to advance consumer welfare and privacy through enforceable consumer protection measures; to ensure public interest regulation of the digital economy and sound competition practices; </w:t>
      </w:r>
      <w:r w:rsidR="00431A28">
        <w:rPr>
          <w:color w:val="000000" w:themeColor="text1"/>
          <w:sz w:val="22"/>
          <w:szCs w:val="22"/>
        </w:rPr>
        <w:t>and more</w:t>
      </w:r>
      <w:r w:rsidRPr="00A70FD8">
        <w:rPr>
          <w:color w:val="000000" w:themeColor="text1"/>
          <w:sz w:val="22"/>
          <w:szCs w:val="22"/>
        </w:rPr>
        <w:t xml:space="preserve">. </w:t>
      </w:r>
      <w:r w:rsidR="00C5486B">
        <w:rPr>
          <w:color w:val="000000" w:themeColor="text1"/>
          <w:sz w:val="22"/>
          <w:szCs w:val="22"/>
        </w:rPr>
        <w:t>S</w:t>
      </w:r>
      <w:r w:rsidR="00DF1DB1">
        <w:rPr>
          <w:color w:val="000000" w:themeColor="text1"/>
          <w:sz w:val="22"/>
          <w:szCs w:val="22"/>
        </w:rPr>
        <w:t>pecific</w:t>
      </w:r>
      <w:r w:rsidR="00C5486B" w:rsidRPr="005301E2">
        <w:rPr>
          <w:color w:val="000000" w:themeColor="text1"/>
          <w:sz w:val="22"/>
          <w:szCs w:val="22"/>
        </w:rPr>
        <w:t xml:space="preserve"> policies are required to protect the small actors, traders, farmers, small service providers, workers, etcetera that are threatened by new globally organized digital models</w:t>
      </w:r>
      <w:r w:rsidR="00C5486B">
        <w:rPr>
          <w:color w:val="000000" w:themeColor="text1"/>
          <w:sz w:val="22"/>
          <w:szCs w:val="22"/>
        </w:rPr>
        <w:t xml:space="preserve">. </w:t>
      </w:r>
      <w:r w:rsidRPr="00A70FD8">
        <w:rPr>
          <w:color w:val="000000" w:themeColor="text1"/>
          <w:sz w:val="22"/>
          <w:szCs w:val="22"/>
        </w:rPr>
        <w:t xml:space="preserve">Much of this can be accomplished through domestic policies that should be developed with appropriate stakeholder input, as well as through regional integration. </w:t>
      </w:r>
      <w:r w:rsidR="00A17131">
        <w:rPr>
          <w:color w:val="000000" w:themeColor="text1"/>
          <w:sz w:val="22"/>
          <w:szCs w:val="22"/>
        </w:rPr>
        <w:t xml:space="preserve">But “e-commerce” </w:t>
      </w:r>
      <w:r w:rsidR="008B0424">
        <w:rPr>
          <w:color w:val="000000" w:themeColor="text1"/>
          <w:sz w:val="22"/>
          <w:szCs w:val="22"/>
        </w:rPr>
        <w:t xml:space="preserve">rules in the WTO are intended to </w:t>
      </w:r>
      <w:r w:rsidR="00A17131">
        <w:rPr>
          <w:color w:val="000000" w:themeColor="text1"/>
          <w:sz w:val="22"/>
          <w:szCs w:val="22"/>
        </w:rPr>
        <w:t>specifically restrict the ability of countries to implement</w:t>
      </w:r>
      <w:r w:rsidR="00DF1DB1">
        <w:rPr>
          <w:color w:val="000000" w:themeColor="text1"/>
          <w:sz w:val="22"/>
          <w:szCs w:val="22"/>
        </w:rPr>
        <w:t xml:space="preserve"> </w:t>
      </w:r>
      <w:r w:rsidR="005E3698">
        <w:rPr>
          <w:color w:val="000000" w:themeColor="text1"/>
          <w:sz w:val="22"/>
          <w:szCs w:val="22"/>
        </w:rPr>
        <w:t xml:space="preserve">most such </w:t>
      </w:r>
      <w:r w:rsidR="00DF1DB1">
        <w:rPr>
          <w:color w:val="000000" w:themeColor="text1"/>
          <w:sz w:val="22"/>
          <w:szCs w:val="22"/>
        </w:rPr>
        <w:t>policies</w:t>
      </w:r>
      <w:r w:rsidR="00A64A88">
        <w:rPr>
          <w:color w:val="000000" w:themeColor="text1"/>
          <w:sz w:val="22"/>
          <w:szCs w:val="22"/>
        </w:rPr>
        <w:t>.</w:t>
      </w:r>
    </w:p>
    <w:p w14:paraId="444A3AF7" w14:textId="1E03C8FD" w:rsidR="00FD5042" w:rsidRPr="00C45C3D" w:rsidRDefault="00611404" w:rsidP="00FD5042">
      <w:pPr>
        <w:rPr>
          <w:b/>
          <w:color w:val="000000" w:themeColor="text1"/>
          <w:sz w:val="22"/>
          <w:szCs w:val="22"/>
        </w:rPr>
      </w:pPr>
      <w:r>
        <w:rPr>
          <w:b/>
          <w:color w:val="000000" w:themeColor="text1"/>
          <w:sz w:val="22"/>
          <w:szCs w:val="22"/>
        </w:rPr>
        <w:lastRenderedPageBreak/>
        <w:t>8</w:t>
      </w:r>
      <w:r w:rsidR="00FD5042" w:rsidRPr="00C45C3D">
        <w:rPr>
          <w:b/>
          <w:color w:val="000000" w:themeColor="text1"/>
          <w:sz w:val="22"/>
          <w:szCs w:val="22"/>
        </w:rPr>
        <w:t>. Fairer t</w:t>
      </w:r>
      <w:r w:rsidR="00FD5042">
        <w:rPr>
          <w:b/>
          <w:color w:val="000000" w:themeColor="text1"/>
          <w:sz w:val="22"/>
          <w:szCs w:val="22"/>
        </w:rPr>
        <w:t xml:space="preserve">axation </w:t>
      </w:r>
      <w:r w:rsidR="00FD5042" w:rsidRPr="00C45C3D">
        <w:rPr>
          <w:b/>
          <w:color w:val="000000" w:themeColor="text1"/>
          <w:sz w:val="22"/>
          <w:szCs w:val="22"/>
        </w:rPr>
        <w:t xml:space="preserve">would be severely constrained by proposed e-commerce rules in the WTO. </w:t>
      </w:r>
    </w:p>
    <w:p w14:paraId="6EC4E0A8" w14:textId="77777777" w:rsidR="00FD5042" w:rsidRPr="00A70FD8" w:rsidRDefault="00FD5042" w:rsidP="00FD5042">
      <w:pPr>
        <w:ind w:firstLine="36"/>
        <w:rPr>
          <w:color w:val="000000" w:themeColor="text1"/>
          <w:sz w:val="22"/>
          <w:szCs w:val="22"/>
        </w:rPr>
      </w:pPr>
    </w:p>
    <w:p w14:paraId="183680FA" w14:textId="7EBAECC2" w:rsidR="00FD5042" w:rsidRPr="00A70FD8" w:rsidRDefault="00FD5042" w:rsidP="00FD5042">
      <w:pPr>
        <w:rPr>
          <w:color w:val="000000" w:themeColor="text1"/>
          <w:sz w:val="22"/>
          <w:szCs w:val="22"/>
        </w:rPr>
      </w:pPr>
      <w:r>
        <w:rPr>
          <w:color w:val="000000" w:themeColor="text1"/>
          <w:sz w:val="22"/>
          <w:szCs w:val="22"/>
        </w:rPr>
        <w:t>“</w:t>
      </w:r>
      <w:r w:rsidRPr="00C45C3D">
        <w:rPr>
          <w:color w:val="000000" w:themeColor="text1"/>
          <w:sz w:val="22"/>
          <w:szCs w:val="22"/>
        </w:rPr>
        <w:t>E-commerce</w:t>
      </w:r>
      <w:r>
        <w:rPr>
          <w:color w:val="000000" w:themeColor="text1"/>
          <w:sz w:val="22"/>
          <w:szCs w:val="22"/>
        </w:rPr>
        <w:t>”</w:t>
      </w:r>
      <w:r w:rsidRPr="00C45C3D">
        <w:rPr>
          <w:color w:val="000000" w:themeColor="text1"/>
          <w:sz w:val="22"/>
          <w:szCs w:val="22"/>
        </w:rPr>
        <w:t xml:space="preserve"> proposals in the WTO include at least five mechanisms to </w:t>
      </w:r>
      <w:r w:rsidR="00383D16">
        <w:rPr>
          <w:color w:val="000000" w:themeColor="text1"/>
          <w:sz w:val="22"/>
          <w:szCs w:val="22"/>
        </w:rPr>
        <w:t>limit tax liabilities for</w:t>
      </w:r>
      <w:r w:rsidR="00383D16" w:rsidRPr="00C45C3D">
        <w:rPr>
          <w:color w:val="000000" w:themeColor="text1"/>
          <w:sz w:val="22"/>
          <w:szCs w:val="22"/>
        </w:rPr>
        <w:t xml:space="preserve"> </w:t>
      </w:r>
      <w:r w:rsidRPr="00C45C3D">
        <w:rPr>
          <w:color w:val="000000" w:themeColor="text1"/>
          <w:sz w:val="22"/>
          <w:szCs w:val="22"/>
        </w:rPr>
        <w:t xml:space="preserve">Big Tech, not just </w:t>
      </w:r>
      <w:r>
        <w:rPr>
          <w:color w:val="000000" w:themeColor="text1"/>
          <w:sz w:val="22"/>
          <w:szCs w:val="22"/>
        </w:rPr>
        <w:t>by</w:t>
      </w:r>
      <w:r w:rsidRPr="00C45C3D">
        <w:rPr>
          <w:color w:val="000000" w:themeColor="text1"/>
          <w:sz w:val="22"/>
          <w:szCs w:val="22"/>
        </w:rPr>
        <w:t xml:space="preserve"> prohibiting appropriate taxation but also by banning requirements that </w:t>
      </w:r>
      <w:r w:rsidR="00EF1F70">
        <w:rPr>
          <w:color w:val="000000" w:themeColor="text1"/>
          <w:sz w:val="22"/>
          <w:szCs w:val="22"/>
        </w:rPr>
        <w:t xml:space="preserve">companies </w:t>
      </w:r>
      <w:r w:rsidRPr="00C45C3D">
        <w:rPr>
          <w:color w:val="000000" w:themeColor="text1"/>
          <w:sz w:val="22"/>
          <w:szCs w:val="22"/>
        </w:rPr>
        <w:t xml:space="preserve">have a local presence in countries where they operate. </w:t>
      </w:r>
      <w:r>
        <w:rPr>
          <w:color w:val="000000" w:themeColor="text1"/>
          <w:sz w:val="22"/>
          <w:szCs w:val="22"/>
        </w:rPr>
        <w:t>But</w:t>
      </w:r>
      <w:r w:rsidRPr="00C45C3D">
        <w:rPr>
          <w:color w:val="000000" w:themeColor="text1"/>
          <w:sz w:val="22"/>
          <w:szCs w:val="22"/>
        </w:rPr>
        <w:t xml:space="preserve"> giant technology companies should contribute to the national tax base, just as do local or non-digital companies. </w:t>
      </w:r>
      <w:r w:rsidRPr="00C45C3D">
        <w:rPr>
          <w:color w:val="000000" w:themeColor="text1"/>
          <w:sz w:val="22"/>
          <w:szCs w:val="22"/>
          <w:shd w:val="clear" w:color="auto" w:fill="FFFFFF"/>
        </w:rPr>
        <w:t xml:space="preserve">Digital players are taking advantage of the mobility and intangibility of digital goods and services to avoid tax and create an uneven playing field. </w:t>
      </w:r>
      <w:r w:rsidRPr="00C45C3D">
        <w:rPr>
          <w:color w:val="000000" w:themeColor="text1"/>
          <w:sz w:val="22"/>
          <w:szCs w:val="22"/>
        </w:rPr>
        <w:t xml:space="preserve">Tax rules that allow digital TNCs to artificially reduce taxable income or shift profits to low-tax jurisdictions in which little or no economic activity is performed should be tackled and must not be </w:t>
      </w:r>
      <w:r>
        <w:rPr>
          <w:color w:val="000000" w:themeColor="text1"/>
          <w:sz w:val="22"/>
          <w:szCs w:val="22"/>
        </w:rPr>
        <w:t>codified</w:t>
      </w:r>
      <w:r w:rsidRPr="00C45C3D">
        <w:rPr>
          <w:color w:val="000000" w:themeColor="text1"/>
          <w:sz w:val="22"/>
          <w:szCs w:val="22"/>
        </w:rPr>
        <w:t xml:space="preserve"> by digital trade rules</w:t>
      </w:r>
      <w:r w:rsidR="00107DB8">
        <w:rPr>
          <w:color w:val="000000" w:themeColor="text1"/>
          <w:sz w:val="22"/>
          <w:szCs w:val="22"/>
        </w:rPr>
        <w:t>.</w:t>
      </w:r>
      <w:r w:rsidR="00AC2506">
        <w:rPr>
          <w:color w:val="000000" w:themeColor="text1"/>
          <w:sz w:val="22"/>
          <w:szCs w:val="22"/>
        </w:rPr>
        <w:t xml:space="preserve"> </w:t>
      </w:r>
      <w:r w:rsidRPr="00A70FD8">
        <w:rPr>
          <w:color w:val="000000" w:themeColor="text1"/>
          <w:sz w:val="22"/>
          <w:szCs w:val="22"/>
        </w:rPr>
        <w:t>Appropriate taxation is essential for investments in development-focused infrastructure</w:t>
      </w:r>
      <w:r w:rsidR="00107DB8">
        <w:rPr>
          <w:color w:val="000000" w:themeColor="text1"/>
          <w:sz w:val="22"/>
          <w:szCs w:val="22"/>
        </w:rPr>
        <w:t xml:space="preserve"> </w:t>
      </w:r>
      <w:r w:rsidRPr="00A70FD8">
        <w:rPr>
          <w:color w:val="000000" w:themeColor="text1"/>
          <w:sz w:val="22"/>
          <w:szCs w:val="22"/>
        </w:rPr>
        <w:t xml:space="preserve">and good quality and accessible public services, including </w:t>
      </w:r>
      <w:r w:rsidR="00231127">
        <w:rPr>
          <w:color w:val="000000" w:themeColor="text1"/>
          <w:sz w:val="22"/>
          <w:szCs w:val="22"/>
        </w:rPr>
        <w:t xml:space="preserve">social infrastructure that can </w:t>
      </w:r>
      <w:r w:rsidRPr="00A70FD8">
        <w:rPr>
          <w:color w:val="000000" w:themeColor="text1"/>
          <w:sz w:val="22"/>
          <w:szCs w:val="22"/>
        </w:rPr>
        <w:t>reduc</w:t>
      </w:r>
      <w:r w:rsidR="00107DB8">
        <w:rPr>
          <w:color w:val="000000" w:themeColor="text1"/>
          <w:sz w:val="22"/>
          <w:szCs w:val="22"/>
        </w:rPr>
        <w:t xml:space="preserve">e </w:t>
      </w:r>
      <w:r w:rsidRPr="00A70FD8">
        <w:rPr>
          <w:color w:val="000000" w:themeColor="text1"/>
          <w:sz w:val="22"/>
          <w:szCs w:val="22"/>
        </w:rPr>
        <w:t>unpaid and poorly paid care work in the home</w:t>
      </w:r>
      <w:r w:rsidR="00231127">
        <w:rPr>
          <w:color w:val="000000" w:themeColor="text1"/>
          <w:sz w:val="22"/>
          <w:szCs w:val="22"/>
        </w:rPr>
        <w:t xml:space="preserve"> </w:t>
      </w:r>
      <w:r w:rsidR="00597A0D">
        <w:rPr>
          <w:color w:val="000000" w:themeColor="text1"/>
          <w:sz w:val="22"/>
          <w:szCs w:val="22"/>
        </w:rPr>
        <w:t xml:space="preserve">mostly </w:t>
      </w:r>
      <w:r w:rsidR="00231127">
        <w:rPr>
          <w:color w:val="000000" w:themeColor="text1"/>
          <w:sz w:val="22"/>
          <w:szCs w:val="22"/>
        </w:rPr>
        <w:t>carried by women</w:t>
      </w:r>
      <w:r w:rsidRPr="00A70FD8">
        <w:rPr>
          <w:color w:val="000000" w:themeColor="text1"/>
          <w:sz w:val="22"/>
          <w:szCs w:val="22"/>
        </w:rPr>
        <w:t>.</w:t>
      </w:r>
      <w:r w:rsidRPr="0000553E">
        <w:rPr>
          <w:color w:val="000000" w:themeColor="text1"/>
          <w:sz w:val="22"/>
          <w:szCs w:val="22"/>
        </w:rPr>
        <w:t xml:space="preserve"> </w:t>
      </w:r>
      <w:r w:rsidRPr="00A70FD8">
        <w:rPr>
          <w:color w:val="000000" w:themeColor="text1"/>
          <w:sz w:val="22"/>
          <w:szCs w:val="22"/>
        </w:rPr>
        <w:t xml:space="preserve">This is all the more important given that the build-up of debt (both public and corporate) in recent years is once again raising concerns about its sustainability. Developing countries will not be able to achieve the Sustainable Development Goals (SDGs) without expanding fiscal supports to achieve quality accessible public services in education, health, </w:t>
      </w:r>
      <w:r w:rsidR="0097630F">
        <w:rPr>
          <w:color w:val="000000" w:themeColor="text1"/>
          <w:sz w:val="22"/>
          <w:szCs w:val="22"/>
        </w:rPr>
        <w:t xml:space="preserve">social care, </w:t>
      </w:r>
      <w:r w:rsidRPr="00A70FD8">
        <w:rPr>
          <w:color w:val="000000" w:themeColor="text1"/>
          <w:sz w:val="22"/>
          <w:szCs w:val="22"/>
        </w:rPr>
        <w:t>access to water, electricity, and more.</w:t>
      </w:r>
    </w:p>
    <w:p w14:paraId="7DFEA25A" w14:textId="77777777" w:rsidR="00FD5042" w:rsidRPr="00A70FD8" w:rsidRDefault="00FD5042" w:rsidP="00FD5042">
      <w:pPr>
        <w:ind w:firstLine="36"/>
        <w:rPr>
          <w:color w:val="000000" w:themeColor="text1"/>
          <w:sz w:val="22"/>
          <w:szCs w:val="22"/>
        </w:rPr>
      </w:pPr>
    </w:p>
    <w:p w14:paraId="1C60670A" w14:textId="19D76FB6" w:rsidR="00E84BFF" w:rsidRPr="00C45C3D" w:rsidRDefault="00611404" w:rsidP="00E84BFF">
      <w:pPr>
        <w:rPr>
          <w:b/>
          <w:color w:val="000000" w:themeColor="text1"/>
          <w:sz w:val="22"/>
          <w:szCs w:val="22"/>
        </w:rPr>
      </w:pPr>
      <w:r>
        <w:rPr>
          <w:b/>
          <w:color w:val="000000" w:themeColor="text1"/>
          <w:sz w:val="22"/>
          <w:szCs w:val="22"/>
        </w:rPr>
        <w:t>9</w:t>
      </w:r>
      <w:r w:rsidR="00E84BFF">
        <w:rPr>
          <w:b/>
          <w:color w:val="000000" w:themeColor="text1"/>
          <w:sz w:val="22"/>
          <w:szCs w:val="22"/>
        </w:rPr>
        <w:t>. We need policies to promote innovation</w:t>
      </w:r>
      <w:r w:rsidR="002F7BDD">
        <w:rPr>
          <w:b/>
          <w:color w:val="000000" w:themeColor="text1"/>
          <w:sz w:val="22"/>
          <w:szCs w:val="22"/>
        </w:rPr>
        <w:t xml:space="preserve">, </w:t>
      </w:r>
      <w:r w:rsidR="005C10A3">
        <w:rPr>
          <w:b/>
          <w:color w:val="000000" w:themeColor="text1"/>
          <w:sz w:val="22"/>
          <w:szCs w:val="22"/>
        </w:rPr>
        <w:t>small business</w:t>
      </w:r>
      <w:r w:rsidR="007640A0">
        <w:rPr>
          <w:b/>
          <w:color w:val="000000" w:themeColor="text1"/>
          <w:sz w:val="22"/>
          <w:szCs w:val="22"/>
        </w:rPr>
        <w:t>es</w:t>
      </w:r>
      <w:r w:rsidR="00E84BFF" w:rsidRPr="00C45C3D">
        <w:rPr>
          <w:b/>
          <w:color w:val="000000" w:themeColor="text1"/>
          <w:sz w:val="22"/>
          <w:szCs w:val="22"/>
        </w:rPr>
        <w:t xml:space="preserve">, </w:t>
      </w:r>
      <w:r w:rsidR="002F7BDD">
        <w:rPr>
          <w:b/>
          <w:color w:val="000000" w:themeColor="text1"/>
          <w:sz w:val="22"/>
          <w:szCs w:val="22"/>
        </w:rPr>
        <w:t xml:space="preserve">and security, </w:t>
      </w:r>
      <w:r w:rsidR="00E84BFF" w:rsidRPr="00C45C3D">
        <w:rPr>
          <w:b/>
          <w:color w:val="000000" w:themeColor="text1"/>
          <w:sz w:val="22"/>
          <w:szCs w:val="22"/>
        </w:rPr>
        <w:t xml:space="preserve">not </w:t>
      </w:r>
      <w:r w:rsidR="004D2FED">
        <w:rPr>
          <w:b/>
          <w:color w:val="000000" w:themeColor="text1"/>
          <w:sz w:val="22"/>
          <w:szCs w:val="22"/>
        </w:rPr>
        <w:t>more patent monopolies</w:t>
      </w:r>
      <w:r w:rsidR="00E84BFF" w:rsidRPr="00C45C3D">
        <w:rPr>
          <w:b/>
          <w:color w:val="000000" w:themeColor="text1"/>
          <w:sz w:val="22"/>
          <w:szCs w:val="22"/>
        </w:rPr>
        <w:t xml:space="preserve">. </w:t>
      </w:r>
    </w:p>
    <w:p w14:paraId="395DA467" w14:textId="77777777" w:rsidR="00E84BFF" w:rsidRDefault="00E84BFF" w:rsidP="00E84BFF">
      <w:pPr>
        <w:rPr>
          <w:color w:val="000000" w:themeColor="text1"/>
          <w:sz w:val="22"/>
          <w:szCs w:val="22"/>
        </w:rPr>
      </w:pPr>
    </w:p>
    <w:p w14:paraId="5878DEFB" w14:textId="773CA32C" w:rsidR="00E84BFF" w:rsidRDefault="00E84BFF" w:rsidP="00E84BFF">
      <w:pPr>
        <w:rPr>
          <w:color w:val="000000" w:themeColor="text1"/>
          <w:sz w:val="22"/>
          <w:szCs w:val="22"/>
        </w:rPr>
      </w:pPr>
      <w:r w:rsidRPr="0043735C">
        <w:rPr>
          <w:color w:val="000000" w:themeColor="text1"/>
          <w:sz w:val="22"/>
          <w:szCs w:val="22"/>
        </w:rPr>
        <w:t>UNCTAD has highlighted that all countries which successfully industrialized used infant industry protections. Since developing countries, and particularly Least Developed Countries (LDCs), still need to industrialize, they need to be able to use prot</w:t>
      </w:r>
      <w:r w:rsidR="003C4BAE">
        <w:rPr>
          <w:color w:val="000000" w:themeColor="text1"/>
          <w:sz w:val="22"/>
          <w:szCs w:val="22"/>
        </w:rPr>
        <w:t xml:space="preserve">ections for nascent industries, </w:t>
      </w:r>
      <w:r w:rsidRPr="0043735C">
        <w:rPr>
          <w:color w:val="000000" w:themeColor="text1"/>
          <w:sz w:val="22"/>
          <w:szCs w:val="22"/>
        </w:rPr>
        <w:t xml:space="preserve">including through active policies of technology transfer. The international system of rules governing patents and copyrights have </w:t>
      </w:r>
      <w:r w:rsidR="003C4BAE">
        <w:rPr>
          <w:color w:val="000000" w:themeColor="text1"/>
          <w:sz w:val="22"/>
          <w:szCs w:val="22"/>
        </w:rPr>
        <w:t xml:space="preserve">resulted in an incalculable </w:t>
      </w:r>
      <w:r w:rsidRPr="0043735C">
        <w:rPr>
          <w:color w:val="000000" w:themeColor="text1"/>
          <w:sz w:val="22"/>
          <w:szCs w:val="22"/>
        </w:rPr>
        <w:t xml:space="preserve">transfer of wealth from the global South </w:t>
      </w:r>
      <w:r w:rsidR="003C4BAE">
        <w:rPr>
          <w:color w:val="000000" w:themeColor="text1"/>
          <w:sz w:val="22"/>
          <w:szCs w:val="22"/>
        </w:rPr>
        <w:t xml:space="preserve">and consumers everywhere </w:t>
      </w:r>
      <w:r w:rsidRPr="0043735C">
        <w:rPr>
          <w:color w:val="000000" w:themeColor="text1"/>
          <w:sz w:val="22"/>
          <w:szCs w:val="22"/>
        </w:rPr>
        <w:t>to a tiny set of hyper-protect</w:t>
      </w:r>
      <w:r w:rsidR="003C4BAE">
        <w:rPr>
          <w:color w:val="000000" w:themeColor="text1"/>
          <w:sz w:val="22"/>
          <w:szCs w:val="22"/>
        </w:rPr>
        <w:t xml:space="preserve">ed patent- and copyright-holding TNCs in </w:t>
      </w:r>
      <w:r w:rsidR="00E03B30">
        <w:rPr>
          <w:color w:val="000000" w:themeColor="text1"/>
          <w:sz w:val="22"/>
          <w:szCs w:val="22"/>
        </w:rPr>
        <w:t>a few countries</w:t>
      </w:r>
      <w:r w:rsidR="003C4BAE">
        <w:rPr>
          <w:color w:val="000000" w:themeColor="text1"/>
          <w:sz w:val="22"/>
          <w:szCs w:val="22"/>
        </w:rPr>
        <w:t xml:space="preserve">. Extreme protections for “intellectual property” (IP) stifle innovation, reduce freedom and creativity, </w:t>
      </w:r>
      <w:r w:rsidR="00A64A88">
        <w:rPr>
          <w:color w:val="000000" w:themeColor="text1"/>
          <w:sz w:val="22"/>
          <w:szCs w:val="22"/>
        </w:rPr>
        <w:t xml:space="preserve">promote monopolies, </w:t>
      </w:r>
      <w:r w:rsidR="003C4BAE">
        <w:rPr>
          <w:color w:val="000000" w:themeColor="text1"/>
          <w:sz w:val="22"/>
          <w:szCs w:val="22"/>
        </w:rPr>
        <w:t xml:space="preserve">and </w:t>
      </w:r>
      <w:r w:rsidR="003C4BAE" w:rsidRPr="0043735C">
        <w:rPr>
          <w:color w:val="000000" w:themeColor="text1"/>
          <w:sz w:val="22"/>
          <w:szCs w:val="22"/>
        </w:rPr>
        <w:t>facilitate tax avoidance</w:t>
      </w:r>
      <w:r w:rsidRPr="0043735C">
        <w:rPr>
          <w:color w:val="000000" w:themeColor="text1"/>
          <w:sz w:val="22"/>
          <w:szCs w:val="22"/>
        </w:rPr>
        <w:t xml:space="preserve">. </w:t>
      </w:r>
      <w:r w:rsidR="002F7BDD">
        <w:rPr>
          <w:color w:val="000000" w:themeColor="text1"/>
          <w:sz w:val="22"/>
          <w:szCs w:val="22"/>
        </w:rPr>
        <w:t xml:space="preserve">They also reduce our security against hacking, as source codes </w:t>
      </w:r>
      <w:r w:rsidR="00E753D9">
        <w:rPr>
          <w:color w:val="000000" w:themeColor="text1"/>
          <w:sz w:val="22"/>
          <w:szCs w:val="22"/>
        </w:rPr>
        <w:t xml:space="preserve">and algorithms </w:t>
      </w:r>
      <w:r w:rsidR="002F7BDD">
        <w:rPr>
          <w:color w:val="000000" w:themeColor="text1"/>
          <w:sz w:val="22"/>
          <w:szCs w:val="22"/>
        </w:rPr>
        <w:t xml:space="preserve">treated as </w:t>
      </w:r>
      <w:r w:rsidR="00E753D9">
        <w:rPr>
          <w:color w:val="000000" w:themeColor="text1"/>
          <w:sz w:val="22"/>
          <w:szCs w:val="22"/>
        </w:rPr>
        <w:t xml:space="preserve">trade secrets </w:t>
      </w:r>
      <w:r w:rsidR="002F7BDD">
        <w:rPr>
          <w:color w:val="000000" w:themeColor="text1"/>
          <w:sz w:val="22"/>
          <w:szCs w:val="22"/>
        </w:rPr>
        <w:t>could evade regulatory oversight</w:t>
      </w:r>
      <w:r w:rsidR="00343734">
        <w:rPr>
          <w:color w:val="000000" w:themeColor="text1"/>
          <w:sz w:val="22"/>
          <w:szCs w:val="22"/>
        </w:rPr>
        <w:t>.</w:t>
      </w:r>
      <w:r w:rsidR="002F7BDD">
        <w:rPr>
          <w:color w:val="000000" w:themeColor="text1"/>
          <w:sz w:val="22"/>
          <w:szCs w:val="22"/>
        </w:rPr>
        <w:t xml:space="preserve"> </w:t>
      </w:r>
      <w:r>
        <w:rPr>
          <w:color w:val="000000" w:themeColor="text1"/>
          <w:sz w:val="22"/>
          <w:szCs w:val="22"/>
        </w:rPr>
        <w:t>Proposals in the WTO under the name of “e-commerce” would further entrench</w:t>
      </w:r>
      <w:r w:rsidRPr="0043735C">
        <w:rPr>
          <w:color w:val="000000" w:themeColor="text1"/>
          <w:sz w:val="22"/>
          <w:szCs w:val="22"/>
        </w:rPr>
        <w:t xml:space="preserve"> systems of </w:t>
      </w:r>
      <w:r w:rsidR="003C4BAE">
        <w:rPr>
          <w:color w:val="000000" w:themeColor="text1"/>
          <w:sz w:val="22"/>
          <w:szCs w:val="22"/>
        </w:rPr>
        <w:t>IP</w:t>
      </w:r>
      <w:r>
        <w:rPr>
          <w:color w:val="000000" w:themeColor="text1"/>
          <w:sz w:val="22"/>
          <w:szCs w:val="22"/>
        </w:rPr>
        <w:t xml:space="preserve"> </w:t>
      </w:r>
      <w:r w:rsidR="00E753D9">
        <w:rPr>
          <w:color w:val="000000" w:themeColor="text1"/>
          <w:sz w:val="22"/>
          <w:szCs w:val="22"/>
        </w:rPr>
        <w:t xml:space="preserve">maximalism </w:t>
      </w:r>
      <w:r w:rsidR="003C4BAE">
        <w:rPr>
          <w:color w:val="000000" w:themeColor="text1"/>
          <w:sz w:val="22"/>
          <w:szCs w:val="22"/>
        </w:rPr>
        <w:t>and should be rejected, especially for</w:t>
      </w:r>
      <w:r w:rsidR="003C4BAE" w:rsidRPr="0043735C">
        <w:rPr>
          <w:color w:val="000000" w:themeColor="text1"/>
          <w:sz w:val="22"/>
          <w:szCs w:val="22"/>
        </w:rPr>
        <w:t xml:space="preserve"> </w:t>
      </w:r>
      <w:r>
        <w:rPr>
          <w:color w:val="000000" w:themeColor="text1"/>
          <w:sz w:val="22"/>
          <w:szCs w:val="22"/>
        </w:rPr>
        <w:t>LDCs</w:t>
      </w:r>
      <w:r w:rsidRPr="0043735C">
        <w:rPr>
          <w:color w:val="000000" w:themeColor="text1"/>
          <w:sz w:val="22"/>
          <w:szCs w:val="22"/>
        </w:rPr>
        <w:t xml:space="preserve"> </w:t>
      </w:r>
      <w:r w:rsidR="00847D07">
        <w:rPr>
          <w:color w:val="000000" w:themeColor="text1"/>
          <w:sz w:val="22"/>
          <w:szCs w:val="22"/>
        </w:rPr>
        <w:t xml:space="preserve">that </w:t>
      </w:r>
      <w:r w:rsidRPr="0043735C">
        <w:rPr>
          <w:color w:val="000000" w:themeColor="text1"/>
          <w:sz w:val="22"/>
          <w:szCs w:val="22"/>
        </w:rPr>
        <w:t>are not required to implement</w:t>
      </w:r>
      <w:r w:rsidR="003C4BAE">
        <w:rPr>
          <w:color w:val="000000" w:themeColor="text1"/>
          <w:sz w:val="22"/>
          <w:szCs w:val="22"/>
        </w:rPr>
        <w:t xml:space="preserve"> them</w:t>
      </w:r>
      <w:r w:rsidRPr="0043735C">
        <w:rPr>
          <w:color w:val="000000" w:themeColor="text1"/>
          <w:sz w:val="22"/>
          <w:szCs w:val="22"/>
        </w:rPr>
        <w:t xml:space="preserve">. </w:t>
      </w:r>
      <w:r>
        <w:rPr>
          <w:color w:val="000000" w:themeColor="text1"/>
          <w:sz w:val="22"/>
          <w:szCs w:val="22"/>
        </w:rPr>
        <w:t>Instead, w</w:t>
      </w:r>
      <w:r w:rsidRPr="0043735C">
        <w:rPr>
          <w:color w:val="000000" w:themeColor="text1"/>
          <w:sz w:val="22"/>
          <w:szCs w:val="22"/>
        </w:rPr>
        <w:t xml:space="preserve">e need </w:t>
      </w:r>
      <w:r>
        <w:rPr>
          <w:color w:val="000000" w:themeColor="text1"/>
          <w:sz w:val="22"/>
          <w:szCs w:val="22"/>
        </w:rPr>
        <w:t>proven policies that promote</w:t>
      </w:r>
      <w:r w:rsidR="00EC68FE">
        <w:rPr>
          <w:color w:val="000000" w:themeColor="text1"/>
          <w:sz w:val="22"/>
          <w:szCs w:val="22"/>
        </w:rPr>
        <w:t xml:space="preserve"> </w:t>
      </w:r>
      <w:r w:rsidRPr="0043735C">
        <w:rPr>
          <w:color w:val="000000" w:themeColor="text1"/>
          <w:sz w:val="22"/>
          <w:szCs w:val="22"/>
        </w:rPr>
        <w:t>innovation</w:t>
      </w:r>
      <w:r>
        <w:rPr>
          <w:color w:val="000000" w:themeColor="text1"/>
          <w:sz w:val="22"/>
          <w:szCs w:val="22"/>
        </w:rPr>
        <w:t xml:space="preserve">, unconstrained by anti-development </w:t>
      </w:r>
      <w:r w:rsidR="00593C7D">
        <w:rPr>
          <w:color w:val="000000" w:themeColor="text1"/>
          <w:sz w:val="22"/>
          <w:szCs w:val="22"/>
        </w:rPr>
        <w:t xml:space="preserve">extreme </w:t>
      </w:r>
      <w:r>
        <w:rPr>
          <w:color w:val="000000" w:themeColor="text1"/>
          <w:sz w:val="22"/>
          <w:szCs w:val="22"/>
        </w:rPr>
        <w:t>IP monopolies.</w:t>
      </w:r>
      <w:r w:rsidRPr="0043735C">
        <w:rPr>
          <w:color w:val="000000" w:themeColor="text1"/>
          <w:sz w:val="22"/>
          <w:szCs w:val="22"/>
        </w:rPr>
        <w:t xml:space="preserve"> </w:t>
      </w:r>
    </w:p>
    <w:p w14:paraId="300F1BAD" w14:textId="77777777" w:rsidR="00E84BFF" w:rsidRDefault="00E84BFF" w:rsidP="00E84BFF">
      <w:pPr>
        <w:rPr>
          <w:color w:val="000000" w:themeColor="text1"/>
          <w:sz w:val="22"/>
          <w:szCs w:val="22"/>
        </w:rPr>
      </w:pPr>
    </w:p>
    <w:p w14:paraId="2263D74F" w14:textId="4F8A08D9" w:rsidR="00AC53AC" w:rsidRPr="00A70FD8" w:rsidRDefault="00611404" w:rsidP="00720FD8">
      <w:pPr>
        <w:rPr>
          <w:b/>
          <w:color w:val="000000" w:themeColor="text1"/>
          <w:sz w:val="22"/>
          <w:szCs w:val="22"/>
        </w:rPr>
      </w:pPr>
      <w:r>
        <w:rPr>
          <w:b/>
          <w:color w:val="000000" w:themeColor="text1"/>
          <w:sz w:val="22"/>
          <w:szCs w:val="22"/>
        </w:rPr>
        <w:t>10</w:t>
      </w:r>
      <w:r w:rsidR="00C45C3D">
        <w:rPr>
          <w:b/>
          <w:color w:val="000000" w:themeColor="text1"/>
          <w:sz w:val="22"/>
          <w:szCs w:val="22"/>
        </w:rPr>
        <w:t>. Countries need policy space; t</w:t>
      </w:r>
      <w:r w:rsidR="002A046E" w:rsidRPr="00A70FD8">
        <w:rPr>
          <w:b/>
          <w:color w:val="000000" w:themeColor="text1"/>
          <w:sz w:val="22"/>
          <w:szCs w:val="22"/>
        </w:rPr>
        <w:t xml:space="preserve">he e-commerce agenda </w:t>
      </w:r>
      <w:r w:rsidR="004C2786">
        <w:rPr>
          <w:b/>
          <w:color w:val="000000" w:themeColor="text1"/>
          <w:sz w:val="22"/>
          <w:szCs w:val="22"/>
        </w:rPr>
        <w:t xml:space="preserve">is promoting </w:t>
      </w:r>
      <w:r w:rsidR="008B1ECA">
        <w:rPr>
          <w:b/>
          <w:color w:val="000000" w:themeColor="text1"/>
          <w:sz w:val="22"/>
          <w:szCs w:val="22"/>
        </w:rPr>
        <w:t xml:space="preserve">harmful </w:t>
      </w:r>
      <w:r w:rsidR="00952F5A">
        <w:rPr>
          <w:b/>
          <w:color w:val="000000" w:themeColor="text1"/>
          <w:sz w:val="22"/>
          <w:szCs w:val="22"/>
        </w:rPr>
        <w:t>total</w:t>
      </w:r>
      <w:r w:rsidR="004C2786">
        <w:rPr>
          <w:b/>
          <w:color w:val="000000" w:themeColor="text1"/>
          <w:sz w:val="22"/>
          <w:szCs w:val="22"/>
        </w:rPr>
        <w:t xml:space="preserve"> </w:t>
      </w:r>
      <w:r w:rsidR="00C45C3D">
        <w:rPr>
          <w:b/>
          <w:color w:val="000000" w:themeColor="text1"/>
          <w:sz w:val="22"/>
          <w:szCs w:val="22"/>
        </w:rPr>
        <w:t xml:space="preserve">liberalization. </w:t>
      </w:r>
    </w:p>
    <w:p w14:paraId="6B47C6AA" w14:textId="77777777" w:rsidR="00AC53AC" w:rsidRPr="00A70FD8" w:rsidRDefault="00AC53AC" w:rsidP="00720FD8">
      <w:pPr>
        <w:rPr>
          <w:color w:val="000000" w:themeColor="text1"/>
          <w:sz w:val="22"/>
          <w:szCs w:val="22"/>
        </w:rPr>
      </w:pPr>
    </w:p>
    <w:p w14:paraId="3B9D6736" w14:textId="1431B152" w:rsidR="00AC53AC" w:rsidRPr="00A70FD8" w:rsidRDefault="00A1027F" w:rsidP="00720FD8">
      <w:pPr>
        <w:rPr>
          <w:color w:val="000000" w:themeColor="text1"/>
          <w:sz w:val="22"/>
          <w:szCs w:val="22"/>
        </w:rPr>
      </w:pPr>
      <w:r>
        <w:rPr>
          <w:color w:val="000000" w:themeColor="text1"/>
          <w:sz w:val="22"/>
          <w:szCs w:val="22"/>
        </w:rPr>
        <w:t>“E</w:t>
      </w:r>
      <w:r w:rsidR="002A046E" w:rsidRPr="00A70FD8">
        <w:rPr>
          <w:color w:val="000000" w:themeColor="text1"/>
          <w:sz w:val="22"/>
          <w:szCs w:val="22"/>
        </w:rPr>
        <w:t xml:space="preserve">-commerce” is being used as a Trojan horse for </w:t>
      </w:r>
      <w:r w:rsidR="005873B5">
        <w:rPr>
          <w:color w:val="000000" w:themeColor="text1"/>
          <w:sz w:val="22"/>
          <w:szCs w:val="22"/>
        </w:rPr>
        <w:t xml:space="preserve">other </w:t>
      </w:r>
      <w:r w:rsidR="002A046E" w:rsidRPr="00A70FD8">
        <w:rPr>
          <w:color w:val="000000" w:themeColor="text1"/>
          <w:sz w:val="22"/>
          <w:szCs w:val="22"/>
        </w:rPr>
        <w:t xml:space="preserve">proposals </w:t>
      </w:r>
      <w:r w:rsidR="003B234C">
        <w:rPr>
          <w:color w:val="000000" w:themeColor="text1"/>
          <w:sz w:val="22"/>
          <w:szCs w:val="22"/>
        </w:rPr>
        <w:t>that would expand</w:t>
      </w:r>
      <w:r w:rsidR="00FD5042">
        <w:rPr>
          <w:color w:val="000000" w:themeColor="text1"/>
          <w:sz w:val="22"/>
          <w:szCs w:val="22"/>
        </w:rPr>
        <w:t xml:space="preserve"> liberalization including the</w:t>
      </w:r>
      <w:r w:rsidR="002A046E" w:rsidRPr="00A70FD8">
        <w:rPr>
          <w:color w:val="000000" w:themeColor="text1"/>
          <w:sz w:val="22"/>
          <w:szCs w:val="22"/>
        </w:rPr>
        <w:t xml:space="preserve"> removal of tariffs (on information technology products); </w:t>
      </w:r>
      <w:r w:rsidR="00D204DC" w:rsidRPr="00A70FD8">
        <w:rPr>
          <w:color w:val="000000" w:themeColor="text1"/>
          <w:sz w:val="22"/>
          <w:szCs w:val="22"/>
        </w:rPr>
        <w:t>lib</w:t>
      </w:r>
      <w:r w:rsidR="00D204DC">
        <w:rPr>
          <w:color w:val="000000" w:themeColor="text1"/>
          <w:sz w:val="22"/>
          <w:szCs w:val="22"/>
        </w:rPr>
        <w:t xml:space="preserve">eralization of various services; and </w:t>
      </w:r>
      <w:r w:rsidR="009B26B9">
        <w:rPr>
          <w:color w:val="000000" w:themeColor="text1"/>
          <w:sz w:val="22"/>
          <w:szCs w:val="22"/>
        </w:rPr>
        <w:t>allowing foreign companies to compete for</w:t>
      </w:r>
      <w:r w:rsidR="002A046E" w:rsidRPr="00A70FD8">
        <w:rPr>
          <w:color w:val="000000" w:themeColor="text1"/>
          <w:sz w:val="22"/>
          <w:szCs w:val="22"/>
        </w:rPr>
        <w:t xml:space="preserve"> government procurement </w:t>
      </w:r>
      <w:r w:rsidR="009B26B9">
        <w:rPr>
          <w:color w:val="000000" w:themeColor="text1"/>
          <w:sz w:val="22"/>
          <w:szCs w:val="22"/>
        </w:rPr>
        <w:t xml:space="preserve">contracts </w:t>
      </w:r>
      <w:r w:rsidR="002A046E" w:rsidRPr="00A70FD8">
        <w:rPr>
          <w:color w:val="000000" w:themeColor="text1"/>
          <w:sz w:val="22"/>
          <w:szCs w:val="22"/>
        </w:rPr>
        <w:t xml:space="preserve">of all ministries. </w:t>
      </w:r>
      <w:r w:rsidR="00FD5042">
        <w:rPr>
          <w:color w:val="000000" w:themeColor="text1"/>
          <w:sz w:val="22"/>
          <w:szCs w:val="22"/>
        </w:rPr>
        <w:t xml:space="preserve">They are </w:t>
      </w:r>
      <w:r w:rsidR="00FD5042" w:rsidRPr="00A70FD8">
        <w:rPr>
          <w:color w:val="000000" w:themeColor="text1"/>
          <w:sz w:val="22"/>
          <w:szCs w:val="22"/>
        </w:rPr>
        <w:t>proposed to apply even to LDCs who do not have to liberalize goods or services in the Doha Round.</w:t>
      </w:r>
      <w:r w:rsidR="00FD5042">
        <w:rPr>
          <w:color w:val="000000" w:themeColor="text1"/>
          <w:sz w:val="22"/>
          <w:szCs w:val="22"/>
        </w:rPr>
        <w:t xml:space="preserve"> </w:t>
      </w:r>
      <w:r w:rsidR="002A046E" w:rsidRPr="00A70FD8">
        <w:rPr>
          <w:color w:val="000000" w:themeColor="text1"/>
          <w:sz w:val="22"/>
          <w:szCs w:val="22"/>
        </w:rPr>
        <w:t>These prop</w:t>
      </w:r>
      <w:r w:rsidR="00FD5042">
        <w:rPr>
          <w:color w:val="000000" w:themeColor="text1"/>
          <w:sz w:val="22"/>
          <w:szCs w:val="22"/>
        </w:rPr>
        <w:t>osals include issues</w:t>
      </w:r>
      <w:r w:rsidR="002A046E" w:rsidRPr="00A70FD8">
        <w:rPr>
          <w:color w:val="000000" w:themeColor="text1"/>
          <w:sz w:val="22"/>
          <w:szCs w:val="22"/>
        </w:rPr>
        <w:t xml:space="preserve"> which developing countries successfully stopped from being negotiated in the </w:t>
      </w:r>
      <w:r w:rsidR="00D204DC">
        <w:rPr>
          <w:color w:val="000000" w:themeColor="text1"/>
          <w:sz w:val="22"/>
          <w:szCs w:val="22"/>
        </w:rPr>
        <w:t xml:space="preserve">Doha Round. “E-commerce” should not </w:t>
      </w:r>
      <w:r w:rsidR="00FD5042">
        <w:rPr>
          <w:color w:val="000000" w:themeColor="text1"/>
          <w:sz w:val="22"/>
          <w:szCs w:val="22"/>
        </w:rPr>
        <w:t>function as</w:t>
      </w:r>
      <w:r w:rsidR="00D204DC">
        <w:rPr>
          <w:color w:val="000000" w:themeColor="text1"/>
          <w:sz w:val="22"/>
          <w:szCs w:val="22"/>
        </w:rPr>
        <w:t xml:space="preserve"> a back door </w:t>
      </w:r>
      <w:r w:rsidR="00FD5042">
        <w:rPr>
          <w:color w:val="000000" w:themeColor="text1"/>
          <w:sz w:val="22"/>
          <w:szCs w:val="22"/>
        </w:rPr>
        <w:t>for</w:t>
      </w:r>
      <w:r w:rsidR="00D204DC">
        <w:rPr>
          <w:color w:val="000000" w:themeColor="text1"/>
          <w:sz w:val="22"/>
          <w:szCs w:val="22"/>
        </w:rPr>
        <w:t xml:space="preserve"> </w:t>
      </w:r>
      <w:r w:rsidR="00FD5042">
        <w:rPr>
          <w:color w:val="000000" w:themeColor="text1"/>
          <w:sz w:val="22"/>
          <w:szCs w:val="22"/>
        </w:rPr>
        <w:t xml:space="preserve">anti-development </w:t>
      </w:r>
      <w:r w:rsidR="00D204DC">
        <w:rPr>
          <w:color w:val="000000" w:themeColor="text1"/>
          <w:sz w:val="22"/>
          <w:szCs w:val="22"/>
        </w:rPr>
        <w:t xml:space="preserve">rules that have </w:t>
      </w:r>
      <w:r w:rsidR="00FD5042">
        <w:rPr>
          <w:color w:val="000000" w:themeColor="text1"/>
          <w:sz w:val="22"/>
          <w:szCs w:val="22"/>
        </w:rPr>
        <w:t xml:space="preserve">already </w:t>
      </w:r>
      <w:r w:rsidR="00D204DC">
        <w:rPr>
          <w:color w:val="000000" w:themeColor="text1"/>
          <w:sz w:val="22"/>
          <w:szCs w:val="22"/>
        </w:rPr>
        <w:t>been rejected.</w:t>
      </w:r>
    </w:p>
    <w:p w14:paraId="208D5B69" w14:textId="77777777" w:rsidR="00AC53AC" w:rsidRPr="00A70FD8" w:rsidRDefault="00AC53AC" w:rsidP="00720FD8">
      <w:pPr>
        <w:rPr>
          <w:color w:val="000000" w:themeColor="text1"/>
          <w:sz w:val="22"/>
          <w:szCs w:val="22"/>
        </w:rPr>
      </w:pPr>
    </w:p>
    <w:p w14:paraId="69F887FC" w14:textId="516C41A6" w:rsidR="00AC53AC" w:rsidRPr="00A70FD8" w:rsidRDefault="00C45C3D" w:rsidP="00720FD8">
      <w:pPr>
        <w:keepNext/>
        <w:rPr>
          <w:b/>
          <w:color w:val="000000" w:themeColor="text1"/>
          <w:sz w:val="22"/>
          <w:szCs w:val="22"/>
        </w:rPr>
      </w:pPr>
      <w:r>
        <w:rPr>
          <w:b/>
          <w:color w:val="000000" w:themeColor="text1"/>
          <w:sz w:val="22"/>
          <w:szCs w:val="22"/>
        </w:rPr>
        <w:t>1</w:t>
      </w:r>
      <w:r w:rsidR="00611404">
        <w:rPr>
          <w:b/>
          <w:color w:val="000000" w:themeColor="text1"/>
          <w:sz w:val="22"/>
          <w:szCs w:val="22"/>
        </w:rPr>
        <w:t>1</w:t>
      </w:r>
      <w:r>
        <w:rPr>
          <w:b/>
          <w:color w:val="000000" w:themeColor="text1"/>
          <w:sz w:val="22"/>
          <w:szCs w:val="22"/>
        </w:rPr>
        <w:t>. We need a new agenda for digital economic policies</w:t>
      </w:r>
      <w:r w:rsidR="00952F5A">
        <w:rPr>
          <w:b/>
          <w:color w:val="000000" w:themeColor="text1"/>
          <w:sz w:val="22"/>
          <w:szCs w:val="22"/>
        </w:rPr>
        <w:t>,</w:t>
      </w:r>
      <w:r>
        <w:rPr>
          <w:b/>
          <w:color w:val="000000" w:themeColor="text1"/>
          <w:sz w:val="22"/>
          <w:szCs w:val="22"/>
        </w:rPr>
        <w:t xml:space="preserve"> and for the global economy. </w:t>
      </w:r>
    </w:p>
    <w:p w14:paraId="7E85BB44" w14:textId="77777777" w:rsidR="00AC53AC" w:rsidRPr="00A70FD8" w:rsidRDefault="00AC53AC" w:rsidP="00720FD8">
      <w:pPr>
        <w:keepNext/>
        <w:rPr>
          <w:color w:val="000000" w:themeColor="text1"/>
          <w:sz w:val="22"/>
          <w:szCs w:val="22"/>
        </w:rPr>
      </w:pPr>
    </w:p>
    <w:p w14:paraId="6B6E0F0B" w14:textId="59E345E3" w:rsidR="00AC53AC" w:rsidRPr="00A70FD8" w:rsidRDefault="002A046E" w:rsidP="00720FD8">
      <w:r w:rsidRPr="00A70FD8">
        <w:rPr>
          <w:color w:val="000000" w:themeColor="text1"/>
          <w:sz w:val="22"/>
          <w:szCs w:val="22"/>
        </w:rPr>
        <w:t xml:space="preserve">Developing countries must develop their own agenda for digital industrialization. They must not advance the “e-commerce rules” that were developed by TNCs like Amazon, Google, </w:t>
      </w:r>
      <w:r w:rsidR="00C45C3D">
        <w:rPr>
          <w:color w:val="000000" w:themeColor="text1"/>
          <w:sz w:val="22"/>
          <w:szCs w:val="22"/>
        </w:rPr>
        <w:t xml:space="preserve">Facebook, </w:t>
      </w:r>
      <w:r w:rsidRPr="00A70FD8">
        <w:rPr>
          <w:color w:val="000000" w:themeColor="text1"/>
          <w:sz w:val="22"/>
          <w:szCs w:val="22"/>
        </w:rPr>
        <w:t>and Alibaba in their own interest</w:t>
      </w:r>
      <w:r w:rsidR="005E01C6">
        <w:rPr>
          <w:color w:val="000000" w:themeColor="text1"/>
          <w:sz w:val="22"/>
          <w:szCs w:val="22"/>
        </w:rPr>
        <w:t>s</w:t>
      </w:r>
      <w:r w:rsidRPr="00A70FD8">
        <w:rPr>
          <w:color w:val="000000" w:themeColor="text1"/>
          <w:sz w:val="22"/>
          <w:szCs w:val="22"/>
        </w:rPr>
        <w:t>.</w:t>
      </w:r>
      <w:r w:rsidR="00450112">
        <w:rPr>
          <w:color w:val="000000" w:themeColor="text1"/>
          <w:sz w:val="22"/>
          <w:szCs w:val="22"/>
        </w:rPr>
        <w:t xml:space="preserve"> </w:t>
      </w:r>
      <w:r w:rsidR="00560817">
        <w:rPr>
          <w:color w:val="000000" w:themeColor="text1"/>
          <w:sz w:val="22"/>
          <w:szCs w:val="22"/>
        </w:rPr>
        <w:t xml:space="preserve">Other models can </w:t>
      </w:r>
      <w:r w:rsidR="00130B9D">
        <w:rPr>
          <w:color w:val="000000" w:themeColor="text1"/>
          <w:sz w:val="22"/>
          <w:szCs w:val="22"/>
        </w:rPr>
        <w:t>more equitably distribute</w:t>
      </w:r>
      <w:r w:rsidR="00560817">
        <w:rPr>
          <w:color w:val="000000" w:themeColor="text1"/>
          <w:sz w:val="22"/>
          <w:szCs w:val="22"/>
        </w:rPr>
        <w:t xml:space="preserve"> the </w:t>
      </w:r>
      <w:r w:rsidR="00130B9D">
        <w:rPr>
          <w:color w:val="000000" w:themeColor="text1"/>
          <w:sz w:val="22"/>
          <w:szCs w:val="22"/>
        </w:rPr>
        <w:t>benefits</w:t>
      </w:r>
      <w:r w:rsidR="00560817">
        <w:rPr>
          <w:color w:val="000000" w:themeColor="text1"/>
          <w:sz w:val="22"/>
          <w:szCs w:val="22"/>
        </w:rPr>
        <w:t xml:space="preserve"> of the digital economy while </w:t>
      </w:r>
      <w:r w:rsidR="0097630F">
        <w:rPr>
          <w:color w:val="000000" w:themeColor="text1"/>
          <w:sz w:val="22"/>
          <w:szCs w:val="22"/>
        </w:rPr>
        <w:t>reinforcing</w:t>
      </w:r>
      <w:r w:rsidR="00560817">
        <w:rPr>
          <w:color w:val="000000" w:themeColor="text1"/>
          <w:sz w:val="22"/>
          <w:szCs w:val="22"/>
        </w:rPr>
        <w:t xml:space="preserve"> human rights. </w:t>
      </w:r>
      <w:r w:rsidR="00343734">
        <w:rPr>
          <w:color w:val="000000" w:themeColor="text1"/>
          <w:sz w:val="22"/>
          <w:szCs w:val="22"/>
        </w:rPr>
        <w:t xml:space="preserve">All </w:t>
      </w:r>
      <w:r w:rsidR="00450112">
        <w:rPr>
          <w:color w:val="000000" w:themeColor="text1"/>
          <w:sz w:val="22"/>
          <w:szCs w:val="22"/>
        </w:rPr>
        <w:t xml:space="preserve">countries likewise urgently need policies to constrain the behavior of these corporate behemoths, not to further entrench their outsized </w:t>
      </w:r>
      <w:r w:rsidR="000A253F">
        <w:rPr>
          <w:color w:val="000000" w:themeColor="text1"/>
          <w:sz w:val="22"/>
          <w:szCs w:val="22"/>
        </w:rPr>
        <w:t xml:space="preserve">monopoly </w:t>
      </w:r>
      <w:r w:rsidR="00450112">
        <w:rPr>
          <w:color w:val="000000" w:themeColor="text1"/>
          <w:sz w:val="22"/>
          <w:szCs w:val="22"/>
        </w:rPr>
        <w:t xml:space="preserve">power. </w:t>
      </w:r>
      <w:r w:rsidR="00611404">
        <w:rPr>
          <w:color w:val="000000" w:themeColor="text1"/>
          <w:sz w:val="22"/>
          <w:szCs w:val="22"/>
        </w:rPr>
        <w:t xml:space="preserve">A pro-development outcome cannot be achieved in e-commerce talks because the rules and policies needed for digital industrialization are the opposite </w:t>
      </w:r>
      <w:r w:rsidR="0097630F">
        <w:rPr>
          <w:color w:val="000000" w:themeColor="text1"/>
          <w:sz w:val="22"/>
          <w:szCs w:val="22"/>
        </w:rPr>
        <w:t xml:space="preserve">of </w:t>
      </w:r>
      <w:r w:rsidR="00611404">
        <w:rPr>
          <w:color w:val="000000" w:themeColor="text1"/>
          <w:sz w:val="22"/>
          <w:szCs w:val="22"/>
        </w:rPr>
        <w:t>WTO rules, which give companies rights</w:t>
      </w:r>
      <w:r w:rsidR="000879FE">
        <w:rPr>
          <w:color w:val="000000" w:themeColor="text1"/>
          <w:sz w:val="22"/>
          <w:szCs w:val="22"/>
        </w:rPr>
        <w:t xml:space="preserve"> while </w:t>
      </w:r>
      <w:r w:rsidR="00611404" w:rsidRPr="00A70FD8">
        <w:rPr>
          <w:color w:val="000000" w:themeColor="text1"/>
          <w:sz w:val="22"/>
          <w:szCs w:val="22"/>
        </w:rPr>
        <w:t>constrain</w:t>
      </w:r>
      <w:r w:rsidR="000879FE">
        <w:rPr>
          <w:color w:val="000000" w:themeColor="text1"/>
          <w:sz w:val="22"/>
          <w:szCs w:val="22"/>
        </w:rPr>
        <w:t>ing</w:t>
      </w:r>
      <w:r w:rsidR="00611404" w:rsidRPr="00A70FD8">
        <w:rPr>
          <w:color w:val="000000" w:themeColor="text1"/>
          <w:sz w:val="22"/>
          <w:szCs w:val="22"/>
        </w:rPr>
        <w:t xml:space="preserve"> the role of the state in </w:t>
      </w:r>
      <w:r w:rsidR="00611404">
        <w:rPr>
          <w:color w:val="000000" w:themeColor="text1"/>
          <w:sz w:val="22"/>
          <w:szCs w:val="22"/>
        </w:rPr>
        <w:t>regulating.</w:t>
      </w:r>
    </w:p>
    <w:p w14:paraId="78441633" w14:textId="77777777" w:rsidR="00AC53AC" w:rsidRPr="00A70FD8" w:rsidRDefault="00AC53AC" w:rsidP="00720FD8">
      <w:pPr>
        <w:rPr>
          <w:color w:val="000000" w:themeColor="text1"/>
          <w:sz w:val="22"/>
          <w:szCs w:val="22"/>
        </w:rPr>
      </w:pPr>
    </w:p>
    <w:p w14:paraId="1AF6513D" w14:textId="4A88E6CB" w:rsidR="00AC53AC" w:rsidRDefault="00FD5042" w:rsidP="00720FD8">
      <w:pPr>
        <w:rPr>
          <w:color w:val="000000" w:themeColor="text1"/>
          <w:sz w:val="22"/>
          <w:szCs w:val="22"/>
        </w:rPr>
      </w:pPr>
      <w:r>
        <w:rPr>
          <w:color w:val="000000" w:themeColor="text1"/>
          <w:sz w:val="22"/>
          <w:szCs w:val="22"/>
        </w:rPr>
        <w:t xml:space="preserve">Civil </w:t>
      </w:r>
      <w:r w:rsidR="002A046E" w:rsidRPr="00A70FD8">
        <w:rPr>
          <w:color w:val="000000" w:themeColor="text1"/>
          <w:sz w:val="22"/>
          <w:szCs w:val="22"/>
        </w:rPr>
        <w:t xml:space="preserve">society has </w:t>
      </w:r>
      <w:r w:rsidR="00760083">
        <w:rPr>
          <w:color w:val="000000" w:themeColor="text1"/>
          <w:sz w:val="22"/>
          <w:szCs w:val="22"/>
        </w:rPr>
        <w:t>argued</w:t>
      </w:r>
      <w:r w:rsidR="002A046E" w:rsidRPr="00A70FD8">
        <w:rPr>
          <w:color w:val="000000" w:themeColor="text1"/>
          <w:sz w:val="22"/>
          <w:szCs w:val="22"/>
        </w:rPr>
        <w:t xml:space="preserve"> that the global trade system must provide countries sufficient policy space to pursue a positive agenda for development and job-creation, and must facilitate, rather than hinder, global efforts to ensure </w:t>
      </w:r>
      <w:r w:rsidR="00BB289C" w:rsidRPr="00BB289C">
        <w:rPr>
          <w:color w:val="000000" w:themeColor="text1"/>
          <w:sz w:val="22"/>
          <w:szCs w:val="22"/>
        </w:rPr>
        <w:t xml:space="preserve">food sovereignty and </w:t>
      </w:r>
      <w:r w:rsidR="002A046E" w:rsidRPr="00A70FD8">
        <w:rPr>
          <w:color w:val="000000" w:themeColor="text1"/>
          <w:sz w:val="22"/>
          <w:szCs w:val="22"/>
        </w:rPr>
        <w:t xml:space="preserve">true food security, sustainable development, access to affordable medicines, and global financial stability. </w:t>
      </w:r>
      <w:r w:rsidR="00231127">
        <w:rPr>
          <w:color w:val="000000" w:themeColor="text1"/>
          <w:sz w:val="22"/>
          <w:szCs w:val="22"/>
        </w:rPr>
        <w:t xml:space="preserve">It must privilege global agreements on human rights, the environment, and SDGs over corporate profit. </w:t>
      </w:r>
      <w:r>
        <w:rPr>
          <w:color w:val="000000" w:themeColor="text1"/>
          <w:sz w:val="22"/>
          <w:szCs w:val="22"/>
        </w:rPr>
        <w:t>This pro-development agenda is being shoved aside in the WTO in favor of Big Tech</w:t>
      </w:r>
      <w:r w:rsidR="00F575AB">
        <w:rPr>
          <w:color w:val="000000" w:themeColor="text1"/>
          <w:sz w:val="22"/>
          <w:szCs w:val="22"/>
        </w:rPr>
        <w:t>’s interests</w:t>
      </w:r>
      <w:r>
        <w:rPr>
          <w:color w:val="000000" w:themeColor="text1"/>
          <w:sz w:val="22"/>
          <w:szCs w:val="22"/>
        </w:rPr>
        <w:t xml:space="preserve"> through </w:t>
      </w:r>
      <w:r w:rsidR="00161CEF">
        <w:rPr>
          <w:color w:val="000000" w:themeColor="text1"/>
          <w:sz w:val="22"/>
          <w:szCs w:val="22"/>
        </w:rPr>
        <w:t xml:space="preserve">the </w:t>
      </w:r>
      <w:r>
        <w:rPr>
          <w:color w:val="000000" w:themeColor="text1"/>
          <w:sz w:val="22"/>
          <w:szCs w:val="22"/>
        </w:rPr>
        <w:t>“e-commerce” talks.</w:t>
      </w:r>
      <w:r w:rsidR="002A046E" w:rsidRPr="00A70FD8">
        <w:rPr>
          <w:color w:val="000000" w:themeColor="text1"/>
          <w:sz w:val="22"/>
          <w:szCs w:val="22"/>
        </w:rPr>
        <w:t xml:space="preserve"> We </w:t>
      </w:r>
      <w:r w:rsidR="00161CEF">
        <w:rPr>
          <w:color w:val="000000" w:themeColor="text1"/>
          <w:sz w:val="22"/>
          <w:szCs w:val="22"/>
        </w:rPr>
        <w:t xml:space="preserve">thus </w:t>
      </w:r>
      <w:r w:rsidR="002A046E" w:rsidRPr="00A70FD8">
        <w:rPr>
          <w:color w:val="000000" w:themeColor="text1"/>
          <w:sz w:val="22"/>
          <w:szCs w:val="22"/>
        </w:rPr>
        <w:t xml:space="preserve">urge WTO members to </w:t>
      </w:r>
      <w:r w:rsidR="00F575AB">
        <w:rPr>
          <w:color w:val="000000" w:themeColor="text1"/>
          <w:sz w:val="22"/>
          <w:szCs w:val="22"/>
        </w:rPr>
        <w:t>abandon their push for</w:t>
      </w:r>
      <w:r w:rsidR="00F575AB" w:rsidRPr="00A70FD8">
        <w:rPr>
          <w:color w:val="000000" w:themeColor="text1"/>
          <w:sz w:val="22"/>
          <w:szCs w:val="22"/>
        </w:rPr>
        <w:t xml:space="preserve"> </w:t>
      </w:r>
      <w:r w:rsidR="00F575AB">
        <w:rPr>
          <w:color w:val="000000" w:themeColor="text1"/>
          <w:sz w:val="22"/>
          <w:szCs w:val="22"/>
        </w:rPr>
        <w:t>digital trade</w:t>
      </w:r>
      <w:r w:rsidR="00F575AB" w:rsidRPr="00A70FD8">
        <w:rPr>
          <w:color w:val="000000" w:themeColor="text1"/>
          <w:sz w:val="22"/>
          <w:szCs w:val="22"/>
        </w:rPr>
        <w:t xml:space="preserve"> negotiations in the WTO</w:t>
      </w:r>
      <w:r w:rsidR="00F575AB">
        <w:rPr>
          <w:color w:val="000000" w:themeColor="text1"/>
          <w:sz w:val="22"/>
          <w:szCs w:val="22"/>
        </w:rPr>
        <w:t xml:space="preserve"> and </w:t>
      </w:r>
      <w:r w:rsidR="002A046E" w:rsidRPr="00A70FD8">
        <w:rPr>
          <w:color w:val="000000" w:themeColor="text1"/>
          <w:sz w:val="22"/>
          <w:szCs w:val="22"/>
        </w:rPr>
        <w:t xml:space="preserve">focus urgently on </w:t>
      </w:r>
      <w:r w:rsidR="00F575AB">
        <w:rPr>
          <w:color w:val="000000" w:themeColor="text1"/>
          <w:sz w:val="22"/>
          <w:szCs w:val="22"/>
        </w:rPr>
        <w:t>transforming global trade rules for shared prosperity for all.</w:t>
      </w:r>
    </w:p>
    <w:p w14:paraId="5B50800E" w14:textId="3A4D8236" w:rsidR="006E6438" w:rsidRDefault="006E6438" w:rsidP="00720FD8">
      <w:pPr>
        <w:rPr>
          <w:color w:val="000000" w:themeColor="text1"/>
          <w:sz w:val="22"/>
          <w:szCs w:val="22"/>
        </w:rPr>
      </w:pPr>
    </w:p>
    <w:p w14:paraId="4A892563" w14:textId="389858E4" w:rsidR="006E6438" w:rsidRDefault="006E6438" w:rsidP="00720FD8">
      <w:pPr>
        <w:rPr>
          <w:color w:val="000000" w:themeColor="text1"/>
          <w:sz w:val="22"/>
          <w:szCs w:val="22"/>
        </w:rPr>
      </w:pPr>
      <w:r>
        <w:rPr>
          <w:color w:val="000000" w:themeColor="text1"/>
          <w:sz w:val="22"/>
          <w:szCs w:val="22"/>
        </w:rPr>
        <w:lastRenderedPageBreak/>
        <w:t xml:space="preserve">Sincerely, </w:t>
      </w:r>
      <w:r w:rsidR="007C563E">
        <w:rPr>
          <w:color w:val="000000" w:themeColor="text1"/>
          <w:sz w:val="22"/>
          <w:szCs w:val="22"/>
        </w:rPr>
        <w:t xml:space="preserve">(endorsers as of </w:t>
      </w:r>
      <w:r w:rsidR="00BB289C">
        <w:rPr>
          <w:color w:val="000000" w:themeColor="text1"/>
          <w:sz w:val="22"/>
          <w:szCs w:val="22"/>
        </w:rPr>
        <w:t xml:space="preserve">March </w:t>
      </w:r>
      <w:r w:rsidR="00E9633F">
        <w:rPr>
          <w:color w:val="000000" w:themeColor="text1"/>
          <w:sz w:val="22"/>
          <w:szCs w:val="22"/>
        </w:rPr>
        <w:t>1</w:t>
      </w:r>
      <w:r w:rsidR="00BB289C">
        <w:rPr>
          <w:color w:val="000000" w:themeColor="text1"/>
          <w:sz w:val="22"/>
          <w:szCs w:val="22"/>
        </w:rPr>
        <w:t>7</w:t>
      </w:r>
      <w:r w:rsidR="007C563E">
        <w:rPr>
          <w:color w:val="000000" w:themeColor="text1"/>
          <w:sz w:val="22"/>
          <w:szCs w:val="22"/>
        </w:rPr>
        <w:t xml:space="preserve">, 2019): </w:t>
      </w:r>
    </w:p>
    <w:p w14:paraId="608642CC" w14:textId="5DE5DFA2" w:rsidR="007C563E" w:rsidRDefault="007C563E" w:rsidP="00720FD8">
      <w:pPr>
        <w:rPr>
          <w:color w:val="000000" w:themeColor="text1"/>
          <w:sz w:val="22"/>
          <w:szCs w:val="22"/>
        </w:rPr>
      </w:pPr>
    </w:p>
    <w:p w14:paraId="56C13F7D" w14:textId="0F7F435F" w:rsidR="00BB289C" w:rsidRPr="00582BA9" w:rsidRDefault="00BB289C" w:rsidP="00720FD8">
      <w:pPr>
        <w:rPr>
          <w:i/>
          <w:color w:val="000000" w:themeColor="text1"/>
          <w:sz w:val="22"/>
          <w:szCs w:val="22"/>
        </w:rPr>
      </w:pPr>
      <w:r w:rsidRPr="00582BA9">
        <w:rPr>
          <w:i/>
          <w:color w:val="000000" w:themeColor="text1"/>
          <w:sz w:val="22"/>
          <w:szCs w:val="22"/>
        </w:rPr>
        <w:t>International and Regional Organizations</w:t>
      </w:r>
    </w:p>
    <w:p w14:paraId="204845F1" w14:textId="0FAFEB65" w:rsidR="00BB289C" w:rsidRDefault="00BB289C" w:rsidP="00720FD8">
      <w:pPr>
        <w:rPr>
          <w:color w:val="000000" w:themeColor="text1"/>
          <w:sz w:val="22"/>
          <w:szCs w:val="22"/>
        </w:rPr>
      </w:pPr>
    </w:p>
    <w:tbl>
      <w:tblPr>
        <w:tblW w:w="10740" w:type="dxa"/>
        <w:tblLook w:val="04A0" w:firstRow="1" w:lastRow="0" w:firstColumn="1" w:lastColumn="0" w:noHBand="0" w:noVBand="1"/>
      </w:tblPr>
      <w:tblGrid>
        <w:gridCol w:w="419"/>
        <w:gridCol w:w="2878"/>
        <w:gridCol w:w="7443"/>
      </w:tblGrid>
      <w:tr w:rsidR="00E9633F" w:rsidRPr="00E9633F" w14:paraId="0B1C5FF8" w14:textId="77777777" w:rsidTr="00E9633F">
        <w:trPr>
          <w:trHeight w:val="600"/>
        </w:trPr>
        <w:tc>
          <w:tcPr>
            <w:tcW w:w="320" w:type="dxa"/>
            <w:tcBorders>
              <w:top w:val="nil"/>
              <w:left w:val="nil"/>
              <w:bottom w:val="nil"/>
              <w:right w:val="nil"/>
            </w:tcBorders>
            <w:shd w:val="clear" w:color="auto" w:fill="auto"/>
            <w:noWrap/>
            <w:hideMark/>
          </w:tcPr>
          <w:p w14:paraId="6CF45F15"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w:t>
            </w:r>
          </w:p>
        </w:tc>
        <w:tc>
          <w:tcPr>
            <w:tcW w:w="2900" w:type="dxa"/>
            <w:tcBorders>
              <w:top w:val="nil"/>
              <w:left w:val="nil"/>
              <w:bottom w:val="nil"/>
              <w:right w:val="nil"/>
            </w:tcBorders>
            <w:shd w:val="clear" w:color="auto" w:fill="auto"/>
            <w:hideMark/>
          </w:tcPr>
          <w:p w14:paraId="75F0A994"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Africa Development Interchange Network (ADIN)</w:t>
            </w:r>
          </w:p>
        </w:tc>
        <w:tc>
          <w:tcPr>
            <w:tcW w:w="7520" w:type="dxa"/>
            <w:tcBorders>
              <w:top w:val="nil"/>
              <w:left w:val="nil"/>
              <w:bottom w:val="nil"/>
              <w:right w:val="nil"/>
            </w:tcBorders>
            <w:shd w:val="clear" w:color="auto" w:fill="auto"/>
            <w:vAlign w:val="bottom"/>
            <w:hideMark/>
          </w:tcPr>
          <w:p w14:paraId="2CA683D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ADIN engages with African institutions to ensure that Africa meets its development agenda and carry the voices of the African grassroots in global spaces.</w:t>
            </w:r>
          </w:p>
        </w:tc>
      </w:tr>
      <w:tr w:rsidR="00E9633F" w:rsidRPr="00E9633F" w14:paraId="4A003104" w14:textId="77777777" w:rsidTr="00E9633F">
        <w:trPr>
          <w:trHeight w:val="600"/>
        </w:trPr>
        <w:tc>
          <w:tcPr>
            <w:tcW w:w="320" w:type="dxa"/>
            <w:tcBorders>
              <w:top w:val="nil"/>
              <w:left w:val="nil"/>
              <w:bottom w:val="nil"/>
              <w:right w:val="nil"/>
            </w:tcBorders>
            <w:shd w:val="clear" w:color="auto" w:fill="auto"/>
            <w:noWrap/>
            <w:hideMark/>
          </w:tcPr>
          <w:p w14:paraId="5A9A5B8C"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2</w:t>
            </w:r>
          </w:p>
        </w:tc>
        <w:tc>
          <w:tcPr>
            <w:tcW w:w="2900" w:type="dxa"/>
            <w:tcBorders>
              <w:top w:val="nil"/>
              <w:left w:val="nil"/>
              <w:bottom w:val="nil"/>
              <w:right w:val="nil"/>
            </w:tcBorders>
            <w:shd w:val="clear" w:color="auto" w:fill="auto"/>
            <w:hideMark/>
          </w:tcPr>
          <w:p w14:paraId="6EB6FB60"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Agencia internacional de noticias Pressenza</w:t>
            </w:r>
          </w:p>
        </w:tc>
        <w:tc>
          <w:tcPr>
            <w:tcW w:w="7520" w:type="dxa"/>
            <w:tcBorders>
              <w:top w:val="nil"/>
              <w:left w:val="nil"/>
              <w:bottom w:val="nil"/>
              <w:right w:val="nil"/>
            </w:tcBorders>
            <w:shd w:val="clear" w:color="auto" w:fill="auto"/>
            <w:hideMark/>
          </w:tcPr>
          <w:p w14:paraId="7CD672D4"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Agencia de noticias con enfoque de Paz y NoViolencia</w:t>
            </w:r>
          </w:p>
        </w:tc>
      </w:tr>
      <w:tr w:rsidR="00E9633F" w:rsidRPr="00E9633F" w14:paraId="02DAE47B" w14:textId="77777777" w:rsidTr="00E9633F">
        <w:trPr>
          <w:trHeight w:val="600"/>
        </w:trPr>
        <w:tc>
          <w:tcPr>
            <w:tcW w:w="320" w:type="dxa"/>
            <w:tcBorders>
              <w:top w:val="nil"/>
              <w:left w:val="nil"/>
              <w:bottom w:val="nil"/>
              <w:right w:val="nil"/>
            </w:tcBorders>
            <w:shd w:val="clear" w:color="auto" w:fill="auto"/>
            <w:noWrap/>
            <w:hideMark/>
          </w:tcPr>
          <w:p w14:paraId="046545FE"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3</w:t>
            </w:r>
          </w:p>
        </w:tc>
        <w:tc>
          <w:tcPr>
            <w:tcW w:w="2900" w:type="dxa"/>
            <w:tcBorders>
              <w:top w:val="nil"/>
              <w:left w:val="nil"/>
              <w:bottom w:val="nil"/>
              <w:right w:val="nil"/>
            </w:tcBorders>
            <w:shd w:val="clear" w:color="auto" w:fill="auto"/>
            <w:hideMark/>
          </w:tcPr>
          <w:p w14:paraId="3C3AC517"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Asia Pacific Research Network</w:t>
            </w:r>
          </w:p>
        </w:tc>
        <w:tc>
          <w:tcPr>
            <w:tcW w:w="7520" w:type="dxa"/>
            <w:tcBorders>
              <w:top w:val="nil"/>
              <w:left w:val="nil"/>
              <w:bottom w:val="nil"/>
              <w:right w:val="nil"/>
            </w:tcBorders>
            <w:shd w:val="clear" w:color="auto" w:fill="auto"/>
            <w:vAlign w:val="bottom"/>
            <w:hideMark/>
          </w:tcPr>
          <w:p w14:paraId="35A7D674"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APRN develops cooperation among alternative research centres of NGOs and social movements that work on current development issues affecting the people across Asia.</w:t>
            </w:r>
          </w:p>
        </w:tc>
      </w:tr>
      <w:tr w:rsidR="00E9633F" w:rsidRPr="00E9633F" w14:paraId="69AF6702" w14:textId="77777777" w:rsidTr="00E9633F">
        <w:trPr>
          <w:trHeight w:val="600"/>
        </w:trPr>
        <w:tc>
          <w:tcPr>
            <w:tcW w:w="320" w:type="dxa"/>
            <w:tcBorders>
              <w:top w:val="nil"/>
              <w:left w:val="nil"/>
              <w:bottom w:val="nil"/>
              <w:right w:val="nil"/>
            </w:tcBorders>
            <w:shd w:val="clear" w:color="auto" w:fill="auto"/>
            <w:noWrap/>
            <w:hideMark/>
          </w:tcPr>
          <w:p w14:paraId="227BE8F9"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4</w:t>
            </w:r>
          </w:p>
        </w:tc>
        <w:tc>
          <w:tcPr>
            <w:tcW w:w="2900" w:type="dxa"/>
            <w:tcBorders>
              <w:top w:val="nil"/>
              <w:left w:val="nil"/>
              <w:bottom w:val="nil"/>
              <w:right w:val="nil"/>
            </w:tcBorders>
            <w:shd w:val="clear" w:color="auto" w:fill="auto"/>
            <w:hideMark/>
          </w:tcPr>
          <w:p w14:paraId="06A56B5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AWID</w:t>
            </w:r>
          </w:p>
        </w:tc>
        <w:tc>
          <w:tcPr>
            <w:tcW w:w="7520" w:type="dxa"/>
            <w:tcBorders>
              <w:top w:val="nil"/>
              <w:left w:val="nil"/>
              <w:bottom w:val="nil"/>
              <w:right w:val="nil"/>
            </w:tcBorders>
            <w:shd w:val="clear" w:color="auto" w:fill="auto"/>
            <w:vAlign w:val="bottom"/>
            <w:hideMark/>
          </w:tcPr>
          <w:p w14:paraId="1313625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AWID is an international, feminist, membership organisation committed to achieving gender equality, sustainable development and women’s human rights</w:t>
            </w:r>
          </w:p>
        </w:tc>
      </w:tr>
      <w:tr w:rsidR="00E9633F" w:rsidRPr="00E9633F" w14:paraId="4C6D5F94" w14:textId="77777777" w:rsidTr="00E9633F">
        <w:trPr>
          <w:trHeight w:val="600"/>
        </w:trPr>
        <w:tc>
          <w:tcPr>
            <w:tcW w:w="320" w:type="dxa"/>
            <w:tcBorders>
              <w:top w:val="nil"/>
              <w:left w:val="nil"/>
              <w:bottom w:val="nil"/>
              <w:right w:val="nil"/>
            </w:tcBorders>
            <w:shd w:val="clear" w:color="auto" w:fill="auto"/>
            <w:noWrap/>
            <w:hideMark/>
          </w:tcPr>
          <w:p w14:paraId="090FB0AA"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5</w:t>
            </w:r>
          </w:p>
        </w:tc>
        <w:tc>
          <w:tcPr>
            <w:tcW w:w="2900" w:type="dxa"/>
            <w:tcBorders>
              <w:top w:val="nil"/>
              <w:left w:val="nil"/>
              <w:bottom w:val="nil"/>
              <w:right w:val="nil"/>
            </w:tcBorders>
            <w:shd w:val="clear" w:color="auto" w:fill="auto"/>
            <w:hideMark/>
          </w:tcPr>
          <w:p w14:paraId="39F923A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Basderm Africa</w:t>
            </w:r>
          </w:p>
        </w:tc>
        <w:tc>
          <w:tcPr>
            <w:tcW w:w="7520" w:type="dxa"/>
            <w:tcBorders>
              <w:top w:val="nil"/>
              <w:left w:val="nil"/>
              <w:bottom w:val="nil"/>
              <w:right w:val="nil"/>
            </w:tcBorders>
            <w:shd w:val="clear" w:color="auto" w:fill="auto"/>
            <w:vAlign w:val="bottom"/>
            <w:hideMark/>
          </w:tcPr>
          <w:p w14:paraId="25DA8D59"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 xml:space="preserve">BASDERM AFRICA Limited is an African-based technology consultancy firm leveraging on information technology to solve the African problem. </w:t>
            </w:r>
          </w:p>
        </w:tc>
      </w:tr>
      <w:tr w:rsidR="00E9633F" w:rsidRPr="00E9633F" w14:paraId="160C3064" w14:textId="77777777" w:rsidTr="00E9633F">
        <w:trPr>
          <w:trHeight w:val="600"/>
        </w:trPr>
        <w:tc>
          <w:tcPr>
            <w:tcW w:w="320" w:type="dxa"/>
            <w:tcBorders>
              <w:top w:val="nil"/>
              <w:left w:val="nil"/>
              <w:bottom w:val="nil"/>
              <w:right w:val="nil"/>
            </w:tcBorders>
            <w:shd w:val="clear" w:color="auto" w:fill="auto"/>
            <w:noWrap/>
            <w:hideMark/>
          </w:tcPr>
          <w:p w14:paraId="1AF89F36"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6</w:t>
            </w:r>
          </w:p>
        </w:tc>
        <w:tc>
          <w:tcPr>
            <w:tcW w:w="2900" w:type="dxa"/>
            <w:tcBorders>
              <w:top w:val="nil"/>
              <w:left w:val="nil"/>
              <w:bottom w:val="nil"/>
              <w:right w:val="nil"/>
            </w:tcBorders>
            <w:shd w:val="clear" w:color="auto" w:fill="auto"/>
            <w:hideMark/>
          </w:tcPr>
          <w:p w14:paraId="4F00AA6A"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Building Eastern Africa Community Network</w:t>
            </w:r>
          </w:p>
        </w:tc>
        <w:tc>
          <w:tcPr>
            <w:tcW w:w="7520" w:type="dxa"/>
            <w:tcBorders>
              <w:top w:val="nil"/>
              <w:left w:val="nil"/>
              <w:bottom w:val="nil"/>
              <w:right w:val="nil"/>
            </w:tcBorders>
            <w:shd w:val="clear" w:color="auto" w:fill="auto"/>
            <w:vAlign w:val="bottom"/>
            <w:hideMark/>
          </w:tcPr>
          <w:p w14:paraId="67968F8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 xml:space="preserve">BEACON is a network of churches, church organizations and NGOs in Ethiopia, Uganda, Tanzania, South Sudan and Kenya to promote the rights of small holder farmers in agriculture policies and trade. </w:t>
            </w:r>
          </w:p>
        </w:tc>
      </w:tr>
      <w:tr w:rsidR="00E9633F" w:rsidRPr="00E9633F" w14:paraId="057302D9" w14:textId="77777777" w:rsidTr="00E9633F">
        <w:trPr>
          <w:trHeight w:val="300"/>
        </w:trPr>
        <w:tc>
          <w:tcPr>
            <w:tcW w:w="320" w:type="dxa"/>
            <w:tcBorders>
              <w:top w:val="nil"/>
              <w:left w:val="nil"/>
              <w:bottom w:val="nil"/>
              <w:right w:val="nil"/>
            </w:tcBorders>
            <w:shd w:val="clear" w:color="auto" w:fill="auto"/>
            <w:noWrap/>
            <w:hideMark/>
          </w:tcPr>
          <w:p w14:paraId="6CA92EB6"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7</w:t>
            </w:r>
          </w:p>
        </w:tc>
        <w:tc>
          <w:tcPr>
            <w:tcW w:w="2900" w:type="dxa"/>
            <w:tcBorders>
              <w:top w:val="nil"/>
              <w:left w:val="nil"/>
              <w:bottom w:val="nil"/>
              <w:right w:val="nil"/>
            </w:tcBorders>
            <w:shd w:val="clear" w:color="auto" w:fill="auto"/>
            <w:hideMark/>
          </w:tcPr>
          <w:p w14:paraId="3171F9C6"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CEBS: Comunidad Eclesial de Base</w:t>
            </w:r>
          </w:p>
        </w:tc>
        <w:tc>
          <w:tcPr>
            <w:tcW w:w="7520" w:type="dxa"/>
            <w:tcBorders>
              <w:top w:val="nil"/>
              <w:left w:val="nil"/>
              <w:bottom w:val="nil"/>
              <w:right w:val="nil"/>
            </w:tcBorders>
            <w:shd w:val="clear" w:color="auto" w:fill="auto"/>
            <w:vAlign w:val="bottom"/>
            <w:hideMark/>
          </w:tcPr>
          <w:p w14:paraId="7C87EBE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CEBs lucha para una Iglesia circular y un mundo mas justo.</w:t>
            </w:r>
          </w:p>
        </w:tc>
      </w:tr>
      <w:tr w:rsidR="00E9633F" w:rsidRPr="00E9633F" w14:paraId="7B3609E8" w14:textId="77777777" w:rsidTr="00E9633F">
        <w:trPr>
          <w:trHeight w:val="620"/>
        </w:trPr>
        <w:tc>
          <w:tcPr>
            <w:tcW w:w="320" w:type="dxa"/>
            <w:tcBorders>
              <w:top w:val="nil"/>
              <w:left w:val="nil"/>
              <w:bottom w:val="nil"/>
              <w:right w:val="nil"/>
            </w:tcBorders>
            <w:shd w:val="clear" w:color="auto" w:fill="auto"/>
            <w:noWrap/>
            <w:hideMark/>
          </w:tcPr>
          <w:p w14:paraId="2840FC33"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8</w:t>
            </w:r>
          </w:p>
        </w:tc>
        <w:tc>
          <w:tcPr>
            <w:tcW w:w="2900" w:type="dxa"/>
            <w:tcBorders>
              <w:top w:val="nil"/>
              <w:left w:val="nil"/>
              <w:bottom w:val="nil"/>
              <w:right w:val="nil"/>
            </w:tcBorders>
            <w:shd w:val="clear" w:color="auto" w:fill="auto"/>
            <w:hideMark/>
          </w:tcPr>
          <w:p w14:paraId="6018014C"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Centre for Human Rights and Climate Change Research</w:t>
            </w:r>
          </w:p>
        </w:tc>
        <w:tc>
          <w:tcPr>
            <w:tcW w:w="7520" w:type="dxa"/>
            <w:tcBorders>
              <w:top w:val="nil"/>
              <w:left w:val="nil"/>
              <w:bottom w:val="nil"/>
              <w:right w:val="nil"/>
            </w:tcBorders>
            <w:shd w:val="clear" w:color="auto" w:fill="auto"/>
            <w:vAlign w:val="bottom"/>
            <w:hideMark/>
          </w:tcPr>
          <w:p w14:paraId="13F6B979"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CHRCCR works on promoting research, training, eaducation, advocacy and networking on human rights, Climate Change, sustainable development, financing and other international affairs.</w:t>
            </w:r>
          </w:p>
        </w:tc>
      </w:tr>
      <w:tr w:rsidR="00E9633F" w:rsidRPr="00E9633F" w14:paraId="22E602A1" w14:textId="77777777" w:rsidTr="00E9633F">
        <w:trPr>
          <w:trHeight w:val="600"/>
        </w:trPr>
        <w:tc>
          <w:tcPr>
            <w:tcW w:w="320" w:type="dxa"/>
            <w:tcBorders>
              <w:top w:val="nil"/>
              <w:left w:val="nil"/>
              <w:bottom w:val="nil"/>
              <w:right w:val="nil"/>
            </w:tcBorders>
            <w:shd w:val="clear" w:color="auto" w:fill="auto"/>
            <w:noWrap/>
            <w:hideMark/>
          </w:tcPr>
          <w:p w14:paraId="6326F6E6"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9</w:t>
            </w:r>
          </w:p>
        </w:tc>
        <w:tc>
          <w:tcPr>
            <w:tcW w:w="2900" w:type="dxa"/>
            <w:tcBorders>
              <w:top w:val="nil"/>
              <w:left w:val="nil"/>
              <w:bottom w:val="nil"/>
              <w:right w:val="nil"/>
            </w:tcBorders>
            <w:shd w:val="clear" w:color="auto" w:fill="auto"/>
            <w:hideMark/>
          </w:tcPr>
          <w:p w14:paraId="68DACBDD"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Colectivo Voces Ecológicas COVEC</w:t>
            </w:r>
          </w:p>
        </w:tc>
        <w:tc>
          <w:tcPr>
            <w:tcW w:w="7520" w:type="dxa"/>
            <w:tcBorders>
              <w:top w:val="nil"/>
              <w:left w:val="nil"/>
              <w:bottom w:val="nil"/>
              <w:right w:val="nil"/>
            </w:tcBorders>
            <w:shd w:val="clear" w:color="auto" w:fill="auto"/>
            <w:vAlign w:val="bottom"/>
            <w:hideMark/>
          </w:tcPr>
          <w:p w14:paraId="2CCBD639"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COVEC es una organización ecológica política cuyo objetivo es promover la defensa de los derechos socioambientales de las comunidades.</w:t>
            </w:r>
          </w:p>
        </w:tc>
      </w:tr>
      <w:tr w:rsidR="00E9633F" w:rsidRPr="00E9633F" w14:paraId="65F953AC" w14:textId="77777777" w:rsidTr="00E9633F">
        <w:trPr>
          <w:trHeight w:val="600"/>
        </w:trPr>
        <w:tc>
          <w:tcPr>
            <w:tcW w:w="320" w:type="dxa"/>
            <w:tcBorders>
              <w:top w:val="nil"/>
              <w:left w:val="nil"/>
              <w:bottom w:val="nil"/>
              <w:right w:val="nil"/>
            </w:tcBorders>
            <w:shd w:val="clear" w:color="auto" w:fill="auto"/>
            <w:noWrap/>
            <w:hideMark/>
          </w:tcPr>
          <w:p w14:paraId="6CFF9D9F"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10</w:t>
            </w:r>
          </w:p>
        </w:tc>
        <w:tc>
          <w:tcPr>
            <w:tcW w:w="2900" w:type="dxa"/>
            <w:tcBorders>
              <w:top w:val="nil"/>
              <w:left w:val="nil"/>
              <w:bottom w:val="nil"/>
              <w:right w:val="nil"/>
            </w:tcBorders>
            <w:shd w:val="clear" w:color="auto" w:fill="auto"/>
            <w:hideMark/>
          </w:tcPr>
          <w:p w14:paraId="254ED360"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Development Alternatives with Women for a New Era (DAWN)</w:t>
            </w:r>
          </w:p>
        </w:tc>
        <w:tc>
          <w:tcPr>
            <w:tcW w:w="7520" w:type="dxa"/>
            <w:tcBorders>
              <w:top w:val="nil"/>
              <w:left w:val="nil"/>
              <w:bottom w:val="nil"/>
              <w:right w:val="nil"/>
            </w:tcBorders>
            <w:shd w:val="clear" w:color="auto" w:fill="auto"/>
            <w:vAlign w:val="bottom"/>
            <w:hideMark/>
          </w:tcPr>
          <w:p w14:paraId="5C0FD208"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DAWN is a network of feminist scholars, researches and activists from the economic South working for gender, economic, and ecological justice, and sustainable and democratic development.</w:t>
            </w:r>
          </w:p>
        </w:tc>
      </w:tr>
      <w:tr w:rsidR="00E9633F" w:rsidRPr="00E9633F" w14:paraId="42687B81" w14:textId="77777777" w:rsidTr="00E9633F">
        <w:trPr>
          <w:trHeight w:val="600"/>
        </w:trPr>
        <w:tc>
          <w:tcPr>
            <w:tcW w:w="320" w:type="dxa"/>
            <w:tcBorders>
              <w:top w:val="nil"/>
              <w:left w:val="nil"/>
              <w:bottom w:val="nil"/>
              <w:right w:val="nil"/>
            </w:tcBorders>
            <w:shd w:val="clear" w:color="auto" w:fill="auto"/>
            <w:noWrap/>
            <w:hideMark/>
          </w:tcPr>
          <w:p w14:paraId="290BD45D"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11</w:t>
            </w:r>
          </w:p>
        </w:tc>
        <w:tc>
          <w:tcPr>
            <w:tcW w:w="2900" w:type="dxa"/>
            <w:tcBorders>
              <w:top w:val="nil"/>
              <w:left w:val="nil"/>
              <w:bottom w:val="nil"/>
              <w:right w:val="nil"/>
            </w:tcBorders>
            <w:shd w:val="clear" w:color="auto" w:fill="auto"/>
            <w:hideMark/>
          </w:tcPr>
          <w:p w14:paraId="45DEB652"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East Africa Trade Union Confederation</w:t>
            </w:r>
          </w:p>
        </w:tc>
        <w:tc>
          <w:tcPr>
            <w:tcW w:w="7520" w:type="dxa"/>
            <w:tcBorders>
              <w:top w:val="nil"/>
              <w:left w:val="nil"/>
              <w:bottom w:val="nil"/>
              <w:right w:val="nil"/>
            </w:tcBorders>
            <w:shd w:val="clear" w:color="auto" w:fill="auto"/>
            <w:vAlign w:val="bottom"/>
            <w:hideMark/>
          </w:tcPr>
          <w:p w14:paraId="0C054D0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EATUC is a sub regional trade union that bring together over 3.5 Million workers from the East Africa Community.</w:t>
            </w:r>
          </w:p>
        </w:tc>
      </w:tr>
      <w:tr w:rsidR="00E9633F" w:rsidRPr="00E9633F" w14:paraId="5391ACD5" w14:textId="77777777" w:rsidTr="00E9633F">
        <w:trPr>
          <w:trHeight w:val="900"/>
        </w:trPr>
        <w:tc>
          <w:tcPr>
            <w:tcW w:w="320" w:type="dxa"/>
            <w:tcBorders>
              <w:top w:val="nil"/>
              <w:left w:val="nil"/>
              <w:bottom w:val="nil"/>
              <w:right w:val="nil"/>
            </w:tcBorders>
            <w:shd w:val="clear" w:color="auto" w:fill="auto"/>
            <w:noWrap/>
            <w:hideMark/>
          </w:tcPr>
          <w:p w14:paraId="3D56D0AA"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12</w:t>
            </w:r>
          </w:p>
        </w:tc>
        <w:tc>
          <w:tcPr>
            <w:tcW w:w="2900" w:type="dxa"/>
            <w:tcBorders>
              <w:top w:val="nil"/>
              <w:left w:val="nil"/>
              <w:bottom w:val="nil"/>
              <w:right w:val="nil"/>
            </w:tcBorders>
            <w:shd w:val="clear" w:color="auto" w:fill="auto"/>
            <w:hideMark/>
          </w:tcPr>
          <w:p w14:paraId="468FEA9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Education International</w:t>
            </w:r>
          </w:p>
        </w:tc>
        <w:tc>
          <w:tcPr>
            <w:tcW w:w="7520" w:type="dxa"/>
            <w:tcBorders>
              <w:top w:val="nil"/>
              <w:left w:val="nil"/>
              <w:bottom w:val="nil"/>
              <w:right w:val="nil"/>
            </w:tcBorders>
            <w:shd w:val="clear" w:color="auto" w:fill="auto"/>
            <w:vAlign w:val="bottom"/>
            <w:hideMark/>
          </w:tcPr>
          <w:p w14:paraId="1A268A3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EI is the global union federation of teachers and other education employees worldwide, representing 32 million workers through some 400 affiliated trade unions and professional associations in 170 countries and territories.</w:t>
            </w:r>
          </w:p>
        </w:tc>
      </w:tr>
      <w:tr w:rsidR="00E9633F" w:rsidRPr="00E9633F" w14:paraId="59D3608D" w14:textId="77777777" w:rsidTr="00E9633F">
        <w:trPr>
          <w:trHeight w:val="600"/>
        </w:trPr>
        <w:tc>
          <w:tcPr>
            <w:tcW w:w="320" w:type="dxa"/>
            <w:tcBorders>
              <w:top w:val="nil"/>
              <w:left w:val="nil"/>
              <w:bottom w:val="nil"/>
              <w:right w:val="nil"/>
            </w:tcBorders>
            <w:shd w:val="clear" w:color="auto" w:fill="auto"/>
            <w:noWrap/>
            <w:hideMark/>
          </w:tcPr>
          <w:p w14:paraId="16A05873"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13</w:t>
            </w:r>
          </w:p>
        </w:tc>
        <w:tc>
          <w:tcPr>
            <w:tcW w:w="2900" w:type="dxa"/>
            <w:tcBorders>
              <w:top w:val="nil"/>
              <w:left w:val="nil"/>
              <w:bottom w:val="nil"/>
              <w:right w:val="nil"/>
            </w:tcBorders>
            <w:shd w:val="clear" w:color="auto" w:fill="auto"/>
            <w:hideMark/>
          </w:tcPr>
          <w:p w14:paraId="206DEAED"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European Federation of Public Service Unions (EPSU)</w:t>
            </w:r>
          </w:p>
        </w:tc>
        <w:tc>
          <w:tcPr>
            <w:tcW w:w="7520" w:type="dxa"/>
            <w:tcBorders>
              <w:top w:val="nil"/>
              <w:left w:val="nil"/>
              <w:bottom w:val="nil"/>
              <w:right w:val="nil"/>
            </w:tcBorders>
            <w:shd w:val="clear" w:color="auto" w:fill="auto"/>
            <w:vAlign w:val="bottom"/>
            <w:hideMark/>
          </w:tcPr>
          <w:p w14:paraId="33DA53F3"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EPSU represents 8 million public service workers in central and local governments, health and social services and utilities across Europe.</w:t>
            </w:r>
          </w:p>
        </w:tc>
      </w:tr>
      <w:tr w:rsidR="00E9633F" w:rsidRPr="00E9633F" w14:paraId="2231352A" w14:textId="77777777" w:rsidTr="00E9633F">
        <w:trPr>
          <w:trHeight w:val="600"/>
        </w:trPr>
        <w:tc>
          <w:tcPr>
            <w:tcW w:w="320" w:type="dxa"/>
            <w:tcBorders>
              <w:top w:val="nil"/>
              <w:left w:val="nil"/>
              <w:bottom w:val="nil"/>
              <w:right w:val="nil"/>
            </w:tcBorders>
            <w:shd w:val="clear" w:color="auto" w:fill="auto"/>
            <w:noWrap/>
            <w:hideMark/>
          </w:tcPr>
          <w:p w14:paraId="1D2BE1CF"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14</w:t>
            </w:r>
          </w:p>
        </w:tc>
        <w:tc>
          <w:tcPr>
            <w:tcW w:w="2900" w:type="dxa"/>
            <w:tcBorders>
              <w:top w:val="nil"/>
              <w:left w:val="nil"/>
              <w:bottom w:val="nil"/>
              <w:right w:val="nil"/>
            </w:tcBorders>
            <w:shd w:val="clear" w:color="auto" w:fill="auto"/>
            <w:hideMark/>
          </w:tcPr>
          <w:p w14:paraId="37827AD9"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Friends of the Congo (FOTC)</w:t>
            </w:r>
          </w:p>
        </w:tc>
        <w:tc>
          <w:tcPr>
            <w:tcW w:w="7520" w:type="dxa"/>
            <w:tcBorders>
              <w:top w:val="nil"/>
              <w:left w:val="nil"/>
              <w:bottom w:val="nil"/>
              <w:right w:val="nil"/>
            </w:tcBorders>
            <w:shd w:val="clear" w:color="auto" w:fill="auto"/>
            <w:vAlign w:val="bottom"/>
            <w:hideMark/>
          </w:tcPr>
          <w:p w14:paraId="23AF9699"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FOTC is an advocacy organization working in partnership with Congolese to bring about peaceful and lasting change in the  DRC.</w:t>
            </w:r>
          </w:p>
        </w:tc>
      </w:tr>
      <w:tr w:rsidR="00E9633F" w:rsidRPr="00E9633F" w14:paraId="42A5E0DF" w14:textId="77777777" w:rsidTr="00E9633F">
        <w:trPr>
          <w:trHeight w:val="580"/>
        </w:trPr>
        <w:tc>
          <w:tcPr>
            <w:tcW w:w="320" w:type="dxa"/>
            <w:tcBorders>
              <w:top w:val="nil"/>
              <w:left w:val="nil"/>
              <w:bottom w:val="nil"/>
              <w:right w:val="nil"/>
            </w:tcBorders>
            <w:shd w:val="clear" w:color="auto" w:fill="auto"/>
            <w:noWrap/>
            <w:hideMark/>
          </w:tcPr>
          <w:p w14:paraId="54D14DF8"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15</w:t>
            </w:r>
          </w:p>
        </w:tc>
        <w:tc>
          <w:tcPr>
            <w:tcW w:w="2900" w:type="dxa"/>
            <w:tcBorders>
              <w:top w:val="nil"/>
              <w:left w:val="nil"/>
              <w:bottom w:val="nil"/>
              <w:right w:val="nil"/>
            </w:tcBorders>
            <w:shd w:val="clear" w:color="auto" w:fill="auto"/>
            <w:hideMark/>
          </w:tcPr>
          <w:p w14:paraId="7CA9086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IBON International</w:t>
            </w:r>
          </w:p>
        </w:tc>
        <w:tc>
          <w:tcPr>
            <w:tcW w:w="7520" w:type="dxa"/>
            <w:tcBorders>
              <w:top w:val="nil"/>
              <w:left w:val="nil"/>
              <w:bottom w:val="nil"/>
              <w:right w:val="nil"/>
            </w:tcBorders>
            <w:shd w:val="clear" w:color="auto" w:fill="auto"/>
            <w:vAlign w:val="bottom"/>
            <w:hideMark/>
          </w:tcPr>
          <w:p w14:paraId="7BB3FAB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 xml:space="preserve">IBON International is a service institution cooperating mainly with social movements and CSOs in all regions of the world, especially in the global South and among marginalised groups on development issues. </w:t>
            </w:r>
          </w:p>
        </w:tc>
      </w:tr>
      <w:tr w:rsidR="00E9633F" w:rsidRPr="00E9633F" w14:paraId="1B5AAA88" w14:textId="77777777" w:rsidTr="00E9633F">
        <w:trPr>
          <w:trHeight w:val="600"/>
        </w:trPr>
        <w:tc>
          <w:tcPr>
            <w:tcW w:w="320" w:type="dxa"/>
            <w:tcBorders>
              <w:top w:val="nil"/>
              <w:left w:val="nil"/>
              <w:bottom w:val="nil"/>
              <w:right w:val="nil"/>
            </w:tcBorders>
            <w:shd w:val="clear" w:color="auto" w:fill="auto"/>
            <w:noWrap/>
            <w:hideMark/>
          </w:tcPr>
          <w:p w14:paraId="70B0B33C"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16</w:t>
            </w:r>
          </w:p>
        </w:tc>
        <w:tc>
          <w:tcPr>
            <w:tcW w:w="2900" w:type="dxa"/>
            <w:tcBorders>
              <w:top w:val="nil"/>
              <w:left w:val="nil"/>
              <w:bottom w:val="nil"/>
              <w:right w:val="nil"/>
            </w:tcBorders>
            <w:shd w:val="clear" w:color="auto" w:fill="auto"/>
            <w:hideMark/>
          </w:tcPr>
          <w:p w14:paraId="45D8F809"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Internacional de Servicios Publicos - ISP Americas</w:t>
            </w:r>
          </w:p>
        </w:tc>
        <w:tc>
          <w:tcPr>
            <w:tcW w:w="7520" w:type="dxa"/>
            <w:tcBorders>
              <w:top w:val="nil"/>
              <w:left w:val="nil"/>
              <w:bottom w:val="nil"/>
              <w:right w:val="nil"/>
            </w:tcBorders>
            <w:shd w:val="clear" w:color="auto" w:fill="auto"/>
            <w:vAlign w:val="bottom"/>
            <w:hideMark/>
          </w:tcPr>
          <w:p w14:paraId="2FB05932"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La Internacional de Servicios Publicos en Americas esta presente en 33 paises y representa 6 millones de trabajadores en el sector publico</w:t>
            </w:r>
          </w:p>
        </w:tc>
      </w:tr>
      <w:tr w:rsidR="00E9633F" w:rsidRPr="00E9633F" w14:paraId="4EDB3EB9" w14:textId="77777777" w:rsidTr="00E9633F">
        <w:trPr>
          <w:trHeight w:val="900"/>
        </w:trPr>
        <w:tc>
          <w:tcPr>
            <w:tcW w:w="320" w:type="dxa"/>
            <w:tcBorders>
              <w:top w:val="nil"/>
              <w:left w:val="nil"/>
              <w:bottom w:val="nil"/>
              <w:right w:val="nil"/>
            </w:tcBorders>
            <w:shd w:val="clear" w:color="auto" w:fill="auto"/>
            <w:noWrap/>
            <w:hideMark/>
          </w:tcPr>
          <w:p w14:paraId="004CF54F"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17</w:t>
            </w:r>
          </w:p>
        </w:tc>
        <w:tc>
          <w:tcPr>
            <w:tcW w:w="2900" w:type="dxa"/>
            <w:tcBorders>
              <w:top w:val="nil"/>
              <w:left w:val="nil"/>
              <w:bottom w:val="nil"/>
              <w:right w:val="nil"/>
            </w:tcBorders>
            <w:shd w:val="clear" w:color="auto" w:fill="auto"/>
            <w:hideMark/>
          </w:tcPr>
          <w:p w14:paraId="236B794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International Trade Union Confederation</w:t>
            </w:r>
          </w:p>
        </w:tc>
        <w:tc>
          <w:tcPr>
            <w:tcW w:w="7520" w:type="dxa"/>
            <w:tcBorders>
              <w:top w:val="nil"/>
              <w:left w:val="nil"/>
              <w:bottom w:val="nil"/>
              <w:right w:val="nil"/>
            </w:tcBorders>
            <w:shd w:val="clear" w:color="auto" w:fill="auto"/>
            <w:vAlign w:val="bottom"/>
            <w:hideMark/>
          </w:tcPr>
          <w:p w14:paraId="6D180DED"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The ITUC’s primary mission is the promotion and defence of workers’ rights and interests, through international cooperation between trade unions, global campaigning and advocacy within the major global institutions.</w:t>
            </w:r>
          </w:p>
        </w:tc>
      </w:tr>
      <w:tr w:rsidR="00E9633F" w:rsidRPr="00E9633F" w14:paraId="43A3F1FA" w14:textId="77777777" w:rsidTr="00E9633F">
        <w:trPr>
          <w:trHeight w:val="1200"/>
        </w:trPr>
        <w:tc>
          <w:tcPr>
            <w:tcW w:w="320" w:type="dxa"/>
            <w:tcBorders>
              <w:top w:val="nil"/>
              <w:left w:val="nil"/>
              <w:bottom w:val="nil"/>
              <w:right w:val="nil"/>
            </w:tcBorders>
            <w:shd w:val="clear" w:color="auto" w:fill="auto"/>
            <w:noWrap/>
            <w:hideMark/>
          </w:tcPr>
          <w:p w14:paraId="4C022256"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18</w:t>
            </w:r>
          </w:p>
        </w:tc>
        <w:tc>
          <w:tcPr>
            <w:tcW w:w="2900" w:type="dxa"/>
            <w:tcBorders>
              <w:top w:val="nil"/>
              <w:left w:val="nil"/>
              <w:bottom w:val="nil"/>
              <w:right w:val="nil"/>
            </w:tcBorders>
            <w:shd w:val="clear" w:color="auto" w:fill="auto"/>
            <w:hideMark/>
          </w:tcPr>
          <w:p w14:paraId="08EC2300"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International Union of Food, Agricultural, Hotel, Restaurant, Catering, Tobacco and Allied Workers' Associations (IUF)</w:t>
            </w:r>
          </w:p>
        </w:tc>
        <w:tc>
          <w:tcPr>
            <w:tcW w:w="7520" w:type="dxa"/>
            <w:tcBorders>
              <w:top w:val="nil"/>
              <w:left w:val="nil"/>
              <w:bottom w:val="nil"/>
              <w:right w:val="nil"/>
            </w:tcBorders>
            <w:shd w:val="clear" w:color="auto" w:fill="auto"/>
            <w:hideMark/>
          </w:tcPr>
          <w:p w14:paraId="66075DBC"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The IUF is an international federation of trade unions composed of 421 affiliated trade unions in 128 countries representing over 10 million workers.</w:t>
            </w:r>
          </w:p>
        </w:tc>
      </w:tr>
      <w:tr w:rsidR="00E9633F" w:rsidRPr="00E9633F" w14:paraId="096EB1DC" w14:textId="77777777" w:rsidTr="00E9633F">
        <w:trPr>
          <w:trHeight w:val="600"/>
        </w:trPr>
        <w:tc>
          <w:tcPr>
            <w:tcW w:w="320" w:type="dxa"/>
            <w:tcBorders>
              <w:top w:val="nil"/>
              <w:left w:val="nil"/>
              <w:bottom w:val="nil"/>
              <w:right w:val="nil"/>
            </w:tcBorders>
            <w:shd w:val="clear" w:color="auto" w:fill="auto"/>
            <w:noWrap/>
            <w:hideMark/>
          </w:tcPr>
          <w:p w14:paraId="0386E741"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lastRenderedPageBreak/>
              <w:t>19</w:t>
            </w:r>
          </w:p>
        </w:tc>
        <w:tc>
          <w:tcPr>
            <w:tcW w:w="2900" w:type="dxa"/>
            <w:tcBorders>
              <w:top w:val="nil"/>
              <w:left w:val="nil"/>
              <w:bottom w:val="nil"/>
              <w:right w:val="nil"/>
            </w:tcBorders>
            <w:shd w:val="clear" w:color="auto" w:fill="auto"/>
            <w:hideMark/>
          </w:tcPr>
          <w:p w14:paraId="69625D83"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International-Lawyers.org</w:t>
            </w:r>
          </w:p>
        </w:tc>
        <w:tc>
          <w:tcPr>
            <w:tcW w:w="7520" w:type="dxa"/>
            <w:tcBorders>
              <w:top w:val="nil"/>
              <w:left w:val="nil"/>
              <w:bottom w:val="nil"/>
              <w:right w:val="nil"/>
            </w:tcBorders>
            <w:shd w:val="clear" w:color="auto" w:fill="auto"/>
            <w:vAlign w:val="bottom"/>
            <w:hideMark/>
          </w:tcPr>
          <w:p w14:paraId="7DAA4D9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International-Lawyers.Org strives to encourage respect for the rule of international law and equitable development.</w:t>
            </w:r>
          </w:p>
        </w:tc>
      </w:tr>
      <w:tr w:rsidR="00E9633F" w:rsidRPr="00E9633F" w14:paraId="2FC3B93E" w14:textId="77777777" w:rsidTr="00E9633F">
        <w:trPr>
          <w:trHeight w:val="600"/>
        </w:trPr>
        <w:tc>
          <w:tcPr>
            <w:tcW w:w="320" w:type="dxa"/>
            <w:tcBorders>
              <w:top w:val="nil"/>
              <w:left w:val="nil"/>
              <w:bottom w:val="nil"/>
              <w:right w:val="nil"/>
            </w:tcBorders>
            <w:shd w:val="clear" w:color="auto" w:fill="auto"/>
            <w:noWrap/>
            <w:hideMark/>
          </w:tcPr>
          <w:p w14:paraId="76A9F3E6"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20</w:t>
            </w:r>
          </w:p>
        </w:tc>
        <w:tc>
          <w:tcPr>
            <w:tcW w:w="2900" w:type="dxa"/>
            <w:tcBorders>
              <w:top w:val="nil"/>
              <w:left w:val="nil"/>
              <w:bottom w:val="nil"/>
              <w:right w:val="nil"/>
            </w:tcBorders>
            <w:shd w:val="clear" w:color="auto" w:fill="auto"/>
            <w:hideMark/>
          </w:tcPr>
          <w:p w14:paraId="70FEBA7C"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ISP. Sector Administración Central de Latinoamérica</w:t>
            </w:r>
          </w:p>
        </w:tc>
        <w:tc>
          <w:tcPr>
            <w:tcW w:w="7520" w:type="dxa"/>
            <w:tcBorders>
              <w:top w:val="nil"/>
              <w:left w:val="nil"/>
              <w:bottom w:val="nil"/>
              <w:right w:val="nil"/>
            </w:tcBorders>
            <w:shd w:val="clear" w:color="auto" w:fill="auto"/>
            <w:vAlign w:val="bottom"/>
            <w:hideMark/>
          </w:tcPr>
          <w:p w14:paraId="774511A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Reúne a los sindicatos de la administración pública nacional de Latinoamérica afiliados a la ISP (Internacional de Servicios Públicos)</w:t>
            </w:r>
          </w:p>
        </w:tc>
      </w:tr>
      <w:tr w:rsidR="00E9633F" w:rsidRPr="00E9633F" w14:paraId="159644C7" w14:textId="77777777" w:rsidTr="00E9633F">
        <w:trPr>
          <w:trHeight w:val="600"/>
        </w:trPr>
        <w:tc>
          <w:tcPr>
            <w:tcW w:w="320" w:type="dxa"/>
            <w:tcBorders>
              <w:top w:val="nil"/>
              <w:left w:val="nil"/>
              <w:bottom w:val="nil"/>
              <w:right w:val="nil"/>
            </w:tcBorders>
            <w:shd w:val="clear" w:color="auto" w:fill="auto"/>
            <w:noWrap/>
            <w:hideMark/>
          </w:tcPr>
          <w:p w14:paraId="02A65D90"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21</w:t>
            </w:r>
          </w:p>
        </w:tc>
        <w:tc>
          <w:tcPr>
            <w:tcW w:w="2900" w:type="dxa"/>
            <w:tcBorders>
              <w:top w:val="nil"/>
              <w:left w:val="nil"/>
              <w:bottom w:val="nil"/>
              <w:right w:val="nil"/>
            </w:tcBorders>
            <w:shd w:val="clear" w:color="auto" w:fill="auto"/>
            <w:hideMark/>
          </w:tcPr>
          <w:p w14:paraId="43600F37"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Just Net Coalition</w:t>
            </w:r>
          </w:p>
        </w:tc>
        <w:tc>
          <w:tcPr>
            <w:tcW w:w="7520" w:type="dxa"/>
            <w:tcBorders>
              <w:top w:val="nil"/>
              <w:left w:val="nil"/>
              <w:bottom w:val="nil"/>
              <w:right w:val="nil"/>
            </w:tcBorders>
            <w:shd w:val="clear" w:color="auto" w:fill="auto"/>
            <w:vAlign w:val="bottom"/>
            <w:hideMark/>
          </w:tcPr>
          <w:p w14:paraId="573489C6"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Just Net Coalition (https://justnetcoalition.org/ ) is a global network of civil society actors committed to an open, free, just and equitable Internet.</w:t>
            </w:r>
          </w:p>
        </w:tc>
      </w:tr>
      <w:tr w:rsidR="00E9633F" w:rsidRPr="00E9633F" w14:paraId="58F94F02" w14:textId="77777777" w:rsidTr="00E9633F">
        <w:trPr>
          <w:trHeight w:val="300"/>
        </w:trPr>
        <w:tc>
          <w:tcPr>
            <w:tcW w:w="320" w:type="dxa"/>
            <w:tcBorders>
              <w:top w:val="nil"/>
              <w:left w:val="nil"/>
              <w:bottom w:val="nil"/>
              <w:right w:val="nil"/>
            </w:tcBorders>
            <w:shd w:val="clear" w:color="auto" w:fill="auto"/>
            <w:noWrap/>
            <w:hideMark/>
          </w:tcPr>
          <w:p w14:paraId="40D94396"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22</w:t>
            </w:r>
          </w:p>
        </w:tc>
        <w:tc>
          <w:tcPr>
            <w:tcW w:w="2900" w:type="dxa"/>
            <w:tcBorders>
              <w:top w:val="nil"/>
              <w:left w:val="nil"/>
              <w:bottom w:val="nil"/>
              <w:right w:val="nil"/>
            </w:tcBorders>
            <w:shd w:val="clear" w:color="auto" w:fill="auto"/>
            <w:hideMark/>
          </w:tcPr>
          <w:p w14:paraId="6A029B4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Kilusang Mayo Uno (KMU)</w:t>
            </w:r>
          </w:p>
        </w:tc>
        <w:tc>
          <w:tcPr>
            <w:tcW w:w="7520" w:type="dxa"/>
            <w:tcBorders>
              <w:top w:val="nil"/>
              <w:left w:val="nil"/>
              <w:bottom w:val="nil"/>
              <w:right w:val="nil"/>
            </w:tcBorders>
            <w:shd w:val="clear" w:color="auto" w:fill="auto"/>
            <w:vAlign w:val="bottom"/>
            <w:hideMark/>
          </w:tcPr>
          <w:p w14:paraId="010C893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Kilusang Mayo Uno (KMU) or May First Movement is a labor center in the Philippines.</w:t>
            </w:r>
          </w:p>
        </w:tc>
      </w:tr>
      <w:tr w:rsidR="00E9633F" w:rsidRPr="00E9633F" w14:paraId="75363B81" w14:textId="77777777" w:rsidTr="00E9633F">
        <w:trPr>
          <w:trHeight w:val="600"/>
        </w:trPr>
        <w:tc>
          <w:tcPr>
            <w:tcW w:w="320" w:type="dxa"/>
            <w:tcBorders>
              <w:top w:val="nil"/>
              <w:left w:val="nil"/>
              <w:bottom w:val="nil"/>
              <w:right w:val="nil"/>
            </w:tcBorders>
            <w:shd w:val="clear" w:color="auto" w:fill="auto"/>
            <w:noWrap/>
            <w:hideMark/>
          </w:tcPr>
          <w:p w14:paraId="6F58F0DE"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23</w:t>
            </w:r>
          </w:p>
        </w:tc>
        <w:tc>
          <w:tcPr>
            <w:tcW w:w="2900" w:type="dxa"/>
            <w:tcBorders>
              <w:top w:val="nil"/>
              <w:left w:val="nil"/>
              <w:bottom w:val="nil"/>
              <w:right w:val="nil"/>
            </w:tcBorders>
            <w:shd w:val="clear" w:color="auto" w:fill="auto"/>
            <w:hideMark/>
          </w:tcPr>
          <w:p w14:paraId="421D6497"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Labour,Health and Human Rights Develpoment Centre</w:t>
            </w:r>
          </w:p>
        </w:tc>
        <w:tc>
          <w:tcPr>
            <w:tcW w:w="7520" w:type="dxa"/>
            <w:tcBorders>
              <w:top w:val="nil"/>
              <w:left w:val="nil"/>
              <w:bottom w:val="nil"/>
              <w:right w:val="nil"/>
            </w:tcBorders>
            <w:shd w:val="clear" w:color="auto" w:fill="auto"/>
            <w:vAlign w:val="bottom"/>
            <w:hideMark/>
          </w:tcPr>
          <w:p w14:paraId="7CA8DD14"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LHHRDC works for the promotion, protection and sustainanance of human rights, democratic principles of equality, justice and fairnes and furtherance of life of dignity for peoples.</w:t>
            </w:r>
          </w:p>
        </w:tc>
      </w:tr>
      <w:tr w:rsidR="00E9633F" w:rsidRPr="00E9633F" w14:paraId="2DFB4021" w14:textId="77777777" w:rsidTr="00E9633F">
        <w:trPr>
          <w:trHeight w:val="300"/>
        </w:trPr>
        <w:tc>
          <w:tcPr>
            <w:tcW w:w="320" w:type="dxa"/>
            <w:tcBorders>
              <w:top w:val="nil"/>
              <w:left w:val="nil"/>
              <w:bottom w:val="nil"/>
              <w:right w:val="nil"/>
            </w:tcBorders>
            <w:shd w:val="clear" w:color="auto" w:fill="auto"/>
            <w:noWrap/>
            <w:hideMark/>
          </w:tcPr>
          <w:p w14:paraId="3C95ABCA"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24</w:t>
            </w:r>
          </w:p>
        </w:tc>
        <w:tc>
          <w:tcPr>
            <w:tcW w:w="2900" w:type="dxa"/>
            <w:tcBorders>
              <w:top w:val="nil"/>
              <w:left w:val="nil"/>
              <w:bottom w:val="nil"/>
              <w:right w:val="nil"/>
            </w:tcBorders>
            <w:shd w:val="clear" w:color="auto" w:fill="auto"/>
            <w:hideMark/>
          </w:tcPr>
          <w:p w14:paraId="54EC3BD3"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Moana Nui</w:t>
            </w:r>
          </w:p>
        </w:tc>
        <w:tc>
          <w:tcPr>
            <w:tcW w:w="7520" w:type="dxa"/>
            <w:tcBorders>
              <w:top w:val="nil"/>
              <w:left w:val="nil"/>
              <w:bottom w:val="nil"/>
              <w:right w:val="nil"/>
            </w:tcBorders>
            <w:shd w:val="clear" w:color="auto" w:fill="auto"/>
            <w:vAlign w:val="bottom"/>
            <w:hideMark/>
          </w:tcPr>
          <w:p w14:paraId="05BFE68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 xml:space="preserve">Pacific Islands network organizing for rights in the digital sphere. </w:t>
            </w:r>
          </w:p>
        </w:tc>
      </w:tr>
      <w:tr w:rsidR="00E9633F" w:rsidRPr="00E9633F" w14:paraId="467866DF" w14:textId="77777777" w:rsidTr="00E9633F">
        <w:trPr>
          <w:trHeight w:val="600"/>
        </w:trPr>
        <w:tc>
          <w:tcPr>
            <w:tcW w:w="320" w:type="dxa"/>
            <w:tcBorders>
              <w:top w:val="nil"/>
              <w:left w:val="nil"/>
              <w:bottom w:val="nil"/>
              <w:right w:val="nil"/>
            </w:tcBorders>
            <w:shd w:val="clear" w:color="auto" w:fill="auto"/>
            <w:noWrap/>
            <w:hideMark/>
          </w:tcPr>
          <w:p w14:paraId="1AD7F43A"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25</w:t>
            </w:r>
          </w:p>
        </w:tc>
        <w:tc>
          <w:tcPr>
            <w:tcW w:w="2900" w:type="dxa"/>
            <w:tcBorders>
              <w:top w:val="nil"/>
              <w:left w:val="nil"/>
              <w:bottom w:val="nil"/>
              <w:right w:val="nil"/>
            </w:tcBorders>
            <w:shd w:val="clear" w:color="auto" w:fill="auto"/>
            <w:hideMark/>
          </w:tcPr>
          <w:p w14:paraId="69C11E6C"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New South Wales Nurses and Midwives' Association</w:t>
            </w:r>
          </w:p>
        </w:tc>
        <w:tc>
          <w:tcPr>
            <w:tcW w:w="7520" w:type="dxa"/>
            <w:tcBorders>
              <w:top w:val="nil"/>
              <w:left w:val="nil"/>
              <w:bottom w:val="nil"/>
              <w:right w:val="nil"/>
            </w:tcBorders>
            <w:shd w:val="clear" w:color="auto" w:fill="auto"/>
            <w:vAlign w:val="bottom"/>
            <w:hideMark/>
          </w:tcPr>
          <w:p w14:paraId="30B90EC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NEw South Wales Nurses and Midwives' Association union with 64,000 members in the State of New South Wales, Australia</w:t>
            </w:r>
          </w:p>
        </w:tc>
      </w:tr>
      <w:tr w:rsidR="00E9633F" w:rsidRPr="00E9633F" w14:paraId="3B05CB05" w14:textId="77777777" w:rsidTr="00E9633F">
        <w:trPr>
          <w:trHeight w:val="600"/>
        </w:trPr>
        <w:tc>
          <w:tcPr>
            <w:tcW w:w="320" w:type="dxa"/>
            <w:tcBorders>
              <w:top w:val="nil"/>
              <w:left w:val="nil"/>
              <w:bottom w:val="nil"/>
              <w:right w:val="nil"/>
            </w:tcBorders>
            <w:shd w:val="clear" w:color="auto" w:fill="auto"/>
            <w:noWrap/>
            <w:hideMark/>
          </w:tcPr>
          <w:p w14:paraId="140F418C"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26</w:t>
            </w:r>
          </w:p>
        </w:tc>
        <w:tc>
          <w:tcPr>
            <w:tcW w:w="2900" w:type="dxa"/>
            <w:tcBorders>
              <w:top w:val="nil"/>
              <w:left w:val="nil"/>
              <w:bottom w:val="nil"/>
              <w:right w:val="nil"/>
            </w:tcBorders>
            <w:shd w:val="clear" w:color="auto" w:fill="auto"/>
            <w:hideMark/>
          </w:tcPr>
          <w:p w14:paraId="285244B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Pacific Network on Globalisation</w:t>
            </w:r>
          </w:p>
        </w:tc>
        <w:tc>
          <w:tcPr>
            <w:tcW w:w="7520" w:type="dxa"/>
            <w:tcBorders>
              <w:top w:val="nil"/>
              <w:left w:val="nil"/>
              <w:bottom w:val="nil"/>
              <w:right w:val="nil"/>
            </w:tcBorders>
            <w:shd w:val="clear" w:color="auto" w:fill="auto"/>
            <w:vAlign w:val="bottom"/>
            <w:hideMark/>
          </w:tcPr>
          <w:p w14:paraId="7723FF4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The Pacific Network on Globalisation (PANG) is a Pacific regional network promoting economic self-determination and justice in the Pacific Islands</w:t>
            </w:r>
          </w:p>
        </w:tc>
      </w:tr>
      <w:tr w:rsidR="00E9633F" w:rsidRPr="00E9633F" w14:paraId="58EA8641" w14:textId="77777777" w:rsidTr="00E9633F">
        <w:trPr>
          <w:trHeight w:val="300"/>
        </w:trPr>
        <w:tc>
          <w:tcPr>
            <w:tcW w:w="320" w:type="dxa"/>
            <w:tcBorders>
              <w:top w:val="nil"/>
              <w:left w:val="nil"/>
              <w:bottom w:val="nil"/>
              <w:right w:val="nil"/>
            </w:tcBorders>
            <w:shd w:val="clear" w:color="auto" w:fill="auto"/>
            <w:noWrap/>
            <w:hideMark/>
          </w:tcPr>
          <w:p w14:paraId="684A5282"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27</w:t>
            </w:r>
          </w:p>
        </w:tc>
        <w:tc>
          <w:tcPr>
            <w:tcW w:w="2900" w:type="dxa"/>
            <w:tcBorders>
              <w:top w:val="nil"/>
              <w:left w:val="nil"/>
              <w:bottom w:val="nil"/>
              <w:right w:val="nil"/>
            </w:tcBorders>
            <w:shd w:val="clear" w:color="auto" w:fill="auto"/>
            <w:hideMark/>
          </w:tcPr>
          <w:p w14:paraId="064C4150"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PICISOC</w:t>
            </w:r>
          </w:p>
        </w:tc>
        <w:tc>
          <w:tcPr>
            <w:tcW w:w="7520" w:type="dxa"/>
            <w:tcBorders>
              <w:top w:val="nil"/>
              <w:left w:val="nil"/>
              <w:bottom w:val="nil"/>
              <w:right w:val="nil"/>
            </w:tcBorders>
            <w:shd w:val="clear" w:color="auto" w:fill="auto"/>
            <w:vAlign w:val="bottom"/>
            <w:hideMark/>
          </w:tcPr>
          <w:p w14:paraId="367245BF"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Pacific Regional Internet Society Chapter</w:t>
            </w:r>
          </w:p>
        </w:tc>
      </w:tr>
      <w:tr w:rsidR="00E9633F" w:rsidRPr="00E9633F" w14:paraId="0A5FE77F" w14:textId="77777777" w:rsidTr="00E9633F">
        <w:trPr>
          <w:trHeight w:val="300"/>
        </w:trPr>
        <w:tc>
          <w:tcPr>
            <w:tcW w:w="320" w:type="dxa"/>
            <w:tcBorders>
              <w:top w:val="nil"/>
              <w:left w:val="nil"/>
              <w:bottom w:val="nil"/>
              <w:right w:val="nil"/>
            </w:tcBorders>
            <w:shd w:val="clear" w:color="auto" w:fill="auto"/>
            <w:noWrap/>
            <w:hideMark/>
          </w:tcPr>
          <w:p w14:paraId="382D4B99"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28</w:t>
            </w:r>
          </w:p>
        </w:tc>
        <w:tc>
          <w:tcPr>
            <w:tcW w:w="2900" w:type="dxa"/>
            <w:tcBorders>
              <w:top w:val="nil"/>
              <w:left w:val="nil"/>
              <w:bottom w:val="nil"/>
              <w:right w:val="nil"/>
            </w:tcBorders>
            <w:shd w:val="clear" w:color="auto" w:fill="auto"/>
            <w:hideMark/>
          </w:tcPr>
          <w:p w14:paraId="3CB9FA3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Public Services International</w:t>
            </w:r>
          </w:p>
        </w:tc>
        <w:tc>
          <w:tcPr>
            <w:tcW w:w="7520" w:type="dxa"/>
            <w:tcBorders>
              <w:top w:val="nil"/>
              <w:left w:val="nil"/>
              <w:bottom w:val="nil"/>
              <w:right w:val="nil"/>
            </w:tcBorders>
            <w:shd w:val="clear" w:color="auto" w:fill="auto"/>
            <w:vAlign w:val="bottom"/>
            <w:hideMark/>
          </w:tcPr>
          <w:p w14:paraId="45C0A3FC"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 xml:space="preserve">Representing 20 million public service workers in 160 countries </w:t>
            </w:r>
          </w:p>
        </w:tc>
      </w:tr>
      <w:tr w:rsidR="00E9633F" w:rsidRPr="00E9633F" w14:paraId="471B0FB1" w14:textId="77777777" w:rsidTr="00E9633F">
        <w:trPr>
          <w:trHeight w:val="600"/>
        </w:trPr>
        <w:tc>
          <w:tcPr>
            <w:tcW w:w="320" w:type="dxa"/>
            <w:tcBorders>
              <w:top w:val="nil"/>
              <w:left w:val="nil"/>
              <w:bottom w:val="nil"/>
              <w:right w:val="nil"/>
            </w:tcBorders>
            <w:shd w:val="clear" w:color="auto" w:fill="auto"/>
            <w:noWrap/>
            <w:hideMark/>
          </w:tcPr>
          <w:p w14:paraId="1C40AAA9"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29</w:t>
            </w:r>
          </w:p>
        </w:tc>
        <w:tc>
          <w:tcPr>
            <w:tcW w:w="2900" w:type="dxa"/>
            <w:tcBorders>
              <w:top w:val="nil"/>
              <w:left w:val="nil"/>
              <w:bottom w:val="nil"/>
              <w:right w:val="nil"/>
            </w:tcBorders>
            <w:shd w:val="clear" w:color="auto" w:fill="auto"/>
            <w:hideMark/>
          </w:tcPr>
          <w:p w14:paraId="77DFDFB8"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Society for International Development (SID)</w:t>
            </w:r>
          </w:p>
        </w:tc>
        <w:tc>
          <w:tcPr>
            <w:tcW w:w="7520" w:type="dxa"/>
            <w:tcBorders>
              <w:top w:val="nil"/>
              <w:left w:val="nil"/>
              <w:bottom w:val="nil"/>
              <w:right w:val="nil"/>
            </w:tcBorders>
            <w:shd w:val="clear" w:color="auto" w:fill="auto"/>
            <w:vAlign w:val="bottom"/>
            <w:hideMark/>
          </w:tcPr>
          <w:p w14:paraId="62969D3D" w14:textId="77777777" w:rsidR="00E9633F" w:rsidRPr="00E9633F" w:rsidRDefault="00E9633F" w:rsidP="00E9633F">
            <w:pPr>
              <w:rPr>
                <w:rFonts w:ascii="Calibri" w:hAnsi="Calibri" w:cs="Calibri"/>
                <w:color w:val="000000"/>
                <w:sz w:val="20"/>
                <w:szCs w:val="20"/>
              </w:rPr>
            </w:pPr>
          </w:p>
        </w:tc>
      </w:tr>
      <w:tr w:rsidR="00E9633F" w:rsidRPr="00E9633F" w14:paraId="6E1A7C5F" w14:textId="77777777" w:rsidTr="00E9633F">
        <w:trPr>
          <w:trHeight w:val="900"/>
        </w:trPr>
        <w:tc>
          <w:tcPr>
            <w:tcW w:w="320" w:type="dxa"/>
            <w:tcBorders>
              <w:top w:val="nil"/>
              <w:left w:val="nil"/>
              <w:bottom w:val="nil"/>
              <w:right w:val="nil"/>
            </w:tcBorders>
            <w:shd w:val="clear" w:color="auto" w:fill="auto"/>
            <w:noWrap/>
            <w:hideMark/>
          </w:tcPr>
          <w:p w14:paraId="7435CDAB"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30</w:t>
            </w:r>
          </w:p>
        </w:tc>
        <w:tc>
          <w:tcPr>
            <w:tcW w:w="2900" w:type="dxa"/>
            <w:tcBorders>
              <w:top w:val="nil"/>
              <w:left w:val="nil"/>
              <w:bottom w:val="nil"/>
              <w:right w:val="nil"/>
            </w:tcBorders>
            <w:shd w:val="clear" w:color="auto" w:fill="auto"/>
            <w:hideMark/>
          </w:tcPr>
          <w:p w14:paraId="4F20073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Southern and Eastern Africa Trade, Information and Negotiations Institute (SEATINI)</w:t>
            </w:r>
          </w:p>
        </w:tc>
        <w:tc>
          <w:tcPr>
            <w:tcW w:w="7520" w:type="dxa"/>
            <w:tcBorders>
              <w:top w:val="nil"/>
              <w:left w:val="nil"/>
              <w:bottom w:val="nil"/>
              <w:right w:val="nil"/>
            </w:tcBorders>
            <w:shd w:val="clear" w:color="auto" w:fill="auto"/>
            <w:vAlign w:val="bottom"/>
            <w:hideMark/>
          </w:tcPr>
          <w:p w14:paraId="1AC0B633"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 xml:space="preserve">SEATINI works in Southern and Eastern Africa to strengthen the capacity of stakeholders to influence trade, tax and related policies and processes fr improved livelihoods and sustained development in the region.   </w:t>
            </w:r>
          </w:p>
        </w:tc>
      </w:tr>
      <w:tr w:rsidR="00E9633F" w:rsidRPr="00E9633F" w14:paraId="23B6F8EC" w14:textId="77777777" w:rsidTr="00E9633F">
        <w:trPr>
          <w:trHeight w:val="600"/>
        </w:trPr>
        <w:tc>
          <w:tcPr>
            <w:tcW w:w="320" w:type="dxa"/>
            <w:tcBorders>
              <w:top w:val="nil"/>
              <w:left w:val="nil"/>
              <w:bottom w:val="nil"/>
              <w:right w:val="nil"/>
            </w:tcBorders>
            <w:shd w:val="clear" w:color="auto" w:fill="auto"/>
            <w:noWrap/>
            <w:hideMark/>
          </w:tcPr>
          <w:p w14:paraId="09222B0C"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31</w:t>
            </w:r>
          </w:p>
        </w:tc>
        <w:tc>
          <w:tcPr>
            <w:tcW w:w="2900" w:type="dxa"/>
            <w:tcBorders>
              <w:top w:val="nil"/>
              <w:left w:val="nil"/>
              <w:bottom w:val="nil"/>
              <w:right w:val="nil"/>
            </w:tcBorders>
            <w:shd w:val="clear" w:color="auto" w:fill="auto"/>
            <w:hideMark/>
          </w:tcPr>
          <w:p w14:paraId="7EDA1970"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The Oakland Institute</w:t>
            </w:r>
          </w:p>
        </w:tc>
        <w:tc>
          <w:tcPr>
            <w:tcW w:w="7520" w:type="dxa"/>
            <w:tcBorders>
              <w:top w:val="nil"/>
              <w:left w:val="nil"/>
              <w:bottom w:val="nil"/>
              <w:right w:val="nil"/>
            </w:tcBorders>
            <w:shd w:val="clear" w:color="auto" w:fill="auto"/>
            <w:vAlign w:val="bottom"/>
            <w:hideMark/>
          </w:tcPr>
          <w:p w14:paraId="100ED2B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 xml:space="preserve">The Oakland Institute is an independent policy think tank, bringing fresh ideas and bold action to the most pressing social, economic, and environmental issues of our time. </w:t>
            </w:r>
          </w:p>
        </w:tc>
      </w:tr>
      <w:tr w:rsidR="00E9633F" w:rsidRPr="00E9633F" w14:paraId="44C78EC3" w14:textId="77777777" w:rsidTr="00E9633F">
        <w:trPr>
          <w:trHeight w:val="600"/>
        </w:trPr>
        <w:tc>
          <w:tcPr>
            <w:tcW w:w="320" w:type="dxa"/>
            <w:tcBorders>
              <w:top w:val="nil"/>
              <w:left w:val="nil"/>
              <w:bottom w:val="nil"/>
              <w:right w:val="nil"/>
            </w:tcBorders>
            <w:shd w:val="clear" w:color="auto" w:fill="auto"/>
            <w:noWrap/>
            <w:hideMark/>
          </w:tcPr>
          <w:p w14:paraId="3D7836EC"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32</w:t>
            </w:r>
          </w:p>
        </w:tc>
        <w:tc>
          <w:tcPr>
            <w:tcW w:w="2900" w:type="dxa"/>
            <w:tcBorders>
              <w:top w:val="nil"/>
              <w:left w:val="nil"/>
              <w:bottom w:val="nil"/>
              <w:right w:val="nil"/>
            </w:tcBorders>
            <w:shd w:val="clear" w:color="auto" w:fill="auto"/>
            <w:hideMark/>
          </w:tcPr>
          <w:p w14:paraId="47DFD69F"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The Rules Foundation</w:t>
            </w:r>
          </w:p>
        </w:tc>
        <w:tc>
          <w:tcPr>
            <w:tcW w:w="7520" w:type="dxa"/>
            <w:tcBorders>
              <w:top w:val="nil"/>
              <w:left w:val="nil"/>
              <w:bottom w:val="nil"/>
              <w:right w:val="nil"/>
            </w:tcBorders>
            <w:shd w:val="clear" w:color="auto" w:fill="auto"/>
            <w:vAlign w:val="bottom"/>
            <w:hideMark/>
          </w:tcPr>
          <w:p w14:paraId="71397843"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 xml:space="preserve">The Rules is a global network of activists, researchers, writers, coders and others focused on addressing the root causes of inequality, poverty and climate change. </w:t>
            </w:r>
          </w:p>
        </w:tc>
      </w:tr>
      <w:tr w:rsidR="00E9633F" w:rsidRPr="00E9633F" w14:paraId="6604260A" w14:textId="77777777" w:rsidTr="00E9633F">
        <w:trPr>
          <w:trHeight w:val="600"/>
        </w:trPr>
        <w:tc>
          <w:tcPr>
            <w:tcW w:w="320" w:type="dxa"/>
            <w:tcBorders>
              <w:top w:val="nil"/>
              <w:left w:val="nil"/>
              <w:bottom w:val="nil"/>
              <w:right w:val="nil"/>
            </w:tcBorders>
            <w:shd w:val="clear" w:color="auto" w:fill="auto"/>
            <w:noWrap/>
            <w:hideMark/>
          </w:tcPr>
          <w:p w14:paraId="36BCA263"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33</w:t>
            </w:r>
          </w:p>
        </w:tc>
        <w:tc>
          <w:tcPr>
            <w:tcW w:w="2900" w:type="dxa"/>
            <w:tcBorders>
              <w:top w:val="nil"/>
              <w:left w:val="nil"/>
              <w:bottom w:val="nil"/>
              <w:right w:val="nil"/>
            </w:tcBorders>
            <w:shd w:val="clear" w:color="auto" w:fill="auto"/>
            <w:hideMark/>
          </w:tcPr>
          <w:p w14:paraId="7DAE77B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Third World Network-Africa</w:t>
            </w:r>
          </w:p>
        </w:tc>
        <w:tc>
          <w:tcPr>
            <w:tcW w:w="7520" w:type="dxa"/>
            <w:tcBorders>
              <w:top w:val="nil"/>
              <w:left w:val="nil"/>
              <w:bottom w:val="nil"/>
              <w:right w:val="nil"/>
            </w:tcBorders>
            <w:shd w:val="clear" w:color="auto" w:fill="auto"/>
            <w:vAlign w:val="bottom"/>
            <w:hideMark/>
          </w:tcPr>
          <w:p w14:paraId="2934B4AD"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 xml:space="preserve">Third World Network-Africa is a Pan-African Organisation working on economic issues at the global and regional levels that impact on Africa's development </w:t>
            </w:r>
          </w:p>
        </w:tc>
      </w:tr>
      <w:tr w:rsidR="00E9633F" w:rsidRPr="00E9633F" w14:paraId="29F3CF82" w14:textId="77777777" w:rsidTr="00E9633F">
        <w:trPr>
          <w:trHeight w:val="300"/>
        </w:trPr>
        <w:tc>
          <w:tcPr>
            <w:tcW w:w="320" w:type="dxa"/>
            <w:tcBorders>
              <w:top w:val="nil"/>
              <w:left w:val="nil"/>
              <w:bottom w:val="nil"/>
              <w:right w:val="nil"/>
            </w:tcBorders>
            <w:shd w:val="clear" w:color="auto" w:fill="auto"/>
            <w:noWrap/>
            <w:hideMark/>
          </w:tcPr>
          <w:p w14:paraId="48343BA1"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34</w:t>
            </w:r>
          </w:p>
        </w:tc>
        <w:tc>
          <w:tcPr>
            <w:tcW w:w="2900" w:type="dxa"/>
            <w:tcBorders>
              <w:top w:val="nil"/>
              <w:left w:val="nil"/>
              <w:bottom w:val="nil"/>
              <w:right w:val="nil"/>
            </w:tcBorders>
            <w:shd w:val="clear" w:color="auto" w:fill="auto"/>
            <w:hideMark/>
          </w:tcPr>
          <w:p w14:paraId="16E05BD8"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Unión Universal Desarrollo Solidario</w:t>
            </w:r>
          </w:p>
        </w:tc>
        <w:tc>
          <w:tcPr>
            <w:tcW w:w="7520" w:type="dxa"/>
            <w:tcBorders>
              <w:top w:val="nil"/>
              <w:left w:val="nil"/>
              <w:bottom w:val="nil"/>
              <w:right w:val="nil"/>
            </w:tcBorders>
            <w:shd w:val="clear" w:color="auto" w:fill="auto"/>
            <w:vAlign w:val="bottom"/>
            <w:hideMark/>
          </w:tcPr>
          <w:p w14:paraId="38302478"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Derechos de los aborígenes, formación y desarrollo de las personas....</w:t>
            </w:r>
          </w:p>
        </w:tc>
      </w:tr>
      <w:tr w:rsidR="00E9633F" w:rsidRPr="00E9633F" w14:paraId="5B5E75A5" w14:textId="77777777" w:rsidTr="00E9633F">
        <w:trPr>
          <w:trHeight w:val="600"/>
        </w:trPr>
        <w:tc>
          <w:tcPr>
            <w:tcW w:w="320" w:type="dxa"/>
            <w:tcBorders>
              <w:top w:val="nil"/>
              <w:left w:val="nil"/>
              <w:bottom w:val="nil"/>
              <w:right w:val="nil"/>
            </w:tcBorders>
            <w:shd w:val="clear" w:color="auto" w:fill="auto"/>
            <w:noWrap/>
            <w:hideMark/>
          </w:tcPr>
          <w:p w14:paraId="096C85BF"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35</w:t>
            </w:r>
          </w:p>
        </w:tc>
        <w:tc>
          <w:tcPr>
            <w:tcW w:w="2900" w:type="dxa"/>
            <w:tcBorders>
              <w:top w:val="nil"/>
              <w:left w:val="nil"/>
              <w:bottom w:val="nil"/>
              <w:right w:val="nil"/>
            </w:tcBorders>
            <w:shd w:val="clear" w:color="auto" w:fill="auto"/>
            <w:hideMark/>
          </w:tcPr>
          <w:p w14:paraId="2353A9DC"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UNIÓN UNIVERSAL DESARROLLO SOLIDARIO</w:t>
            </w:r>
          </w:p>
        </w:tc>
        <w:tc>
          <w:tcPr>
            <w:tcW w:w="7520" w:type="dxa"/>
            <w:tcBorders>
              <w:top w:val="nil"/>
              <w:left w:val="nil"/>
              <w:bottom w:val="nil"/>
              <w:right w:val="nil"/>
            </w:tcBorders>
            <w:shd w:val="clear" w:color="auto" w:fill="auto"/>
            <w:vAlign w:val="bottom"/>
            <w:hideMark/>
          </w:tcPr>
          <w:p w14:paraId="5BA81C9C"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Somos pregoneros de la labor que vienen realizando las diferentes plataformas de voluntariado y ONG's por medio rtv Escuela Abierta FM y en online desde www.universalproyecto.org y www.escuelaabierta.eu</w:t>
            </w:r>
          </w:p>
        </w:tc>
      </w:tr>
      <w:tr w:rsidR="00E9633F" w:rsidRPr="00E9633F" w14:paraId="486EA52F" w14:textId="77777777" w:rsidTr="00E9633F">
        <w:trPr>
          <w:trHeight w:val="600"/>
        </w:trPr>
        <w:tc>
          <w:tcPr>
            <w:tcW w:w="320" w:type="dxa"/>
            <w:tcBorders>
              <w:top w:val="nil"/>
              <w:left w:val="nil"/>
              <w:bottom w:val="nil"/>
              <w:right w:val="nil"/>
            </w:tcBorders>
            <w:shd w:val="clear" w:color="auto" w:fill="auto"/>
            <w:noWrap/>
            <w:hideMark/>
          </w:tcPr>
          <w:p w14:paraId="51D42723"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36</w:t>
            </w:r>
          </w:p>
        </w:tc>
        <w:tc>
          <w:tcPr>
            <w:tcW w:w="2900" w:type="dxa"/>
            <w:tcBorders>
              <w:top w:val="nil"/>
              <w:left w:val="nil"/>
              <w:bottom w:val="nil"/>
              <w:right w:val="nil"/>
            </w:tcBorders>
            <w:shd w:val="clear" w:color="auto" w:fill="auto"/>
            <w:hideMark/>
          </w:tcPr>
          <w:p w14:paraId="52EE4EA4"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WIDE+ (Women In Development Europe+)</w:t>
            </w:r>
          </w:p>
        </w:tc>
        <w:tc>
          <w:tcPr>
            <w:tcW w:w="7520" w:type="dxa"/>
            <w:tcBorders>
              <w:top w:val="nil"/>
              <w:left w:val="nil"/>
              <w:bottom w:val="nil"/>
              <w:right w:val="nil"/>
            </w:tcBorders>
            <w:shd w:val="clear" w:color="auto" w:fill="auto"/>
            <w:vAlign w:val="bottom"/>
            <w:hideMark/>
          </w:tcPr>
          <w:p w14:paraId="1B4BDD1F"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WIDE+ is a Europe-based network of gender and feminist specialists, women’s rights advocates, activists, researchers and women’s rights and development organizations.</w:t>
            </w:r>
          </w:p>
        </w:tc>
      </w:tr>
    </w:tbl>
    <w:p w14:paraId="653A65BA" w14:textId="6144D040" w:rsidR="006E6438" w:rsidRDefault="006E6438" w:rsidP="00720FD8">
      <w:pPr>
        <w:rPr>
          <w:color w:val="000000" w:themeColor="text1"/>
          <w:sz w:val="22"/>
          <w:szCs w:val="22"/>
        </w:rPr>
      </w:pPr>
    </w:p>
    <w:p w14:paraId="27F60B6E" w14:textId="25214F2F" w:rsidR="006E4D4D" w:rsidRDefault="006E4D4D" w:rsidP="00720FD8">
      <w:pPr>
        <w:rPr>
          <w:color w:val="000000" w:themeColor="text1"/>
          <w:sz w:val="22"/>
          <w:szCs w:val="22"/>
        </w:rPr>
      </w:pPr>
    </w:p>
    <w:p w14:paraId="09E777D9" w14:textId="6C618056" w:rsidR="006E4D4D" w:rsidRDefault="006E4D4D" w:rsidP="00720FD8">
      <w:pPr>
        <w:rPr>
          <w:color w:val="000000" w:themeColor="text1"/>
          <w:sz w:val="22"/>
          <w:szCs w:val="22"/>
        </w:rPr>
      </w:pPr>
      <w:r>
        <w:rPr>
          <w:color w:val="000000" w:themeColor="text1"/>
          <w:sz w:val="22"/>
          <w:szCs w:val="22"/>
        </w:rPr>
        <w:t xml:space="preserve">National Organizations </w:t>
      </w:r>
    </w:p>
    <w:p w14:paraId="73856610" w14:textId="5FA979B5" w:rsidR="006E4D4D" w:rsidRDefault="006E4D4D" w:rsidP="00720FD8">
      <w:pPr>
        <w:rPr>
          <w:color w:val="000000" w:themeColor="text1"/>
          <w:sz w:val="22"/>
          <w:szCs w:val="22"/>
        </w:rPr>
      </w:pPr>
    </w:p>
    <w:tbl>
      <w:tblPr>
        <w:tblW w:w="9510" w:type="dxa"/>
        <w:tblLook w:val="04A0" w:firstRow="1" w:lastRow="0" w:firstColumn="1" w:lastColumn="0" w:noHBand="0" w:noVBand="1"/>
      </w:tblPr>
      <w:tblGrid>
        <w:gridCol w:w="521"/>
        <w:gridCol w:w="7169"/>
        <w:gridCol w:w="1820"/>
      </w:tblGrid>
      <w:tr w:rsidR="00E9633F" w:rsidRPr="00E9633F" w14:paraId="1C87C0EC" w14:textId="77777777" w:rsidTr="006712EA">
        <w:trPr>
          <w:trHeight w:val="280"/>
        </w:trPr>
        <w:tc>
          <w:tcPr>
            <w:tcW w:w="521" w:type="dxa"/>
            <w:tcBorders>
              <w:top w:val="nil"/>
              <w:left w:val="nil"/>
              <w:bottom w:val="nil"/>
              <w:right w:val="nil"/>
            </w:tcBorders>
            <w:shd w:val="clear" w:color="auto" w:fill="auto"/>
            <w:noWrap/>
            <w:hideMark/>
          </w:tcPr>
          <w:p w14:paraId="4C05377F"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37</w:t>
            </w:r>
          </w:p>
        </w:tc>
        <w:tc>
          <w:tcPr>
            <w:tcW w:w="7169" w:type="dxa"/>
            <w:tcBorders>
              <w:top w:val="nil"/>
              <w:left w:val="nil"/>
              <w:bottom w:val="nil"/>
              <w:right w:val="nil"/>
            </w:tcBorders>
            <w:shd w:val="clear" w:color="auto" w:fill="auto"/>
            <w:noWrap/>
            <w:hideMark/>
          </w:tcPr>
          <w:p w14:paraId="7F2EF06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CTA Autónoma</w:t>
            </w:r>
          </w:p>
        </w:tc>
        <w:tc>
          <w:tcPr>
            <w:tcW w:w="1820" w:type="dxa"/>
            <w:tcBorders>
              <w:top w:val="nil"/>
              <w:left w:val="nil"/>
              <w:bottom w:val="nil"/>
              <w:right w:val="nil"/>
            </w:tcBorders>
            <w:shd w:val="clear" w:color="auto" w:fill="auto"/>
            <w:noWrap/>
            <w:vAlign w:val="bottom"/>
            <w:hideMark/>
          </w:tcPr>
          <w:p w14:paraId="46C8B2FF"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Argentina</w:t>
            </w:r>
          </w:p>
        </w:tc>
      </w:tr>
      <w:tr w:rsidR="00E9633F" w:rsidRPr="00E9633F" w14:paraId="3D72FC2F" w14:textId="77777777" w:rsidTr="006712EA">
        <w:trPr>
          <w:trHeight w:val="300"/>
        </w:trPr>
        <w:tc>
          <w:tcPr>
            <w:tcW w:w="521" w:type="dxa"/>
            <w:tcBorders>
              <w:top w:val="nil"/>
              <w:left w:val="nil"/>
              <w:bottom w:val="nil"/>
              <w:right w:val="nil"/>
            </w:tcBorders>
            <w:shd w:val="clear" w:color="auto" w:fill="auto"/>
            <w:noWrap/>
            <w:hideMark/>
          </w:tcPr>
          <w:p w14:paraId="1F00E0DF"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38</w:t>
            </w:r>
          </w:p>
        </w:tc>
        <w:tc>
          <w:tcPr>
            <w:tcW w:w="7169" w:type="dxa"/>
            <w:tcBorders>
              <w:top w:val="nil"/>
              <w:left w:val="nil"/>
              <w:bottom w:val="nil"/>
              <w:right w:val="nil"/>
            </w:tcBorders>
            <w:shd w:val="clear" w:color="auto" w:fill="auto"/>
            <w:noWrap/>
            <w:hideMark/>
          </w:tcPr>
          <w:p w14:paraId="7FBF9B42"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FAECYS</w:t>
            </w:r>
          </w:p>
        </w:tc>
        <w:tc>
          <w:tcPr>
            <w:tcW w:w="1820" w:type="dxa"/>
            <w:tcBorders>
              <w:top w:val="nil"/>
              <w:left w:val="nil"/>
              <w:bottom w:val="nil"/>
              <w:right w:val="nil"/>
            </w:tcBorders>
            <w:shd w:val="clear" w:color="auto" w:fill="auto"/>
            <w:noWrap/>
            <w:vAlign w:val="bottom"/>
            <w:hideMark/>
          </w:tcPr>
          <w:p w14:paraId="74B4216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Argentina</w:t>
            </w:r>
          </w:p>
        </w:tc>
      </w:tr>
      <w:tr w:rsidR="00E9633F" w:rsidRPr="00E9633F" w14:paraId="3EF0EC72" w14:textId="77777777" w:rsidTr="006712EA">
        <w:trPr>
          <w:trHeight w:val="300"/>
        </w:trPr>
        <w:tc>
          <w:tcPr>
            <w:tcW w:w="521" w:type="dxa"/>
            <w:tcBorders>
              <w:top w:val="nil"/>
              <w:left w:val="nil"/>
              <w:bottom w:val="nil"/>
              <w:right w:val="nil"/>
            </w:tcBorders>
            <w:shd w:val="clear" w:color="auto" w:fill="auto"/>
            <w:noWrap/>
            <w:hideMark/>
          </w:tcPr>
          <w:p w14:paraId="7F4169B7"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39</w:t>
            </w:r>
          </w:p>
        </w:tc>
        <w:tc>
          <w:tcPr>
            <w:tcW w:w="7169" w:type="dxa"/>
            <w:tcBorders>
              <w:top w:val="nil"/>
              <w:left w:val="nil"/>
              <w:bottom w:val="nil"/>
              <w:right w:val="nil"/>
            </w:tcBorders>
            <w:shd w:val="clear" w:color="auto" w:fill="auto"/>
            <w:noWrap/>
            <w:hideMark/>
          </w:tcPr>
          <w:p w14:paraId="0B819F19"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Foro Ciudadano de Participación por la Justicia y los Derechos Humanos</w:t>
            </w:r>
          </w:p>
        </w:tc>
        <w:tc>
          <w:tcPr>
            <w:tcW w:w="1820" w:type="dxa"/>
            <w:tcBorders>
              <w:top w:val="nil"/>
              <w:left w:val="nil"/>
              <w:bottom w:val="nil"/>
              <w:right w:val="nil"/>
            </w:tcBorders>
            <w:shd w:val="clear" w:color="auto" w:fill="auto"/>
            <w:noWrap/>
            <w:vAlign w:val="bottom"/>
            <w:hideMark/>
          </w:tcPr>
          <w:p w14:paraId="06C14140"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Argentina</w:t>
            </w:r>
          </w:p>
        </w:tc>
      </w:tr>
      <w:tr w:rsidR="00E9633F" w:rsidRPr="00E9633F" w14:paraId="561253CC" w14:textId="77777777" w:rsidTr="006712EA">
        <w:trPr>
          <w:trHeight w:val="300"/>
        </w:trPr>
        <w:tc>
          <w:tcPr>
            <w:tcW w:w="521" w:type="dxa"/>
            <w:tcBorders>
              <w:top w:val="nil"/>
              <w:left w:val="nil"/>
              <w:bottom w:val="nil"/>
              <w:right w:val="nil"/>
            </w:tcBorders>
            <w:shd w:val="clear" w:color="auto" w:fill="auto"/>
            <w:noWrap/>
            <w:hideMark/>
          </w:tcPr>
          <w:p w14:paraId="3BABB418"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40</w:t>
            </w:r>
          </w:p>
        </w:tc>
        <w:tc>
          <w:tcPr>
            <w:tcW w:w="7169" w:type="dxa"/>
            <w:tcBorders>
              <w:top w:val="nil"/>
              <w:left w:val="nil"/>
              <w:bottom w:val="nil"/>
              <w:right w:val="nil"/>
            </w:tcBorders>
            <w:shd w:val="clear" w:color="auto" w:fill="auto"/>
            <w:noWrap/>
            <w:hideMark/>
          </w:tcPr>
          <w:p w14:paraId="4528DF06"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Fundación Vía Libre</w:t>
            </w:r>
          </w:p>
        </w:tc>
        <w:tc>
          <w:tcPr>
            <w:tcW w:w="1820" w:type="dxa"/>
            <w:tcBorders>
              <w:top w:val="nil"/>
              <w:left w:val="nil"/>
              <w:bottom w:val="nil"/>
              <w:right w:val="nil"/>
            </w:tcBorders>
            <w:shd w:val="clear" w:color="auto" w:fill="auto"/>
            <w:noWrap/>
            <w:vAlign w:val="bottom"/>
            <w:hideMark/>
          </w:tcPr>
          <w:p w14:paraId="4C00CF02"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Argentina</w:t>
            </w:r>
          </w:p>
        </w:tc>
      </w:tr>
      <w:tr w:rsidR="00E9633F" w:rsidRPr="00E9633F" w14:paraId="5B97FDBD" w14:textId="77777777" w:rsidTr="006712EA">
        <w:trPr>
          <w:trHeight w:val="300"/>
        </w:trPr>
        <w:tc>
          <w:tcPr>
            <w:tcW w:w="521" w:type="dxa"/>
            <w:tcBorders>
              <w:top w:val="nil"/>
              <w:left w:val="nil"/>
              <w:bottom w:val="nil"/>
              <w:right w:val="nil"/>
            </w:tcBorders>
            <w:shd w:val="clear" w:color="auto" w:fill="auto"/>
            <w:noWrap/>
            <w:hideMark/>
          </w:tcPr>
          <w:p w14:paraId="18258B4F"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41</w:t>
            </w:r>
          </w:p>
        </w:tc>
        <w:tc>
          <w:tcPr>
            <w:tcW w:w="7169" w:type="dxa"/>
            <w:tcBorders>
              <w:top w:val="nil"/>
              <w:left w:val="nil"/>
              <w:bottom w:val="nil"/>
              <w:right w:val="nil"/>
            </w:tcBorders>
            <w:shd w:val="clear" w:color="auto" w:fill="auto"/>
            <w:noWrap/>
            <w:hideMark/>
          </w:tcPr>
          <w:p w14:paraId="735E1323"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Instituto del Mundo del Trabajo</w:t>
            </w:r>
          </w:p>
        </w:tc>
        <w:tc>
          <w:tcPr>
            <w:tcW w:w="1820" w:type="dxa"/>
            <w:tcBorders>
              <w:top w:val="nil"/>
              <w:left w:val="nil"/>
              <w:bottom w:val="nil"/>
              <w:right w:val="nil"/>
            </w:tcBorders>
            <w:shd w:val="clear" w:color="auto" w:fill="auto"/>
            <w:noWrap/>
            <w:vAlign w:val="bottom"/>
            <w:hideMark/>
          </w:tcPr>
          <w:p w14:paraId="7B1123D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Argentina</w:t>
            </w:r>
          </w:p>
        </w:tc>
      </w:tr>
      <w:tr w:rsidR="00E9633F" w:rsidRPr="00E9633F" w14:paraId="73923991" w14:textId="77777777" w:rsidTr="006712EA">
        <w:trPr>
          <w:trHeight w:val="300"/>
        </w:trPr>
        <w:tc>
          <w:tcPr>
            <w:tcW w:w="521" w:type="dxa"/>
            <w:tcBorders>
              <w:top w:val="nil"/>
              <w:left w:val="nil"/>
              <w:bottom w:val="nil"/>
              <w:right w:val="nil"/>
            </w:tcBorders>
            <w:shd w:val="clear" w:color="auto" w:fill="auto"/>
            <w:noWrap/>
            <w:hideMark/>
          </w:tcPr>
          <w:p w14:paraId="70EE1C64"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42</w:t>
            </w:r>
          </w:p>
        </w:tc>
        <w:tc>
          <w:tcPr>
            <w:tcW w:w="7169" w:type="dxa"/>
            <w:tcBorders>
              <w:top w:val="nil"/>
              <w:left w:val="nil"/>
              <w:bottom w:val="nil"/>
              <w:right w:val="nil"/>
            </w:tcBorders>
            <w:shd w:val="clear" w:color="auto" w:fill="auto"/>
            <w:noWrap/>
            <w:hideMark/>
          </w:tcPr>
          <w:p w14:paraId="79C4154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Australian Fair Trade and Investment Network</w:t>
            </w:r>
          </w:p>
        </w:tc>
        <w:tc>
          <w:tcPr>
            <w:tcW w:w="1820" w:type="dxa"/>
            <w:tcBorders>
              <w:top w:val="nil"/>
              <w:left w:val="nil"/>
              <w:bottom w:val="nil"/>
              <w:right w:val="nil"/>
            </w:tcBorders>
            <w:shd w:val="clear" w:color="auto" w:fill="auto"/>
            <w:noWrap/>
            <w:vAlign w:val="bottom"/>
            <w:hideMark/>
          </w:tcPr>
          <w:p w14:paraId="7270FC76"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Australia</w:t>
            </w:r>
          </w:p>
        </w:tc>
      </w:tr>
      <w:tr w:rsidR="00E9633F" w:rsidRPr="00E9633F" w14:paraId="58BCAD1B" w14:textId="77777777" w:rsidTr="006712EA">
        <w:trPr>
          <w:trHeight w:val="300"/>
        </w:trPr>
        <w:tc>
          <w:tcPr>
            <w:tcW w:w="521" w:type="dxa"/>
            <w:tcBorders>
              <w:top w:val="nil"/>
              <w:left w:val="nil"/>
              <w:bottom w:val="nil"/>
              <w:right w:val="nil"/>
            </w:tcBorders>
            <w:shd w:val="clear" w:color="auto" w:fill="auto"/>
            <w:noWrap/>
            <w:hideMark/>
          </w:tcPr>
          <w:p w14:paraId="4BB775DF"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43</w:t>
            </w:r>
          </w:p>
        </w:tc>
        <w:tc>
          <w:tcPr>
            <w:tcW w:w="7169" w:type="dxa"/>
            <w:tcBorders>
              <w:top w:val="nil"/>
              <w:left w:val="nil"/>
              <w:bottom w:val="nil"/>
              <w:right w:val="nil"/>
            </w:tcBorders>
            <w:shd w:val="clear" w:color="auto" w:fill="auto"/>
            <w:noWrap/>
            <w:hideMark/>
          </w:tcPr>
          <w:p w14:paraId="5831D223"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Community and Public Sector Union (State Public Services Federation)</w:t>
            </w:r>
          </w:p>
        </w:tc>
        <w:tc>
          <w:tcPr>
            <w:tcW w:w="1820" w:type="dxa"/>
            <w:tcBorders>
              <w:top w:val="nil"/>
              <w:left w:val="nil"/>
              <w:bottom w:val="nil"/>
              <w:right w:val="nil"/>
            </w:tcBorders>
            <w:shd w:val="clear" w:color="auto" w:fill="auto"/>
            <w:noWrap/>
            <w:vAlign w:val="bottom"/>
            <w:hideMark/>
          </w:tcPr>
          <w:p w14:paraId="0A5778A9"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Australia</w:t>
            </w:r>
          </w:p>
        </w:tc>
      </w:tr>
      <w:tr w:rsidR="00E9633F" w:rsidRPr="00E9633F" w14:paraId="14FD9405" w14:textId="77777777" w:rsidTr="006712EA">
        <w:trPr>
          <w:trHeight w:val="300"/>
        </w:trPr>
        <w:tc>
          <w:tcPr>
            <w:tcW w:w="521" w:type="dxa"/>
            <w:tcBorders>
              <w:top w:val="nil"/>
              <w:left w:val="nil"/>
              <w:bottom w:val="nil"/>
              <w:right w:val="nil"/>
            </w:tcBorders>
            <w:shd w:val="clear" w:color="auto" w:fill="auto"/>
            <w:noWrap/>
            <w:hideMark/>
          </w:tcPr>
          <w:p w14:paraId="5949CA1C"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44</w:t>
            </w:r>
          </w:p>
        </w:tc>
        <w:tc>
          <w:tcPr>
            <w:tcW w:w="7169" w:type="dxa"/>
            <w:tcBorders>
              <w:top w:val="nil"/>
              <w:left w:val="nil"/>
              <w:bottom w:val="nil"/>
              <w:right w:val="nil"/>
            </w:tcBorders>
            <w:shd w:val="clear" w:color="auto" w:fill="auto"/>
            <w:noWrap/>
            <w:hideMark/>
          </w:tcPr>
          <w:p w14:paraId="7EDB8430"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Attac Austria</w:t>
            </w:r>
          </w:p>
        </w:tc>
        <w:tc>
          <w:tcPr>
            <w:tcW w:w="1820" w:type="dxa"/>
            <w:tcBorders>
              <w:top w:val="nil"/>
              <w:left w:val="nil"/>
              <w:bottom w:val="nil"/>
              <w:right w:val="nil"/>
            </w:tcBorders>
            <w:shd w:val="clear" w:color="auto" w:fill="auto"/>
            <w:noWrap/>
            <w:vAlign w:val="bottom"/>
            <w:hideMark/>
          </w:tcPr>
          <w:p w14:paraId="466B147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Austria</w:t>
            </w:r>
          </w:p>
        </w:tc>
      </w:tr>
      <w:tr w:rsidR="00E9633F" w:rsidRPr="00E9633F" w14:paraId="417212FF" w14:textId="77777777" w:rsidTr="006712EA">
        <w:trPr>
          <w:trHeight w:val="300"/>
        </w:trPr>
        <w:tc>
          <w:tcPr>
            <w:tcW w:w="521" w:type="dxa"/>
            <w:tcBorders>
              <w:top w:val="nil"/>
              <w:left w:val="nil"/>
              <w:bottom w:val="nil"/>
              <w:right w:val="nil"/>
            </w:tcBorders>
            <w:shd w:val="clear" w:color="auto" w:fill="auto"/>
            <w:noWrap/>
            <w:hideMark/>
          </w:tcPr>
          <w:p w14:paraId="5F24356B"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45</w:t>
            </w:r>
          </w:p>
        </w:tc>
        <w:tc>
          <w:tcPr>
            <w:tcW w:w="7169" w:type="dxa"/>
            <w:tcBorders>
              <w:top w:val="nil"/>
              <w:left w:val="nil"/>
              <w:bottom w:val="nil"/>
              <w:right w:val="nil"/>
            </w:tcBorders>
            <w:shd w:val="clear" w:color="auto" w:fill="auto"/>
            <w:noWrap/>
            <w:hideMark/>
          </w:tcPr>
          <w:p w14:paraId="0B222D28"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NeSoVe / Network for Social Responsibility</w:t>
            </w:r>
          </w:p>
        </w:tc>
        <w:tc>
          <w:tcPr>
            <w:tcW w:w="1820" w:type="dxa"/>
            <w:tcBorders>
              <w:top w:val="nil"/>
              <w:left w:val="nil"/>
              <w:bottom w:val="nil"/>
              <w:right w:val="nil"/>
            </w:tcBorders>
            <w:shd w:val="clear" w:color="auto" w:fill="auto"/>
            <w:noWrap/>
            <w:vAlign w:val="bottom"/>
            <w:hideMark/>
          </w:tcPr>
          <w:p w14:paraId="392AFE7F"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Austria</w:t>
            </w:r>
          </w:p>
        </w:tc>
      </w:tr>
      <w:tr w:rsidR="00E9633F" w:rsidRPr="00E9633F" w14:paraId="28F0F87B" w14:textId="77777777" w:rsidTr="006712EA">
        <w:trPr>
          <w:trHeight w:val="300"/>
        </w:trPr>
        <w:tc>
          <w:tcPr>
            <w:tcW w:w="521" w:type="dxa"/>
            <w:tcBorders>
              <w:top w:val="nil"/>
              <w:left w:val="nil"/>
              <w:bottom w:val="nil"/>
              <w:right w:val="nil"/>
            </w:tcBorders>
            <w:shd w:val="clear" w:color="auto" w:fill="auto"/>
            <w:noWrap/>
            <w:hideMark/>
          </w:tcPr>
          <w:p w14:paraId="504F97B4"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lastRenderedPageBreak/>
              <w:t>46</w:t>
            </w:r>
          </w:p>
        </w:tc>
        <w:tc>
          <w:tcPr>
            <w:tcW w:w="7169" w:type="dxa"/>
            <w:tcBorders>
              <w:top w:val="nil"/>
              <w:left w:val="nil"/>
              <w:bottom w:val="nil"/>
              <w:right w:val="nil"/>
            </w:tcBorders>
            <w:shd w:val="clear" w:color="auto" w:fill="auto"/>
            <w:noWrap/>
            <w:hideMark/>
          </w:tcPr>
          <w:p w14:paraId="187BB0C8"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COAST Tust</w:t>
            </w:r>
          </w:p>
        </w:tc>
        <w:tc>
          <w:tcPr>
            <w:tcW w:w="1820" w:type="dxa"/>
            <w:tcBorders>
              <w:top w:val="nil"/>
              <w:left w:val="nil"/>
              <w:bottom w:val="nil"/>
              <w:right w:val="nil"/>
            </w:tcBorders>
            <w:shd w:val="clear" w:color="auto" w:fill="auto"/>
            <w:noWrap/>
            <w:vAlign w:val="bottom"/>
            <w:hideMark/>
          </w:tcPr>
          <w:p w14:paraId="5C399AB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Bangladesh</w:t>
            </w:r>
          </w:p>
        </w:tc>
      </w:tr>
      <w:tr w:rsidR="00E9633F" w:rsidRPr="00E9633F" w14:paraId="6EDF8142" w14:textId="77777777" w:rsidTr="006712EA">
        <w:trPr>
          <w:trHeight w:val="300"/>
        </w:trPr>
        <w:tc>
          <w:tcPr>
            <w:tcW w:w="521" w:type="dxa"/>
            <w:tcBorders>
              <w:top w:val="nil"/>
              <w:left w:val="nil"/>
              <w:bottom w:val="nil"/>
              <w:right w:val="nil"/>
            </w:tcBorders>
            <w:shd w:val="clear" w:color="auto" w:fill="auto"/>
            <w:noWrap/>
            <w:hideMark/>
          </w:tcPr>
          <w:p w14:paraId="3F7961A6"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47</w:t>
            </w:r>
          </w:p>
        </w:tc>
        <w:tc>
          <w:tcPr>
            <w:tcW w:w="7169" w:type="dxa"/>
            <w:tcBorders>
              <w:top w:val="nil"/>
              <w:left w:val="nil"/>
              <w:bottom w:val="nil"/>
              <w:right w:val="nil"/>
            </w:tcBorders>
            <w:shd w:val="clear" w:color="auto" w:fill="auto"/>
            <w:noWrap/>
            <w:hideMark/>
          </w:tcPr>
          <w:p w14:paraId="2EA3E46A"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Fundación Internet Bolivia.org</w:t>
            </w:r>
          </w:p>
        </w:tc>
        <w:tc>
          <w:tcPr>
            <w:tcW w:w="1820" w:type="dxa"/>
            <w:tcBorders>
              <w:top w:val="nil"/>
              <w:left w:val="nil"/>
              <w:bottom w:val="nil"/>
              <w:right w:val="nil"/>
            </w:tcBorders>
            <w:shd w:val="clear" w:color="auto" w:fill="auto"/>
            <w:noWrap/>
            <w:vAlign w:val="bottom"/>
            <w:hideMark/>
          </w:tcPr>
          <w:p w14:paraId="607E787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Bolivia</w:t>
            </w:r>
          </w:p>
        </w:tc>
      </w:tr>
      <w:tr w:rsidR="00E9633F" w:rsidRPr="00E9633F" w14:paraId="7F266806" w14:textId="77777777" w:rsidTr="006712EA">
        <w:trPr>
          <w:trHeight w:val="300"/>
        </w:trPr>
        <w:tc>
          <w:tcPr>
            <w:tcW w:w="521" w:type="dxa"/>
            <w:tcBorders>
              <w:top w:val="nil"/>
              <w:left w:val="nil"/>
              <w:bottom w:val="nil"/>
              <w:right w:val="nil"/>
            </w:tcBorders>
            <w:shd w:val="clear" w:color="auto" w:fill="auto"/>
            <w:noWrap/>
            <w:hideMark/>
          </w:tcPr>
          <w:p w14:paraId="0F6EA4A2"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48</w:t>
            </w:r>
          </w:p>
        </w:tc>
        <w:tc>
          <w:tcPr>
            <w:tcW w:w="7169" w:type="dxa"/>
            <w:tcBorders>
              <w:top w:val="nil"/>
              <w:left w:val="nil"/>
              <w:bottom w:val="nil"/>
              <w:right w:val="nil"/>
            </w:tcBorders>
            <w:shd w:val="clear" w:color="auto" w:fill="auto"/>
            <w:noWrap/>
            <w:hideMark/>
          </w:tcPr>
          <w:p w14:paraId="22AEA4CF"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Central Única dos Trabalhadores - CUT Brasil</w:t>
            </w:r>
          </w:p>
        </w:tc>
        <w:tc>
          <w:tcPr>
            <w:tcW w:w="1820" w:type="dxa"/>
            <w:tcBorders>
              <w:top w:val="nil"/>
              <w:left w:val="nil"/>
              <w:bottom w:val="nil"/>
              <w:right w:val="nil"/>
            </w:tcBorders>
            <w:shd w:val="clear" w:color="auto" w:fill="auto"/>
            <w:noWrap/>
            <w:vAlign w:val="bottom"/>
            <w:hideMark/>
          </w:tcPr>
          <w:p w14:paraId="20F55764"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Brazil</w:t>
            </w:r>
          </w:p>
        </w:tc>
      </w:tr>
      <w:tr w:rsidR="00E9633F" w:rsidRPr="00E9633F" w14:paraId="007B3CA9" w14:textId="77777777" w:rsidTr="006712EA">
        <w:trPr>
          <w:trHeight w:val="300"/>
        </w:trPr>
        <w:tc>
          <w:tcPr>
            <w:tcW w:w="521" w:type="dxa"/>
            <w:tcBorders>
              <w:top w:val="nil"/>
              <w:left w:val="nil"/>
              <w:bottom w:val="nil"/>
              <w:right w:val="nil"/>
            </w:tcBorders>
            <w:shd w:val="clear" w:color="auto" w:fill="auto"/>
            <w:noWrap/>
            <w:hideMark/>
          </w:tcPr>
          <w:p w14:paraId="7F71A011"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49</w:t>
            </w:r>
          </w:p>
        </w:tc>
        <w:tc>
          <w:tcPr>
            <w:tcW w:w="7169" w:type="dxa"/>
            <w:tcBorders>
              <w:top w:val="nil"/>
              <w:left w:val="nil"/>
              <w:bottom w:val="nil"/>
              <w:right w:val="nil"/>
            </w:tcBorders>
            <w:shd w:val="clear" w:color="auto" w:fill="auto"/>
            <w:noWrap/>
            <w:hideMark/>
          </w:tcPr>
          <w:p w14:paraId="4516AFFA"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CSPB Confederacao dos Servidores Publicos do Brasil</w:t>
            </w:r>
          </w:p>
        </w:tc>
        <w:tc>
          <w:tcPr>
            <w:tcW w:w="1820" w:type="dxa"/>
            <w:tcBorders>
              <w:top w:val="nil"/>
              <w:left w:val="nil"/>
              <w:bottom w:val="nil"/>
              <w:right w:val="nil"/>
            </w:tcBorders>
            <w:shd w:val="clear" w:color="auto" w:fill="auto"/>
            <w:noWrap/>
            <w:vAlign w:val="bottom"/>
            <w:hideMark/>
          </w:tcPr>
          <w:p w14:paraId="1269D0C8"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Brazil</w:t>
            </w:r>
          </w:p>
        </w:tc>
      </w:tr>
      <w:tr w:rsidR="00E9633F" w:rsidRPr="00E9633F" w14:paraId="0F81343A" w14:textId="77777777" w:rsidTr="006712EA">
        <w:trPr>
          <w:trHeight w:val="300"/>
        </w:trPr>
        <w:tc>
          <w:tcPr>
            <w:tcW w:w="521" w:type="dxa"/>
            <w:tcBorders>
              <w:top w:val="nil"/>
              <w:left w:val="nil"/>
              <w:bottom w:val="nil"/>
              <w:right w:val="nil"/>
            </w:tcBorders>
            <w:shd w:val="clear" w:color="auto" w:fill="auto"/>
            <w:noWrap/>
            <w:hideMark/>
          </w:tcPr>
          <w:p w14:paraId="12D2D51F"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50</w:t>
            </w:r>
          </w:p>
        </w:tc>
        <w:tc>
          <w:tcPr>
            <w:tcW w:w="7169" w:type="dxa"/>
            <w:tcBorders>
              <w:top w:val="nil"/>
              <w:left w:val="nil"/>
              <w:bottom w:val="nil"/>
              <w:right w:val="nil"/>
            </w:tcBorders>
            <w:shd w:val="clear" w:color="auto" w:fill="auto"/>
            <w:noWrap/>
            <w:hideMark/>
          </w:tcPr>
          <w:p w14:paraId="3D46C2C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Gestos</w:t>
            </w:r>
          </w:p>
        </w:tc>
        <w:tc>
          <w:tcPr>
            <w:tcW w:w="1820" w:type="dxa"/>
            <w:tcBorders>
              <w:top w:val="nil"/>
              <w:left w:val="nil"/>
              <w:bottom w:val="nil"/>
              <w:right w:val="nil"/>
            </w:tcBorders>
            <w:shd w:val="clear" w:color="auto" w:fill="auto"/>
            <w:noWrap/>
            <w:vAlign w:val="bottom"/>
            <w:hideMark/>
          </w:tcPr>
          <w:p w14:paraId="5EAC352F"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Brazil</w:t>
            </w:r>
          </w:p>
        </w:tc>
      </w:tr>
      <w:tr w:rsidR="00E9633F" w:rsidRPr="00E9633F" w14:paraId="5346184A" w14:textId="77777777" w:rsidTr="006712EA">
        <w:trPr>
          <w:trHeight w:val="300"/>
        </w:trPr>
        <w:tc>
          <w:tcPr>
            <w:tcW w:w="521" w:type="dxa"/>
            <w:tcBorders>
              <w:top w:val="nil"/>
              <w:left w:val="nil"/>
              <w:bottom w:val="nil"/>
              <w:right w:val="nil"/>
            </w:tcBorders>
            <w:shd w:val="clear" w:color="auto" w:fill="auto"/>
            <w:noWrap/>
            <w:hideMark/>
          </w:tcPr>
          <w:p w14:paraId="6ABD5AFA"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51</w:t>
            </w:r>
          </w:p>
        </w:tc>
        <w:tc>
          <w:tcPr>
            <w:tcW w:w="7169" w:type="dxa"/>
            <w:tcBorders>
              <w:top w:val="nil"/>
              <w:left w:val="nil"/>
              <w:bottom w:val="nil"/>
              <w:right w:val="nil"/>
            </w:tcBorders>
            <w:shd w:val="clear" w:color="auto" w:fill="auto"/>
            <w:noWrap/>
            <w:hideMark/>
          </w:tcPr>
          <w:p w14:paraId="7D5814B7"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Instituto Justiça Fiscal</w:t>
            </w:r>
          </w:p>
        </w:tc>
        <w:tc>
          <w:tcPr>
            <w:tcW w:w="1820" w:type="dxa"/>
            <w:tcBorders>
              <w:top w:val="nil"/>
              <w:left w:val="nil"/>
              <w:bottom w:val="nil"/>
              <w:right w:val="nil"/>
            </w:tcBorders>
            <w:shd w:val="clear" w:color="auto" w:fill="auto"/>
            <w:noWrap/>
            <w:vAlign w:val="bottom"/>
            <w:hideMark/>
          </w:tcPr>
          <w:p w14:paraId="371F9FE6"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Brazil</w:t>
            </w:r>
          </w:p>
        </w:tc>
      </w:tr>
      <w:tr w:rsidR="00E9633F" w:rsidRPr="00E9633F" w14:paraId="5E8B5757" w14:textId="77777777" w:rsidTr="006712EA">
        <w:trPr>
          <w:trHeight w:val="300"/>
        </w:trPr>
        <w:tc>
          <w:tcPr>
            <w:tcW w:w="521" w:type="dxa"/>
            <w:tcBorders>
              <w:top w:val="nil"/>
              <w:left w:val="nil"/>
              <w:bottom w:val="nil"/>
              <w:right w:val="nil"/>
            </w:tcBorders>
            <w:shd w:val="clear" w:color="auto" w:fill="auto"/>
            <w:noWrap/>
            <w:hideMark/>
          </w:tcPr>
          <w:p w14:paraId="431EB1A3"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52</w:t>
            </w:r>
          </w:p>
        </w:tc>
        <w:tc>
          <w:tcPr>
            <w:tcW w:w="7169" w:type="dxa"/>
            <w:tcBorders>
              <w:top w:val="nil"/>
              <w:left w:val="nil"/>
              <w:bottom w:val="nil"/>
              <w:right w:val="nil"/>
            </w:tcBorders>
            <w:shd w:val="clear" w:color="auto" w:fill="auto"/>
            <w:noWrap/>
            <w:hideMark/>
          </w:tcPr>
          <w:p w14:paraId="0B91A37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REBRIP - Brazilian Network for the Integration of Peoples</w:t>
            </w:r>
          </w:p>
        </w:tc>
        <w:tc>
          <w:tcPr>
            <w:tcW w:w="1820" w:type="dxa"/>
            <w:tcBorders>
              <w:top w:val="nil"/>
              <w:left w:val="nil"/>
              <w:bottom w:val="nil"/>
              <w:right w:val="nil"/>
            </w:tcBorders>
            <w:shd w:val="clear" w:color="auto" w:fill="auto"/>
            <w:noWrap/>
            <w:vAlign w:val="bottom"/>
            <w:hideMark/>
          </w:tcPr>
          <w:p w14:paraId="6D39D41D"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Brazil</w:t>
            </w:r>
          </w:p>
        </w:tc>
      </w:tr>
      <w:tr w:rsidR="00E9633F" w:rsidRPr="00E9633F" w14:paraId="369ACDA2" w14:textId="77777777" w:rsidTr="006712EA">
        <w:trPr>
          <w:trHeight w:val="300"/>
        </w:trPr>
        <w:tc>
          <w:tcPr>
            <w:tcW w:w="521" w:type="dxa"/>
            <w:tcBorders>
              <w:top w:val="nil"/>
              <w:left w:val="nil"/>
              <w:bottom w:val="nil"/>
              <w:right w:val="nil"/>
            </w:tcBorders>
            <w:shd w:val="clear" w:color="auto" w:fill="auto"/>
            <w:noWrap/>
            <w:hideMark/>
          </w:tcPr>
          <w:p w14:paraId="22A299B8"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53</w:t>
            </w:r>
          </w:p>
        </w:tc>
        <w:tc>
          <w:tcPr>
            <w:tcW w:w="7169" w:type="dxa"/>
            <w:tcBorders>
              <w:top w:val="nil"/>
              <w:left w:val="nil"/>
              <w:bottom w:val="nil"/>
              <w:right w:val="nil"/>
            </w:tcBorders>
            <w:shd w:val="clear" w:color="auto" w:fill="auto"/>
            <w:noWrap/>
            <w:hideMark/>
          </w:tcPr>
          <w:p w14:paraId="52EFFE03"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UGT - União Geral dos Trabalhadores</w:t>
            </w:r>
          </w:p>
        </w:tc>
        <w:tc>
          <w:tcPr>
            <w:tcW w:w="1820" w:type="dxa"/>
            <w:tcBorders>
              <w:top w:val="nil"/>
              <w:left w:val="nil"/>
              <w:bottom w:val="nil"/>
              <w:right w:val="nil"/>
            </w:tcBorders>
            <w:shd w:val="clear" w:color="auto" w:fill="auto"/>
            <w:noWrap/>
            <w:vAlign w:val="bottom"/>
            <w:hideMark/>
          </w:tcPr>
          <w:p w14:paraId="5BF08E9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Brazil</w:t>
            </w:r>
          </w:p>
        </w:tc>
      </w:tr>
      <w:tr w:rsidR="00E9633F" w:rsidRPr="00E9633F" w14:paraId="0B995A83" w14:textId="77777777" w:rsidTr="006712EA">
        <w:trPr>
          <w:trHeight w:val="300"/>
        </w:trPr>
        <w:tc>
          <w:tcPr>
            <w:tcW w:w="521" w:type="dxa"/>
            <w:tcBorders>
              <w:top w:val="nil"/>
              <w:left w:val="nil"/>
              <w:bottom w:val="nil"/>
              <w:right w:val="nil"/>
            </w:tcBorders>
            <w:shd w:val="clear" w:color="auto" w:fill="auto"/>
            <w:noWrap/>
            <w:hideMark/>
          </w:tcPr>
          <w:p w14:paraId="6BCFA215"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54</w:t>
            </w:r>
          </w:p>
        </w:tc>
        <w:tc>
          <w:tcPr>
            <w:tcW w:w="7169" w:type="dxa"/>
            <w:tcBorders>
              <w:top w:val="nil"/>
              <w:left w:val="nil"/>
              <w:bottom w:val="nil"/>
              <w:right w:val="nil"/>
            </w:tcBorders>
            <w:shd w:val="clear" w:color="auto" w:fill="auto"/>
            <w:noWrap/>
            <w:hideMark/>
          </w:tcPr>
          <w:p w14:paraId="1789DE7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IDEA</w:t>
            </w:r>
          </w:p>
        </w:tc>
        <w:tc>
          <w:tcPr>
            <w:tcW w:w="1820" w:type="dxa"/>
            <w:tcBorders>
              <w:top w:val="nil"/>
              <w:left w:val="nil"/>
              <w:bottom w:val="nil"/>
              <w:right w:val="nil"/>
            </w:tcBorders>
            <w:shd w:val="clear" w:color="auto" w:fill="auto"/>
            <w:noWrap/>
            <w:vAlign w:val="bottom"/>
            <w:hideMark/>
          </w:tcPr>
          <w:p w14:paraId="1F2939C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Cambodia</w:t>
            </w:r>
          </w:p>
        </w:tc>
      </w:tr>
      <w:tr w:rsidR="00E9633F" w:rsidRPr="00E9633F" w14:paraId="5B8D9520" w14:textId="77777777" w:rsidTr="006712EA">
        <w:trPr>
          <w:trHeight w:val="300"/>
        </w:trPr>
        <w:tc>
          <w:tcPr>
            <w:tcW w:w="521" w:type="dxa"/>
            <w:tcBorders>
              <w:top w:val="nil"/>
              <w:left w:val="nil"/>
              <w:bottom w:val="nil"/>
              <w:right w:val="nil"/>
            </w:tcBorders>
            <w:shd w:val="clear" w:color="auto" w:fill="auto"/>
            <w:noWrap/>
            <w:hideMark/>
          </w:tcPr>
          <w:p w14:paraId="15320C50"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55</w:t>
            </w:r>
          </w:p>
        </w:tc>
        <w:tc>
          <w:tcPr>
            <w:tcW w:w="7169" w:type="dxa"/>
            <w:tcBorders>
              <w:top w:val="nil"/>
              <w:left w:val="nil"/>
              <w:bottom w:val="nil"/>
              <w:right w:val="nil"/>
            </w:tcBorders>
            <w:shd w:val="clear" w:color="auto" w:fill="auto"/>
            <w:noWrap/>
            <w:hideMark/>
          </w:tcPr>
          <w:p w14:paraId="3C0F1FCC"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Public Service Alliance of Canada</w:t>
            </w:r>
          </w:p>
        </w:tc>
        <w:tc>
          <w:tcPr>
            <w:tcW w:w="1820" w:type="dxa"/>
            <w:tcBorders>
              <w:top w:val="nil"/>
              <w:left w:val="nil"/>
              <w:bottom w:val="nil"/>
              <w:right w:val="nil"/>
            </w:tcBorders>
            <w:shd w:val="clear" w:color="auto" w:fill="auto"/>
            <w:noWrap/>
            <w:vAlign w:val="bottom"/>
            <w:hideMark/>
          </w:tcPr>
          <w:p w14:paraId="2B439A92"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Canada</w:t>
            </w:r>
          </w:p>
        </w:tc>
      </w:tr>
      <w:tr w:rsidR="00E9633F" w:rsidRPr="00E9633F" w14:paraId="4F02496B" w14:textId="77777777" w:rsidTr="006712EA">
        <w:trPr>
          <w:trHeight w:val="300"/>
        </w:trPr>
        <w:tc>
          <w:tcPr>
            <w:tcW w:w="521" w:type="dxa"/>
            <w:tcBorders>
              <w:top w:val="nil"/>
              <w:left w:val="nil"/>
              <w:bottom w:val="nil"/>
              <w:right w:val="nil"/>
            </w:tcBorders>
            <w:shd w:val="clear" w:color="auto" w:fill="auto"/>
            <w:noWrap/>
            <w:hideMark/>
          </w:tcPr>
          <w:p w14:paraId="619ECE68"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56</w:t>
            </w:r>
          </w:p>
        </w:tc>
        <w:tc>
          <w:tcPr>
            <w:tcW w:w="7169" w:type="dxa"/>
            <w:tcBorders>
              <w:top w:val="nil"/>
              <w:left w:val="nil"/>
              <w:bottom w:val="nil"/>
              <w:right w:val="nil"/>
            </w:tcBorders>
            <w:shd w:val="clear" w:color="auto" w:fill="auto"/>
            <w:noWrap/>
            <w:hideMark/>
          </w:tcPr>
          <w:p w14:paraId="24614732"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Trade Justice Network</w:t>
            </w:r>
          </w:p>
        </w:tc>
        <w:tc>
          <w:tcPr>
            <w:tcW w:w="1820" w:type="dxa"/>
            <w:tcBorders>
              <w:top w:val="nil"/>
              <w:left w:val="nil"/>
              <w:bottom w:val="nil"/>
              <w:right w:val="nil"/>
            </w:tcBorders>
            <w:shd w:val="clear" w:color="auto" w:fill="auto"/>
            <w:noWrap/>
            <w:vAlign w:val="bottom"/>
            <w:hideMark/>
          </w:tcPr>
          <w:p w14:paraId="42F513B8"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Canada</w:t>
            </w:r>
          </w:p>
        </w:tc>
      </w:tr>
      <w:tr w:rsidR="00E9633F" w:rsidRPr="00E9633F" w14:paraId="3A32C818" w14:textId="77777777" w:rsidTr="006712EA">
        <w:trPr>
          <w:trHeight w:val="300"/>
        </w:trPr>
        <w:tc>
          <w:tcPr>
            <w:tcW w:w="521" w:type="dxa"/>
            <w:tcBorders>
              <w:top w:val="nil"/>
              <w:left w:val="nil"/>
              <w:bottom w:val="nil"/>
              <w:right w:val="nil"/>
            </w:tcBorders>
            <w:shd w:val="clear" w:color="auto" w:fill="auto"/>
            <w:noWrap/>
            <w:hideMark/>
          </w:tcPr>
          <w:p w14:paraId="25C763F7"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57</w:t>
            </w:r>
          </w:p>
        </w:tc>
        <w:tc>
          <w:tcPr>
            <w:tcW w:w="7169" w:type="dxa"/>
            <w:tcBorders>
              <w:top w:val="nil"/>
              <w:left w:val="nil"/>
              <w:bottom w:val="nil"/>
              <w:right w:val="nil"/>
            </w:tcBorders>
            <w:shd w:val="clear" w:color="auto" w:fill="auto"/>
            <w:noWrap/>
            <w:hideMark/>
          </w:tcPr>
          <w:p w14:paraId="6D52C94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ONG POLITICAS FARMACEUTICAS</w:t>
            </w:r>
          </w:p>
        </w:tc>
        <w:tc>
          <w:tcPr>
            <w:tcW w:w="1820" w:type="dxa"/>
            <w:tcBorders>
              <w:top w:val="nil"/>
              <w:left w:val="nil"/>
              <w:bottom w:val="nil"/>
              <w:right w:val="nil"/>
            </w:tcBorders>
            <w:shd w:val="clear" w:color="auto" w:fill="auto"/>
            <w:noWrap/>
            <w:vAlign w:val="bottom"/>
            <w:hideMark/>
          </w:tcPr>
          <w:p w14:paraId="1BFFAA3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Chile</w:t>
            </w:r>
          </w:p>
        </w:tc>
      </w:tr>
      <w:tr w:rsidR="00E9633F" w:rsidRPr="00E9633F" w14:paraId="5ADDEA8C" w14:textId="77777777" w:rsidTr="006712EA">
        <w:trPr>
          <w:trHeight w:val="300"/>
        </w:trPr>
        <w:tc>
          <w:tcPr>
            <w:tcW w:w="521" w:type="dxa"/>
            <w:tcBorders>
              <w:top w:val="nil"/>
              <w:left w:val="nil"/>
              <w:bottom w:val="nil"/>
              <w:right w:val="nil"/>
            </w:tcBorders>
            <w:shd w:val="clear" w:color="auto" w:fill="auto"/>
            <w:noWrap/>
            <w:hideMark/>
          </w:tcPr>
          <w:p w14:paraId="493303B4"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58</w:t>
            </w:r>
          </w:p>
        </w:tc>
        <w:tc>
          <w:tcPr>
            <w:tcW w:w="7169" w:type="dxa"/>
            <w:tcBorders>
              <w:top w:val="nil"/>
              <w:left w:val="nil"/>
              <w:bottom w:val="nil"/>
              <w:right w:val="nil"/>
            </w:tcBorders>
            <w:shd w:val="clear" w:color="auto" w:fill="auto"/>
            <w:noWrap/>
            <w:hideMark/>
          </w:tcPr>
          <w:p w14:paraId="4521F91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Estoi</w:t>
            </w:r>
          </w:p>
        </w:tc>
        <w:tc>
          <w:tcPr>
            <w:tcW w:w="1820" w:type="dxa"/>
            <w:tcBorders>
              <w:top w:val="nil"/>
              <w:left w:val="nil"/>
              <w:bottom w:val="nil"/>
              <w:right w:val="nil"/>
            </w:tcBorders>
            <w:shd w:val="clear" w:color="auto" w:fill="auto"/>
            <w:noWrap/>
            <w:vAlign w:val="bottom"/>
            <w:hideMark/>
          </w:tcPr>
          <w:p w14:paraId="435CD180"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Colombia</w:t>
            </w:r>
          </w:p>
        </w:tc>
      </w:tr>
      <w:tr w:rsidR="00E9633F" w:rsidRPr="00E9633F" w14:paraId="61267697" w14:textId="77777777" w:rsidTr="006712EA">
        <w:trPr>
          <w:trHeight w:val="300"/>
        </w:trPr>
        <w:tc>
          <w:tcPr>
            <w:tcW w:w="521" w:type="dxa"/>
            <w:tcBorders>
              <w:top w:val="nil"/>
              <w:left w:val="nil"/>
              <w:bottom w:val="nil"/>
              <w:right w:val="nil"/>
            </w:tcBorders>
            <w:shd w:val="clear" w:color="auto" w:fill="auto"/>
            <w:noWrap/>
            <w:hideMark/>
          </w:tcPr>
          <w:p w14:paraId="0E7BEEE7"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59</w:t>
            </w:r>
          </w:p>
        </w:tc>
        <w:tc>
          <w:tcPr>
            <w:tcW w:w="7169" w:type="dxa"/>
            <w:tcBorders>
              <w:top w:val="nil"/>
              <w:left w:val="nil"/>
              <w:bottom w:val="nil"/>
              <w:right w:val="nil"/>
            </w:tcBorders>
            <w:shd w:val="clear" w:color="auto" w:fill="auto"/>
            <w:noWrap/>
            <w:hideMark/>
          </w:tcPr>
          <w:p w14:paraId="4388D8ED"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federacion de vocales de control region centro y bogota</w:t>
            </w:r>
          </w:p>
        </w:tc>
        <w:tc>
          <w:tcPr>
            <w:tcW w:w="1820" w:type="dxa"/>
            <w:tcBorders>
              <w:top w:val="nil"/>
              <w:left w:val="nil"/>
              <w:bottom w:val="nil"/>
              <w:right w:val="nil"/>
            </w:tcBorders>
            <w:shd w:val="clear" w:color="auto" w:fill="auto"/>
            <w:noWrap/>
            <w:vAlign w:val="bottom"/>
            <w:hideMark/>
          </w:tcPr>
          <w:p w14:paraId="73F6E119"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Colombia</w:t>
            </w:r>
          </w:p>
        </w:tc>
      </w:tr>
      <w:tr w:rsidR="00E9633F" w:rsidRPr="00E9633F" w14:paraId="7DED8587" w14:textId="77777777" w:rsidTr="006712EA">
        <w:trPr>
          <w:trHeight w:val="300"/>
        </w:trPr>
        <w:tc>
          <w:tcPr>
            <w:tcW w:w="521" w:type="dxa"/>
            <w:tcBorders>
              <w:top w:val="nil"/>
              <w:left w:val="nil"/>
              <w:bottom w:val="nil"/>
              <w:right w:val="nil"/>
            </w:tcBorders>
            <w:shd w:val="clear" w:color="auto" w:fill="auto"/>
            <w:noWrap/>
            <w:hideMark/>
          </w:tcPr>
          <w:p w14:paraId="1BA05819"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60</w:t>
            </w:r>
          </w:p>
        </w:tc>
        <w:tc>
          <w:tcPr>
            <w:tcW w:w="7169" w:type="dxa"/>
            <w:tcBorders>
              <w:top w:val="nil"/>
              <w:left w:val="nil"/>
              <w:bottom w:val="nil"/>
              <w:right w:val="nil"/>
            </w:tcBorders>
            <w:shd w:val="clear" w:color="auto" w:fill="auto"/>
            <w:noWrap/>
            <w:hideMark/>
          </w:tcPr>
          <w:p w14:paraId="7160775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FUNDACION DE LA MANO CONTIGO</w:t>
            </w:r>
          </w:p>
        </w:tc>
        <w:tc>
          <w:tcPr>
            <w:tcW w:w="1820" w:type="dxa"/>
            <w:tcBorders>
              <w:top w:val="nil"/>
              <w:left w:val="nil"/>
              <w:bottom w:val="nil"/>
              <w:right w:val="nil"/>
            </w:tcBorders>
            <w:shd w:val="clear" w:color="auto" w:fill="auto"/>
            <w:noWrap/>
            <w:vAlign w:val="bottom"/>
            <w:hideMark/>
          </w:tcPr>
          <w:p w14:paraId="1CD04B82"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Colombia</w:t>
            </w:r>
          </w:p>
        </w:tc>
      </w:tr>
      <w:tr w:rsidR="00E9633F" w:rsidRPr="00E9633F" w14:paraId="2299D1FE" w14:textId="77777777" w:rsidTr="006712EA">
        <w:trPr>
          <w:trHeight w:val="300"/>
        </w:trPr>
        <w:tc>
          <w:tcPr>
            <w:tcW w:w="521" w:type="dxa"/>
            <w:tcBorders>
              <w:top w:val="nil"/>
              <w:left w:val="nil"/>
              <w:bottom w:val="nil"/>
              <w:right w:val="nil"/>
            </w:tcBorders>
            <w:shd w:val="clear" w:color="auto" w:fill="auto"/>
            <w:noWrap/>
            <w:hideMark/>
          </w:tcPr>
          <w:p w14:paraId="1C287AF0"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61</w:t>
            </w:r>
          </w:p>
        </w:tc>
        <w:tc>
          <w:tcPr>
            <w:tcW w:w="7169" w:type="dxa"/>
            <w:tcBorders>
              <w:top w:val="nil"/>
              <w:left w:val="nil"/>
              <w:bottom w:val="nil"/>
              <w:right w:val="nil"/>
            </w:tcBorders>
            <w:shd w:val="clear" w:color="auto" w:fill="auto"/>
            <w:noWrap/>
            <w:hideMark/>
          </w:tcPr>
          <w:p w14:paraId="58011C6F"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OBSERVATORIO DE VICTIMAS</w:t>
            </w:r>
          </w:p>
        </w:tc>
        <w:tc>
          <w:tcPr>
            <w:tcW w:w="1820" w:type="dxa"/>
            <w:tcBorders>
              <w:top w:val="nil"/>
              <w:left w:val="nil"/>
              <w:bottom w:val="nil"/>
              <w:right w:val="nil"/>
            </w:tcBorders>
            <w:shd w:val="clear" w:color="auto" w:fill="auto"/>
            <w:noWrap/>
            <w:vAlign w:val="bottom"/>
            <w:hideMark/>
          </w:tcPr>
          <w:p w14:paraId="3DACA099"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Colombia</w:t>
            </w:r>
          </w:p>
        </w:tc>
      </w:tr>
      <w:tr w:rsidR="00E9633F" w:rsidRPr="00E9633F" w14:paraId="27E62D57" w14:textId="77777777" w:rsidTr="006712EA">
        <w:trPr>
          <w:trHeight w:val="300"/>
        </w:trPr>
        <w:tc>
          <w:tcPr>
            <w:tcW w:w="521" w:type="dxa"/>
            <w:tcBorders>
              <w:top w:val="nil"/>
              <w:left w:val="nil"/>
              <w:bottom w:val="nil"/>
              <w:right w:val="nil"/>
            </w:tcBorders>
            <w:shd w:val="clear" w:color="auto" w:fill="auto"/>
            <w:noWrap/>
            <w:hideMark/>
          </w:tcPr>
          <w:p w14:paraId="0219D0E6"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62</w:t>
            </w:r>
          </w:p>
        </w:tc>
        <w:tc>
          <w:tcPr>
            <w:tcW w:w="7169" w:type="dxa"/>
            <w:tcBorders>
              <w:top w:val="nil"/>
              <w:left w:val="nil"/>
              <w:bottom w:val="nil"/>
              <w:right w:val="nil"/>
            </w:tcBorders>
            <w:shd w:val="clear" w:color="auto" w:fill="auto"/>
            <w:noWrap/>
            <w:hideMark/>
          </w:tcPr>
          <w:p w14:paraId="336FAFF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Observatorio de Víctimas</w:t>
            </w:r>
          </w:p>
        </w:tc>
        <w:tc>
          <w:tcPr>
            <w:tcW w:w="1820" w:type="dxa"/>
            <w:tcBorders>
              <w:top w:val="nil"/>
              <w:left w:val="nil"/>
              <w:bottom w:val="nil"/>
              <w:right w:val="nil"/>
            </w:tcBorders>
            <w:shd w:val="clear" w:color="auto" w:fill="auto"/>
            <w:noWrap/>
            <w:vAlign w:val="bottom"/>
            <w:hideMark/>
          </w:tcPr>
          <w:p w14:paraId="5EBD86B8"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Colombia</w:t>
            </w:r>
          </w:p>
        </w:tc>
      </w:tr>
      <w:tr w:rsidR="00E9633F" w:rsidRPr="00E9633F" w14:paraId="4FBDFB73" w14:textId="77777777" w:rsidTr="006712EA">
        <w:trPr>
          <w:trHeight w:val="300"/>
        </w:trPr>
        <w:tc>
          <w:tcPr>
            <w:tcW w:w="521" w:type="dxa"/>
            <w:tcBorders>
              <w:top w:val="nil"/>
              <w:left w:val="nil"/>
              <w:bottom w:val="nil"/>
              <w:right w:val="nil"/>
            </w:tcBorders>
            <w:shd w:val="clear" w:color="auto" w:fill="auto"/>
            <w:noWrap/>
            <w:hideMark/>
          </w:tcPr>
          <w:p w14:paraId="44663D0B"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63</w:t>
            </w:r>
          </w:p>
        </w:tc>
        <w:tc>
          <w:tcPr>
            <w:tcW w:w="7169" w:type="dxa"/>
            <w:tcBorders>
              <w:top w:val="nil"/>
              <w:left w:val="nil"/>
              <w:bottom w:val="nil"/>
              <w:right w:val="nil"/>
            </w:tcBorders>
            <w:shd w:val="clear" w:color="auto" w:fill="auto"/>
            <w:noWrap/>
            <w:hideMark/>
          </w:tcPr>
          <w:p w14:paraId="2140B20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Proceso de Comunidades Negras en Colombia. PCN</w:t>
            </w:r>
          </w:p>
        </w:tc>
        <w:tc>
          <w:tcPr>
            <w:tcW w:w="1820" w:type="dxa"/>
            <w:tcBorders>
              <w:top w:val="nil"/>
              <w:left w:val="nil"/>
              <w:bottom w:val="nil"/>
              <w:right w:val="nil"/>
            </w:tcBorders>
            <w:shd w:val="clear" w:color="auto" w:fill="auto"/>
            <w:noWrap/>
            <w:vAlign w:val="bottom"/>
            <w:hideMark/>
          </w:tcPr>
          <w:p w14:paraId="49FB7B82"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Colombia</w:t>
            </w:r>
          </w:p>
        </w:tc>
      </w:tr>
      <w:tr w:rsidR="00E9633F" w:rsidRPr="00E9633F" w14:paraId="5677B824" w14:textId="77777777" w:rsidTr="006712EA">
        <w:trPr>
          <w:trHeight w:val="300"/>
        </w:trPr>
        <w:tc>
          <w:tcPr>
            <w:tcW w:w="521" w:type="dxa"/>
            <w:tcBorders>
              <w:top w:val="nil"/>
              <w:left w:val="nil"/>
              <w:bottom w:val="nil"/>
              <w:right w:val="nil"/>
            </w:tcBorders>
            <w:shd w:val="clear" w:color="auto" w:fill="auto"/>
            <w:noWrap/>
            <w:hideMark/>
          </w:tcPr>
          <w:p w14:paraId="466440B8"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64</w:t>
            </w:r>
          </w:p>
        </w:tc>
        <w:tc>
          <w:tcPr>
            <w:tcW w:w="7169" w:type="dxa"/>
            <w:tcBorders>
              <w:top w:val="nil"/>
              <w:left w:val="nil"/>
              <w:bottom w:val="nil"/>
              <w:right w:val="nil"/>
            </w:tcBorders>
            <w:shd w:val="clear" w:color="auto" w:fill="auto"/>
            <w:noWrap/>
            <w:hideMark/>
          </w:tcPr>
          <w:p w14:paraId="0F13B9CC"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A.N.P.E.</w:t>
            </w:r>
          </w:p>
        </w:tc>
        <w:tc>
          <w:tcPr>
            <w:tcW w:w="1820" w:type="dxa"/>
            <w:tcBorders>
              <w:top w:val="nil"/>
              <w:left w:val="nil"/>
              <w:bottom w:val="nil"/>
              <w:right w:val="nil"/>
            </w:tcBorders>
            <w:shd w:val="clear" w:color="auto" w:fill="auto"/>
            <w:noWrap/>
            <w:vAlign w:val="bottom"/>
            <w:hideMark/>
          </w:tcPr>
          <w:p w14:paraId="02CB909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Costa Rica</w:t>
            </w:r>
          </w:p>
        </w:tc>
      </w:tr>
      <w:tr w:rsidR="00E9633F" w:rsidRPr="00E9633F" w14:paraId="2D986CCD" w14:textId="77777777" w:rsidTr="006712EA">
        <w:trPr>
          <w:trHeight w:val="300"/>
        </w:trPr>
        <w:tc>
          <w:tcPr>
            <w:tcW w:w="521" w:type="dxa"/>
            <w:tcBorders>
              <w:top w:val="nil"/>
              <w:left w:val="nil"/>
              <w:bottom w:val="nil"/>
              <w:right w:val="nil"/>
            </w:tcBorders>
            <w:shd w:val="clear" w:color="auto" w:fill="auto"/>
            <w:noWrap/>
            <w:hideMark/>
          </w:tcPr>
          <w:p w14:paraId="49E02681"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65</w:t>
            </w:r>
          </w:p>
        </w:tc>
        <w:tc>
          <w:tcPr>
            <w:tcW w:w="7169" w:type="dxa"/>
            <w:tcBorders>
              <w:top w:val="nil"/>
              <w:left w:val="nil"/>
              <w:bottom w:val="nil"/>
              <w:right w:val="nil"/>
            </w:tcBorders>
            <w:shd w:val="clear" w:color="auto" w:fill="auto"/>
            <w:noWrap/>
            <w:hideMark/>
          </w:tcPr>
          <w:p w14:paraId="37320326"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Patria Justa</w:t>
            </w:r>
          </w:p>
        </w:tc>
        <w:tc>
          <w:tcPr>
            <w:tcW w:w="1820" w:type="dxa"/>
            <w:tcBorders>
              <w:top w:val="nil"/>
              <w:left w:val="nil"/>
              <w:bottom w:val="nil"/>
              <w:right w:val="nil"/>
            </w:tcBorders>
            <w:shd w:val="clear" w:color="auto" w:fill="auto"/>
            <w:noWrap/>
            <w:vAlign w:val="bottom"/>
            <w:hideMark/>
          </w:tcPr>
          <w:p w14:paraId="14AF8BF2"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Costa Rica</w:t>
            </w:r>
          </w:p>
        </w:tc>
      </w:tr>
      <w:tr w:rsidR="00E9633F" w:rsidRPr="00E9633F" w14:paraId="3F83831B" w14:textId="77777777" w:rsidTr="006712EA">
        <w:trPr>
          <w:trHeight w:val="600"/>
        </w:trPr>
        <w:tc>
          <w:tcPr>
            <w:tcW w:w="521" w:type="dxa"/>
            <w:tcBorders>
              <w:top w:val="nil"/>
              <w:left w:val="nil"/>
              <w:bottom w:val="nil"/>
              <w:right w:val="nil"/>
            </w:tcBorders>
            <w:shd w:val="clear" w:color="auto" w:fill="auto"/>
            <w:noWrap/>
            <w:hideMark/>
          </w:tcPr>
          <w:p w14:paraId="4B92BC8E"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66</w:t>
            </w:r>
          </w:p>
        </w:tc>
        <w:tc>
          <w:tcPr>
            <w:tcW w:w="7169" w:type="dxa"/>
            <w:tcBorders>
              <w:top w:val="nil"/>
              <w:left w:val="nil"/>
              <w:bottom w:val="nil"/>
              <w:right w:val="nil"/>
            </w:tcBorders>
            <w:shd w:val="clear" w:color="auto" w:fill="auto"/>
            <w:hideMark/>
          </w:tcPr>
          <w:p w14:paraId="57586362"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Capitulo Cuba de la Red de Intelectuales, Artistas u Luchadores Sociales en Defensa de la Humanidad</w:t>
            </w:r>
          </w:p>
        </w:tc>
        <w:tc>
          <w:tcPr>
            <w:tcW w:w="1820" w:type="dxa"/>
            <w:tcBorders>
              <w:top w:val="nil"/>
              <w:left w:val="nil"/>
              <w:bottom w:val="nil"/>
              <w:right w:val="nil"/>
            </w:tcBorders>
            <w:shd w:val="clear" w:color="auto" w:fill="auto"/>
            <w:noWrap/>
            <w:vAlign w:val="bottom"/>
            <w:hideMark/>
          </w:tcPr>
          <w:p w14:paraId="74E99199"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Cuba</w:t>
            </w:r>
          </w:p>
        </w:tc>
      </w:tr>
      <w:tr w:rsidR="00E9633F" w:rsidRPr="00E9633F" w14:paraId="586F0365" w14:textId="77777777" w:rsidTr="006712EA">
        <w:trPr>
          <w:trHeight w:val="300"/>
        </w:trPr>
        <w:tc>
          <w:tcPr>
            <w:tcW w:w="521" w:type="dxa"/>
            <w:tcBorders>
              <w:top w:val="nil"/>
              <w:left w:val="nil"/>
              <w:bottom w:val="nil"/>
              <w:right w:val="nil"/>
            </w:tcBorders>
            <w:shd w:val="clear" w:color="auto" w:fill="auto"/>
            <w:noWrap/>
            <w:hideMark/>
          </w:tcPr>
          <w:p w14:paraId="33498BA2"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67</w:t>
            </w:r>
          </w:p>
        </w:tc>
        <w:tc>
          <w:tcPr>
            <w:tcW w:w="7169" w:type="dxa"/>
            <w:tcBorders>
              <w:top w:val="nil"/>
              <w:left w:val="nil"/>
              <w:bottom w:val="nil"/>
              <w:right w:val="nil"/>
            </w:tcBorders>
            <w:shd w:val="clear" w:color="auto" w:fill="auto"/>
            <w:noWrap/>
            <w:hideMark/>
          </w:tcPr>
          <w:p w14:paraId="277EA41D"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Ecumenical Academy</w:t>
            </w:r>
          </w:p>
        </w:tc>
        <w:tc>
          <w:tcPr>
            <w:tcW w:w="1820" w:type="dxa"/>
            <w:tcBorders>
              <w:top w:val="nil"/>
              <w:left w:val="nil"/>
              <w:bottom w:val="nil"/>
              <w:right w:val="nil"/>
            </w:tcBorders>
            <w:shd w:val="clear" w:color="auto" w:fill="auto"/>
            <w:noWrap/>
            <w:vAlign w:val="bottom"/>
            <w:hideMark/>
          </w:tcPr>
          <w:p w14:paraId="406AB358"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Czech Republic</w:t>
            </w:r>
          </w:p>
        </w:tc>
      </w:tr>
      <w:tr w:rsidR="00E9633F" w:rsidRPr="00E9633F" w14:paraId="49ADB9A5" w14:textId="77777777" w:rsidTr="006712EA">
        <w:trPr>
          <w:trHeight w:val="300"/>
        </w:trPr>
        <w:tc>
          <w:tcPr>
            <w:tcW w:w="521" w:type="dxa"/>
            <w:tcBorders>
              <w:top w:val="nil"/>
              <w:left w:val="nil"/>
              <w:bottom w:val="nil"/>
              <w:right w:val="nil"/>
            </w:tcBorders>
            <w:shd w:val="clear" w:color="auto" w:fill="auto"/>
            <w:noWrap/>
            <w:hideMark/>
          </w:tcPr>
          <w:p w14:paraId="35E21E05"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68</w:t>
            </w:r>
          </w:p>
        </w:tc>
        <w:tc>
          <w:tcPr>
            <w:tcW w:w="7169" w:type="dxa"/>
            <w:tcBorders>
              <w:top w:val="nil"/>
              <w:left w:val="nil"/>
              <w:bottom w:val="nil"/>
              <w:right w:val="nil"/>
            </w:tcBorders>
            <w:shd w:val="clear" w:color="auto" w:fill="auto"/>
            <w:noWrap/>
            <w:hideMark/>
          </w:tcPr>
          <w:p w14:paraId="3EA687F9"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Confederacion Nacional de Unidad Sindical (CNUS)</w:t>
            </w:r>
          </w:p>
        </w:tc>
        <w:tc>
          <w:tcPr>
            <w:tcW w:w="1820" w:type="dxa"/>
            <w:tcBorders>
              <w:top w:val="nil"/>
              <w:left w:val="nil"/>
              <w:bottom w:val="nil"/>
              <w:right w:val="nil"/>
            </w:tcBorders>
            <w:shd w:val="clear" w:color="auto" w:fill="auto"/>
            <w:noWrap/>
            <w:vAlign w:val="bottom"/>
            <w:hideMark/>
          </w:tcPr>
          <w:p w14:paraId="15BB335A"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Dominican Republic</w:t>
            </w:r>
          </w:p>
        </w:tc>
      </w:tr>
      <w:tr w:rsidR="00E9633F" w:rsidRPr="00E9633F" w14:paraId="221550CC" w14:textId="77777777" w:rsidTr="006712EA">
        <w:trPr>
          <w:trHeight w:val="300"/>
        </w:trPr>
        <w:tc>
          <w:tcPr>
            <w:tcW w:w="521" w:type="dxa"/>
            <w:tcBorders>
              <w:top w:val="nil"/>
              <w:left w:val="nil"/>
              <w:bottom w:val="nil"/>
              <w:right w:val="nil"/>
            </w:tcBorders>
            <w:shd w:val="clear" w:color="auto" w:fill="auto"/>
            <w:noWrap/>
            <w:hideMark/>
          </w:tcPr>
          <w:p w14:paraId="28B7C064"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69</w:t>
            </w:r>
          </w:p>
        </w:tc>
        <w:tc>
          <w:tcPr>
            <w:tcW w:w="7169" w:type="dxa"/>
            <w:tcBorders>
              <w:top w:val="nil"/>
              <w:left w:val="nil"/>
              <w:bottom w:val="nil"/>
              <w:right w:val="nil"/>
            </w:tcBorders>
            <w:shd w:val="clear" w:color="auto" w:fill="auto"/>
            <w:noWrap/>
            <w:hideMark/>
          </w:tcPr>
          <w:p w14:paraId="2C5C80D0"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PACODEVI</w:t>
            </w:r>
          </w:p>
        </w:tc>
        <w:tc>
          <w:tcPr>
            <w:tcW w:w="1820" w:type="dxa"/>
            <w:tcBorders>
              <w:top w:val="nil"/>
              <w:left w:val="nil"/>
              <w:bottom w:val="nil"/>
              <w:right w:val="nil"/>
            </w:tcBorders>
            <w:shd w:val="clear" w:color="auto" w:fill="auto"/>
            <w:noWrap/>
            <w:vAlign w:val="bottom"/>
            <w:hideMark/>
          </w:tcPr>
          <w:p w14:paraId="73C68626"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DR Congo</w:t>
            </w:r>
          </w:p>
        </w:tc>
      </w:tr>
      <w:tr w:rsidR="00E9633F" w:rsidRPr="00E9633F" w14:paraId="7D1DB66C" w14:textId="77777777" w:rsidTr="006712EA">
        <w:trPr>
          <w:trHeight w:val="300"/>
        </w:trPr>
        <w:tc>
          <w:tcPr>
            <w:tcW w:w="521" w:type="dxa"/>
            <w:tcBorders>
              <w:top w:val="nil"/>
              <w:left w:val="nil"/>
              <w:bottom w:val="nil"/>
              <w:right w:val="nil"/>
            </w:tcBorders>
            <w:shd w:val="clear" w:color="auto" w:fill="auto"/>
            <w:noWrap/>
            <w:hideMark/>
          </w:tcPr>
          <w:p w14:paraId="26C978A7"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70</w:t>
            </w:r>
          </w:p>
        </w:tc>
        <w:tc>
          <w:tcPr>
            <w:tcW w:w="7169" w:type="dxa"/>
            <w:tcBorders>
              <w:top w:val="nil"/>
              <w:left w:val="nil"/>
              <w:bottom w:val="nil"/>
              <w:right w:val="nil"/>
            </w:tcBorders>
            <w:shd w:val="clear" w:color="auto" w:fill="auto"/>
            <w:noWrap/>
            <w:hideMark/>
          </w:tcPr>
          <w:p w14:paraId="1A2670A4"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Centro de Documentación en Derechos Humanos "Segundo Montes Mozo S.J."</w:t>
            </w:r>
          </w:p>
        </w:tc>
        <w:tc>
          <w:tcPr>
            <w:tcW w:w="1820" w:type="dxa"/>
            <w:tcBorders>
              <w:top w:val="nil"/>
              <w:left w:val="nil"/>
              <w:bottom w:val="nil"/>
              <w:right w:val="nil"/>
            </w:tcBorders>
            <w:shd w:val="clear" w:color="auto" w:fill="auto"/>
            <w:noWrap/>
            <w:vAlign w:val="bottom"/>
            <w:hideMark/>
          </w:tcPr>
          <w:p w14:paraId="4FBC127A"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Ecuador</w:t>
            </w:r>
          </w:p>
        </w:tc>
      </w:tr>
      <w:tr w:rsidR="00E9633F" w:rsidRPr="00E9633F" w14:paraId="21CEE67D" w14:textId="77777777" w:rsidTr="006712EA">
        <w:trPr>
          <w:trHeight w:val="300"/>
        </w:trPr>
        <w:tc>
          <w:tcPr>
            <w:tcW w:w="521" w:type="dxa"/>
            <w:tcBorders>
              <w:top w:val="nil"/>
              <w:left w:val="nil"/>
              <w:bottom w:val="nil"/>
              <w:right w:val="nil"/>
            </w:tcBorders>
            <w:shd w:val="clear" w:color="auto" w:fill="auto"/>
            <w:noWrap/>
            <w:hideMark/>
          </w:tcPr>
          <w:p w14:paraId="77EC40D8"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71</w:t>
            </w:r>
          </w:p>
        </w:tc>
        <w:tc>
          <w:tcPr>
            <w:tcW w:w="7169" w:type="dxa"/>
            <w:tcBorders>
              <w:top w:val="nil"/>
              <w:left w:val="nil"/>
              <w:bottom w:val="nil"/>
              <w:right w:val="nil"/>
            </w:tcBorders>
            <w:shd w:val="clear" w:color="auto" w:fill="auto"/>
            <w:noWrap/>
            <w:hideMark/>
          </w:tcPr>
          <w:p w14:paraId="3D80A929"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Red Mujeres Transformando la Economia - REMTE</w:t>
            </w:r>
          </w:p>
        </w:tc>
        <w:tc>
          <w:tcPr>
            <w:tcW w:w="1820" w:type="dxa"/>
            <w:tcBorders>
              <w:top w:val="nil"/>
              <w:left w:val="nil"/>
              <w:bottom w:val="nil"/>
              <w:right w:val="nil"/>
            </w:tcBorders>
            <w:shd w:val="clear" w:color="auto" w:fill="auto"/>
            <w:noWrap/>
            <w:vAlign w:val="bottom"/>
            <w:hideMark/>
          </w:tcPr>
          <w:p w14:paraId="0BE66C2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Ecuador</w:t>
            </w:r>
          </w:p>
        </w:tc>
      </w:tr>
      <w:tr w:rsidR="00E9633F" w:rsidRPr="00E9633F" w14:paraId="45699F93" w14:textId="77777777" w:rsidTr="006712EA">
        <w:trPr>
          <w:trHeight w:val="300"/>
        </w:trPr>
        <w:tc>
          <w:tcPr>
            <w:tcW w:w="521" w:type="dxa"/>
            <w:tcBorders>
              <w:top w:val="nil"/>
              <w:left w:val="nil"/>
              <w:bottom w:val="nil"/>
              <w:right w:val="nil"/>
            </w:tcBorders>
            <w:shd w:val="clear" w:color="auto" w:fill="auto"/>
            <w:noWrap/>
            <w:hideMark/>
          </w:tcPr>
          <w:p w14:paraId="196CFB3D"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72</w:t>
            </w:r>
          </w:p>
        </w:tc>
        <w:tc>
          <w:tcPr>
            <w:tcW w:w="7169" w:type="dxa"/>
            <w:tcBorders>
              <w:top w:val="nil"/>
              <w:left w:val="nil"/>
              <w:bottom w:val="nil"/>
              <w:right w:val="nil"/>
            </w:tcBorders>
            <w:shd w:val="clear" w:color="auto" w:fill="auto"/>
            <w:noWrap/>
            <w:hideMark/>
          </w:tcPr>
          <w:p w14:paraId="04EF24FC"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CESTA Amigos de la Tierra</w:t>
            </w:r>
          </w:p>
        </w:tc>
        <w:tc>
          <w:tcPr>
            <w:tcW w:w="1820" w:type="dxa"/>
            <w:tcBorders>
              <w:top w:val="nil"/>
              <w:left w:val="nil"/>
              <w:bottom w:val="nil"/>
              <w:right w:val="nil"/>
            </w:tcBorders>
            <w:shd w:val="clear" w:color="auto" w:fill="auto"/>
            <w:noWrap/>
            <w:vAlign w:val="bottom"/>
            <w:hideMark/>
          </w:tcPr>
          <w:p w14:paraId="656A9882"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El Salvador</w:t>
            </w:r>
          </w:p>
        </w:tc>
      </w:tr>
      <w:tr w:rsidR="00E9633F" w:rsidRPr="00E9633F" w14:paraId="6B122B1A" w14:textId="77777777" w:rsidTr="006712EA">
        <w:trPr>
          <w:trHeight w:val="300"/>
        </w:trPr>
        <w:tc>
          <w:tcPr>
            <w:tcW w:w="521" w:type="dxa"/>
            <w:tcBorders>
              <w:top w:val="nil"/>
              <w:left w:val="nil"/>
              <w:bottom w:val="nil"/>
              <w:right w:val="nil"/>
            </w:tcBorders>
            <w:shd w:val="clear" w:color="auto" w:fill="auto"/>
            <w:noWrap/>
            <w:hideMark/>
          </w:tcPr>
          <w:p w14:paraId="001B96E9"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73</w:t>
            </w:r>
          </w:p>
        </w:tc>
        <w:tc>
          <w:tcPr>
            <w:tcW w:w="7169" w:type="dxa"/>
            <w:tcBorders>
              <w:top w:val="nil"/>
              <w:left w:val="nil"/>
              <w:bottom w:val="nil"/>
              <w:right w:val="nil"/>
            </w:tcBorders>
            <w:shd w:val="clear" w:color="auto" w:fill="auto"/>
            <w:noWrap/>
            <w:hideMark/>
          </w:tcPr>
          <w:p w14:paraId="3D790737"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Pro Ethical Trade Finland (Eettisen kaupan puolesta ry)</w:t>
            </w:r>
          </w:p>
        </w:tc>
        <w:tc>
          <w:tcPr>
            <w:tcW w:w="1820" w:type="dxa"/>
            <w:tcBorders>
              <w:top w:val="nil"/>
              <w:left w:val="nil"/>
              <w:bottom w:val="nil"/>
              <w:right w:val="nil"/>
            </w:tcBorders>
            <w:shd w:val="clear" w:color="auto" w:fill="auto"/>
            <w:noWrap/>
            <w:vAlign w:val="bottom"/>
            <w:hideMark/>
          </w:tcPr>
          <w:p w14:paraId="6716A704"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Finland</w:t>
            </w:r>
          </w:p>
        </w:tc>
      </w:tr>
      <w:tr w:rsidR="00E9633F" w:rsidRPr="00E9633F" w14:paraId="26E57CEC" w14:textId="77777777" w:rsidTr="006712EA">
        <w:trPr>
          <w:trHeight w:val="300"/>
        </w:trPr>
        <w:tc>
          <w:tcPr>
            <w:tcW w:w="521" w:type="dxa"/>
            <w:tcBorders>
              <w:top w:val="nil"/>
              <w:left w:val="nil"/>
              <w:bottom w:val="nil"/>
              <w:right w:val="nil"/>
            </w:tcBorders>
            <w:shd w:val="clear" w:color="auto" w:fill="auto"/>
            <w:noWrap/>
            <w:hideMark/>
          </w:tcPr>
          <w:p w14:paraId="330C7ECE"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74</w:t>
            </w:r>
          </w:p>
        </w:tc>
        <w:tc>
          <w:tcPr>
            <w:tcW w:w="7169" w:type="dxa"/>
            <w:tcBorders>
              <w:top w:val="nil"/>
              <w:left w:val="nil"/>
              <w:bottom w:val="nil"/>
              <w:right w:val="nil"/>
            </w:tcBorders>
            <w:shd w:val="clear" w:color="auto" w:fill="auto"/>
            <w:noWrap/>
            <w:hideMark/>
          </w:tcPr>
          <w:p w14:paraId="0169702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SNESUP-FSU</w:t>
            </w:r>
          </w:p>
        </w:tc>
        <w:tc>
          <w:tcPr>
            <w:tcW w:w="1820" w:type="dxa"/>
            <w:tcBorders>
              <w:top w:val="nil"/>
              <w:left w:val="nil"/>
              <w:bottom w:val="nil"/>
              <w:right w:val="nil"/>
            </w:tcBorders>
            <w:shd w:val="clear" w:color="auto" w:fill="auto"/>
            <w:noWrap/>
            <w:vAlign w:val="bottom"/>
            <w:hideMark/>
          </w:tcPr>
          <w:p w14:paraId="44FFDD9C"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France</w:t>
            </w:r>
          </w:p>
        </w:tc>
      </w:tr>
      <w:tr w:rsidR="00E9633F" w:rsidRPr="00E9633F" w14:paraId="64D04832" w14:textId="77777777" w:rsidTr="006712EA">
        <w:trPr>
          <w:trHeight w:val="300"/>
        </w:trPr>
        <w:tc>
          <w:tcPr>
            <w:tcW w:w="521" w:type="dxa"/>
            <w:tcBorders>
              <w:top w:val="nil"/>
              <w:left w:val="nil"/>
              <w:bottom w:val="nil"/>
              <w:right w:val="nil"/>
            </w:tcBorders>
            <w:shd w:val="clear" w:color="auto" w:fill="auto"/>
            <w:noWrap/>
            <w:hideMark/>
          </w:tcPr>
          <w:p w14:paraId="4CF6211B"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75</w:t>
            </w:r>
          </w:p>
        </w:tc>
        <w:tc>
          <w:tcPr>
            <w:tcW w:w="7169" w:type="dxa"/>
            <w:tcBorders>
              <w:top w:val="nil"/>
              <w:left w:val="nil"/>
              <w:bottom w:val="nil"/>
              <w:right w:val="nil"/>
            </w:tcBorders>
            <w:shd w:val="clear" w:color="auto" w:fill="auto"/>
            <w:noWrap/>
            <w:hideMark/>
          </w:tcPr>
          <w:p w14:paraId="1960EB9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SNESUP-FSU</w:t>
            </w:r>
          </w:p>
        </w:tc>
        <w:tc>
          <w:tcPr>
            <w:tcW w:w="1820" w:type="dxa"/>
            <w:tcBorders>
              <w:top w:val="nil"/>
              <w:left w:val="nil"/>
              <w:bottom w:val="nil"/>
              <w:right w:val="nil"/>
            </w:tcBorders>
            <w:shd w:val="clear" w:color="auto" w:fill="auto"/>
            <w:noWrap/>
            <w:vAlign w:val="bottom"/>
            <w:hideMark/>
          </w:tcPr>
          <w:p w14:paraId="3639DC96"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France</w:t>
            </w:r>
          </w:p>
        </w:tc>
      </w:tr>
      <w:tr w:rsidR="00E9633F" w:rsidRPr="00E9633F" w14:paraId="1D535CD7" w14:textId="77777777" w:rsidTr="006712EA">
        <w:trPr>
          <w:trHeight w:val="300"/>
        </w:trPr>
        <w:tc>
          <w:tcPr>
            <w:tcW w:w="521" w:type="dxa"/>
            <w:tcBorders>
              <w:top w:val="nil"/>
              <w:left w:val="nil"/>
              <w:bottom w:val="nil"/>
              <w:right w:val="nil"/>
            </w:tcBorders>
            <w:shd w:val="clear" w:color="auto" w:fill="auto"/>
            <w:noWrap/>
            <w:hideMark/>
          </w:tcPr>
          <w:p w14:paraId="256EA0F9"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76</w:t>
            </w:r>
          </w:p>
        </w:tc>
        <w:tc>
          <w:tcPr>
            <w:tcW w:w="7169" w:type="dxa"/>
            <w:tcBorders>
              <w:top w:val="nil"/>
              <w:left w:val="nil"/>
              <w:bottom w:val="nil"/>
              <w:right w:val="nil"/>
            </w:tcBorders>
            <w:shd w:val="clear" w:color="auto" w:fill="auto"/>
            <w:noWrap/>
            <w:hideMark/>
          </w:tcPr>
          <w:p w14:paraId="20223F22"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Health services workers Union of tuc Ghana</w:t>
            </w:r>
          </w:p>
        </w:tc>
        <w:tc>
          <w:tcPr>
            <w:tcW w:w="1820" w:type="dxa"/>
            <w:tcBorders>
              <w:top w:val="nil"/>
              <w:left w:val="nil"/>
              <w:bottom w:val="nil"/>
              <w:right w:val="nil"/>
            </w:tcBorders>
            <w:shd w:val="clear" w:color="auto" w:fill="auto"/>
            <w:noWrap/>
            <w:vAlign w:val="bottom"/>
            <w:hideMark/>
          </w:tcPr>
          <w:p w14:paraId="5CDCCA8D"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Ghana</w:t>
            </w:r>
          </w:p>
        </w:tc>
      </w:tr>
      <w:tr w:rsidR="00E9633F" w:rsidRPr="00E9633F" w14:paraId="31F232A8" w14:textId="77777777" w:rsidTr="006712EA">
        <w:trPr>
          <w:trHeight w:val="300"/>
        </w:trPr>
        <w:tc>
          <w:tcPr>
            <w:tcW w:w="521" w:type="dxa"/>
            <w:tcBorders>
              <w:top w:val="nil"/>
              <w:left w:val="nil"/>
              <w:bottom w:val="nil"/>
              <w:right w:val="nil"/>
            </w:tcBorders>
            <w:shd w:val="clear" w:color="auto" w:fill="auto"/>
            <w:noWrap/>
            <w:hideMark/>
          </w:tcPr>
          <w:p w14:paraId="221D60E0"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77</w:t>
            </w:r>
          </w:p>
        </w:tc>
        <w:tc>
          <w:tcPr>
            <w:tcW w:w="7169" w:type="dxa"/>
            <w:tcBorders>
              <w:top w:val="nil"/>
              <w:left w:val="nil"/>
              <w:bottom w:val="nil"/>
              <w:right w:val="nil"/>
            </w:tcBorders>
            <w:shd w:val="clear" w:color="auto" w:fill="auto"/>
            <w:noWrap/>
            <w:hideMark/>
          </w:tcPr>
          <w:p w14:paraId="5C1A30C3"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PIGOP GHANA LIMITED</w:t>
            </w:r>
          </w:p>
        </w:tc>
        <w:tc>
          <w:tcPr>
            <w:tcW w:w="1820" w:type="dxa"/>
            <w:tcBorders>
              <w:top w:val="nil"/>
              <w:left w:val="nil"/>
              <w:bottom w:val="nil"/>
              <w:right w:val="nil"/>
            </w:tcBorders>
            <w:shd w:val="clear" w:color="auto" w:fill="auto"/>
            <w:noWrap/>
            <w:vAlign w:val="bottom"/>
            <w:hideMark/>
          </w:tcPr>
          <w:p w14:paraId="73CD9C4D"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Ghana</w:t>
            </w:r>
          </w:p>
        </w:tc>
      </w:tr>
      <w:tr w:rsidR="00E9633F" w:rsidRPr="00E9633F" w14:paraId="37771A2B" w14:textId="77777777" w:rsidTr="006712EA">
        <w:trPr>
          <w:trHeight w:val="300"/>
        </w:trPr>
        <w:tc>
          <w:tcPr>
            <w:tcW w:w="521" w:type="dxa"/>
            <w:tcBorders>
              <w:top w:val="nil"/>
              <w:left w:val="nil"/>
              <w:bottom w:val="nil"/>
              <w:right w:val="nil"/>
            </w:tcBorders>
            <w:shd w:val="clear" w:color="auto" w:fill="auto"/>
            <w:noWrap/>
            <w:hideMark/>
          </w:tcPr>
          <w:p w14:paraId="338E1419"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78</w:t>
            </w:r>
          </w:p>
        </w:tc>
        <w:tc>
          <w:tcPr>
            <w:tcW w:w="7169" w:type="dxa"/>
            <w:tcBorders>
              <w:top w:val="nil"/>
              <w:left w:val="nil"/>
              <w:bottom w:val="nil"/>
              <w:right w:val="nil"/>
            </w:tcBorders>
            <w:shd w:val="clear" w:color="auto" w:fill="auto"/>
            <w:noWrap/>
            <w:hideMark/>
          </w:tcPr>
          <w:p w14:paraId="6CA5DE58"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CECIDE</w:t>
            </w:r>
          </w:p>
        </w:tc>
        <w:tc>
          <w:tcPr>
            <w:tcW w:w="1820" w:type="dxa"/>
            <w:tcBorders>
              <w:top w:val="nil"/>
              <w:left w:val="nil"/>
              <w:bottom w:val="nil"/>
              <w:right w:val="nil"/>
            </w:tcBorders>
            <w:shd w:val="clear" w:color="auto" w:fill="auto"/>
            <w:noWrap/>
            <w:vAlign w:val="bottom"/>
            <w:hideMark/>
          </w:tcPr>
          <w:p w14:paraId="324FB8F3"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Guinée</w:t>
            </w:r>
          </w:p>
        </w:tc>
      </w:tr>
      <w:tr w:rsidR="00E9633F" w:rsidRPr="00E9633F" w14:paraId="0B4F5578" w14:textId="77777777" w:rsidTr="006712EA">
        <w:trPr>
          <w:trHeight w:val="300"/>
        </w:trPr>
        <w:tc>
          <w:tcPr>
            <w:tcW w:w="521" w:type="dxa"/>
            <w:tcBorders>
              <w:top w:val="nil"/>
              <w:left w:val="nil"/>
              <w:bottom w:val="nil"/>
              <w:right w:val="nil"/>
            </w:tcBorders>
            <w:shd w:val="clear" w:color="auto" w:fill="auto"/>
            <w:noWrap/>
            <w:hideMark/>
          </w:tcPr>
          <w:p w14:paraId="6F33BFEE"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79</w:t>
            </w:r>
          </w:p>
        </w:tc>
        <w:tc>
          <w:tcPr>
            <w:tcW w:w="7169" w:type="dxa"/>
            <w:tcBorders>
              <w:top w:val="nil"/>
              <w:left w:val="nil"/>
              <w:bottom w:val="nil"/>
              <w:right w:val="nil"/>
            </w:tcBorders>
            <w:shd w:val="clear" w:color="auto" w:fill="auto"/>
            <w:noWrap/>
            <w:hideMark/>
          </w:tcPr>
          <w:p w14:paraId="2F570546"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Alliance for Sustainable and Holistic Agriculture (ASHA)</w:t>
            </w:r>
          </w:p>
        </w:tc>
        <w:tc>
          <w:tcPr>
            <w:tcW w:w="1820" w:type="dxa"/>
            <w:tcBorders>
              <w:top w:val="nil"/>
              <w:left w:val="nil"/>
              <w:bottom w:val="nil"/>
              <w:right w:val="nil"/>
            </w:tcBorders>
            <w:shd w:val="clear" w:color="auto" w:fill="auto"/>
            <w:noWrap/>
            <w:vAlign w:val="bottom"/>
            <w:hideMark/>
          </w:tcPr>
          <w:p w14:paraId="387212FD"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India</w:t>
            </w:r>
          </w:p>
        </w:tc>
      </w:tr>
      <w:tr w:rsidR="00E9633F" w:rsidRPr="00E9633F" w14:paraId="0711AF75" w14:textId="77777777" w:rsidTr="006712EA">
        <w:trPr>
          <w:trHeight w:val="300"/>
        </w:trPr>
        <w:tc>
          <w:tcPr>
            <w:tcW w:w="521" w:type="dxa"/>
            <w:tcBorders>
              <w:top w:val="nil"/>
              <w:left w:val="nil"/>
              <w:bottom w:val="nil"/>
              <w:right w:val="nil"/>
            </w:tcBorders>
            <w:shd w:val="clear" w:color="auto" w:fill="auto"/>
            <w:noWrap/>
            <w:hideMark/>
          </w:tcPr>
          <w:p w14:paraId="7D8EA319"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80</w:t>
            </w:r>
          </w:p>
        </w:tc>
        <w:tc>
          <w:tcPr>
            <w:tcW w:w="7169" w:type="dxa"/>
            <w:tcBorders>
              <w:top w:val="nil"/>
              <w:left w:val="nil"/>
              <w:bottom w:val="nil"/>
              <w:right w:val="nil"/>
            </w:tcBorders>
            <w:shd w:val="clear" w:color="auto" w:fill="auto"/>
            <w:noWrap/>
            <w:hideMark/>
          </w:tcPr>
          <w:p w14:paraId="6413F35C"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AP vyavasaya Vruthidarula Union-APVVU, India</w:t>
            </w:r>
          </w:p>
        </w:tc>
        <w:tc>
          <w:tcPr>
            <w:tcW w:w="1820" w:type="dxa"/>
            <w:tcBorders>
              <w:top w:val="nil"/>
              <w:left w:val="nil"/>
              <w:bottom w:val="nil"/>
              <w:right w:val="nil"/>
            </w:tcBorders>
            <w:shd w:val="clear" w:color="auto" w:fill="auto"/>
            <w:noWrap/>
            <w:vAlign w:val="bottom"/>
            <w:hideMark/>
          </w:tcPr>
          <w:p w14:paraId="6C6C053C"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India</w:t>
            </w:r>
          </w:p>
        </w:tc>
      </w:tr>
      <w:tr w:rsidR="00E9633F" w:rsidRPr="00E9633F" w14:paraId="103DBFC2" w14:textId="77777777" w:rsidTr="006712EA">
        <w:trPr>
          <w:trHeight w:val="300"/>
        </w:trPr>
        <w:tc>
          <w:tcPr>
            <w:tcW w:w="521" w:type="dxa"/>
            <w:tcBorders>
              <w:top w:val="nil"/>
              <w:left w:val="nil"/>
              <w:bottom w:val="nil"/>
              <w:right w:val="nil"/>
            </w:tcBorders>
            <w:shd w:val="clear" w:color="auto" w:fill="auto"/>
            <w:noWrap/>
            <w:hideMark/>
          </w:tcPr>
          <w:p w14:paraId="4C84DB44"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81</w:t>
            </w:r>
          </w:p>
        </w:tc>
        <w:tc>
          <w:tcPr>
            <w:tcW w:w="7169" w:type="dxa"/>
            <w:tcBorders>
              <w:top w:val="nil"/>
              <w:left w:val="nil"/>
              <w:bottom w:val="nil"/>
              <w:right w:val="nil"/>
            </w:tcBorders>
            <w:shd w:val="clear" w:color="auto" w:fill="auto"/>
            <w:noWrap/>
            <w:hideMark/>
          </w:tcPr>
          <w:p w14:paraId="1FDCAFA6"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Codefuel Technology Pvt Ltd</w:t>
            </w:r>
          </w:p>
        </w:tc>
        <w:tc>
          <w:tcPr>
            <w:tcW w:w="1820" w:type="dxa"/>
            <w:tcBorders>
              <w:top w:val="nil"/>
              <w:left w:val="nil"/>
              <w:bottom w:val="nil"/>
              <w:right w:val="nil"/>
            </w:tcBorders>
            <w:shd w:val="clear" w:color="auto" w:fill="auto"/>
            <w:noWrap/>
            <w:vAlign w:val="bottom"/>
            <w:hideMark/>
          </w:tcPr>
          <w:p w14:paraId="704B3504"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India</w:t>
            </w:r>
          </w:p>
        </w:tc>
      </w:tr>
      <w:tr w:rsidR="00E9633F" w:rsidRPr="00E9633F" w14:paraId="633F6462" w14:textId="77777777" w:rsidTr="006712EA">
        <w:trPr>
          <w:trHeight w:val="300"/>
        </w:trPr>
        <w:tc>
          <w:tcPr>
            <w:tcW w:w="521" w:type="dxa"/>
            <w:tcBorders>
              <w:top w:val="nil"/>
              <w:left w:val="nil"/>
              <w:bottom w:val="nil"/>
              <w:right w:val="nil"/>
            </w:tcBorders>
            <w:shd w:val="clear" w:color="auto" w:fill="auto"/>
            <w:noWrap/>
            <w:hideMark/>
          </w:tcPr>
          <w:p w14:paraId="2BF23F22"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82</w:t>
            </w:r>
          </w:p>
        </w:tc>
        <w:tc>
          <w:tcPr>
            <w:tcW w:w="7169" w:type="dxa"/>
            <w:tcBorders>
              <w:top w:val="nil"/>
              <w:left w:val="nil"/>
              <w:bottom w:val="nil"/>
              <w:right w:val="nil"/>
            </w:tcBorders>
            <w:shd w:val="clear" w:color="auto" w:fill="auto"/>
            <w:noWrap/>
            <w:hideMark/>
          </w:tcPr>
          <w:p w14:paraId="076CC409"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Federation of Indian Micro and Small &amp; Medium Enterprises (FISME)</w:t>
            </w:r>
          </w:p>
        </w:tc>
        <w:tc>
          <w:tcPr>
            <w:tcW w:w="1820" w:type="dxa"/>
            <w:tcBorders>
              <w:top w:val="nil"/>
              <w:left w:val="nil"/>
              <w:bottom w:val="nil"/>
              <w:right w:val="nil"/>
            </w:tcBorders>
            <w:shd w:val="clear" w:color="auto" w:fill="auto"/>
            <w:noWrap/>
            <w:vAlign w:val="bottom"/>
            <w:hideMark/>
          </w:tcPr>
          <w:p w14:paraId="72A94816"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India</w:t>
            </w:r>
          </w:p>
        </w:tc>
      </w:tr>
      <w:tr w:rsidR="00E9633F" w:rsidRPr="00E9633F" w14:paraId="0790C6AA" w14:textId="77777777" w:rsidTr="006712EA">
        <w:trPr>
          <w:trHeight w:val="300"/>
        </w:trPr>
        <w:tc>
          <w:tcPr>
            <w:tcW w:w="521" w:type="dxa"/>
            <w:tcBorders>
              <w:top w:val="nil"/>
              <w:left w:val="nil"/>
              <w:bottom w:val="nil"/>
              <w:right w:val="nil"/>
            </w:tcBorders>
            <w:shd w:val="clear" w:color="auto" w:fill="auto"/>
            <w:noWrap/>
            <w:hideMark/>
          </w:tcPr>
          <w:p w14:paraId="11FAEF20"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83</w:t>
            </w:r>
          </w:p>
        </w:tc>
        <w:tc>
          <w:tcPr>
            <w:tcW w:w="7169" w:type="dxa"/>
            <w:tcBorders>
              <w:top w:val="nil"/>
              <w:left w:val="nil"/>
              <w:bottom w:val="nil"/>
              <w:right w:val="nil"/>
            </w:tcBorders>
            <w:shd w:val="clear" w:color="auto" w:fill="auto"/>
            <w:noWrap/>
            <w:hideMark/>
          </w:tcPr>
          <w:p w14:paraId="62B46B33"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Gene Campaign</w:t>
            </w:r>
          </w:p>
        </w:tc>
        <w:tc>
          <w:tcPr>
            <w:tcW w:w="1820" w:type="dxa"/>
            <w:tcBorders>
              <w:top w:val="nil"/>
              <w:left w:val="nil"/>
              <w:bottom w:val="nil"/>
              <w:right w:val="nil"/>
            </w:tcBorders>
            <w:shd w:val="clear" w:color="auto" w:fill="auto"/>
            <w:noWrap/>
            <w:vAlign w:val="bottom"/>
            <w:hideMark/>
          </w:tcPr>
          <w:p w14:paraId="3E8175C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India</w:t>
            </w:r>
          </w:p>
        </w:tc>
      </w:tr>
      <w:tr w:rsidR="00E9633F" w:rsidRPr="00E9633F" w14:paraId="41CDA087" w14:textId="77777777" w:rsidTr="006712EA">
        <w:trPr>
          <w:trHeight w:val="300"/>
        </w:trPr>
        <w:tc>
          <w:tcPr>
            <w:tcW w:w="521" w:type="dxa"/>
            <w:tcBorders>
              <w:top w:val="nil"/>
              <w:left w:val="nil"/>
              <w:bottom w:val="nil"/>
              <w:right w:val="nil"/>
            </w:tcBorders>
            <w:shd w:val="clear" w:color="auto" w:fill="auto"/>
            <w:noWrap/>
            <w:hideMark/>
          </w:tcPr>
          <w:p w14:paraId="58221A09"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84</w:t>
            </w:r>
          </w:p>
        </w:tc>
        <w:tc>
          <w:tcPr>
            <w:tcW w:w="7169" w:type="dxa"/>
            <w:tcBorders>
              <w:top w:val="nil"/>
              <w:left w:val="nil"/>
              <w:bottom w:val="nil"/>
              <w:right w:val="nil"/>
            </w:tcBorders>
            <w:shd w:val="clear" w:color="auto" w:fill="auto"/>
            <w:noWrap/>
            <w:hideMark/>
          </w:tcPr>
          <w:p w14:paraId="2F4DA08A"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Hazards Centre</w:t>
            </w:r>
          </w:p>
        </w:tc>
        <w:tc>
          <w:tcPr>
            <w:tcW w:w="1820" w:type="dxa"/>
            <w:tcBorders>
              <w:top w:val="nil"/>
              <w:left w:val="nil"/>
              <w:bottom w:val="nil"/>
              <w:right w:val="nil"/>
            </w:tcBorders>
            <w:shd w:val="clear" w:color="auto" w:fill="auto"/>
            <w:noWrap/>
            <w:vAlign w:val="bottom"/>
            <w:hideMark/>
          </w:tcPr>
          <w:p w14:paraId="50149CB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India</w:t>
            </w:r>
          </w:p>
        </w:tc>
      </w:tr>
      <w:tr w:rsidR="00E9633F" w:rsidRPr="00E9633F" w14:paraId="24291E8F" w14:textId="77777777" w:rsidTr="006712EA">
        <w:trPr>
          <w:trHeight w:val="300"/>
        </w:trPr>
        <w:tc>
          <w:tcPr>
            <w:tcW w:w="521" w:type="dxa"/>
            <w:tcBorders>
              <w:top w:val="nil"/>
              <w:left w:val="nil"/>
              <w:bottom w:val="nil"/>
              <w:right w:val="nil"/>
            </w:tcBorders>
            <w:shd w:val="clear" w:color="auto" w:fill="auto"/>
            <w:noWrap/>
            <w:hideMark/>
          </w:tcPr>
          <w:p w14:paraId="089438C8"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85</w:t>
            </w:r>
          </w:p>
        </w:tc>
        <w:tc>
          <w:tcPr>
            <w:tcW w:w="7169" w:type="dxa"/>
            <w:tcBorders>
              <w:top w:val="nil"/>
              <w:left w:val="nil"/>
              <w:bottom w:val="nil"/>
              <w:right w:val="nil"/>
            </w:tcBorders>
            <w:shd w:val="clear" w:color="auto" w:fill="auto"/>
            <w:noWrap/>
            <w:hideMark/>
          </w:tcPr>
          <w:p w14:paraId="39530D0D"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Indian Social Action Forum</w:t>
            </w:r>
          </w:p>
        </w:tc>
        <w:tc>
          <w:tcPr>
            <w:tcW w:w="1820" w:type="dxa"/>
            <w:tcBorders>
              <w:top w:val="nil"/>
              <w:left w:val="nil"/>
              <w:bottom w:val="nil"/>
              <w:right w:val="nil"/>
            </w:tcBorders>
            <w:shd w:val="clear" w:color="auto" w:fill="auto"/>
            <w:noWrap/>
            <w:vAlign w:val="bottom"/>
            <w:hideMark/>
          </w:tcPr>
          <w:p w14:paraId="42286EA2"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India</w:t>
            </w:r>
          </w:p>
        </w:tc>
      </w:tr>
      <w:tr w:rsidR="00E9633F" w:rsidRPr="00E9633F" w14:paraId="2C9961F3" w14:textId="77777777" w:rsidTr="006712EA">
        <w:trPr>
          <w:trHeight w:val="300"/>
        </w:trPr>
        <w:tc>
          <w:tcPr>
            <w:tcW w:w="521" w:type="dxa"/>
            <w:tcBorders>
              <w:top w:val="nil"/>
              <w:left w:val="nil"/>
              <w:bottom w:val="nil"/>
              <w:right w:val="nil"/>
            </w:tcBorders>
            <w:shd w:val="clear" w:color="auto" w:fill="auto"/>
            <w:noWrap/>
            <w:hideMark/>
          </w:tcPr>
          <w:p w14:paraId="58862864"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86</w:t>
            </w:r>
          </w:p>
        </w:tc>
        <w:tc>
          <w:tcPr>
            <w:tcW w:w="7169" w:type="dxa"/>
            <w:tcBorders>
              <w:top w:val="nil"/>
              <w:left w:val="nil"/>
              <w:bottom w:val="nil"/>
              <w:right w:val="nil"/>
            </w:tcBorders>
            <w:shd w:val="clear" w:color="auto" w:fill="auto"/>
            <w:noWrap/>
            <w:hideMark/>
          </w:tcPr>
          <w:p w14:paraId="2DC8795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INITIATIVE FOR HEALTH &amp;EQUITY IN SOCIETY</w:t>
            </w:r>
          </w:p>
        </w:tc>
        <w:tc>
          <w:tcPr>
            <w:tcW w:w="1820" w:type="dxa"/>
            <w:tcBorders>
              <w:top w:val="nil"/>
              <w:left w:val="nil"/>
              <w:bottom w:val="nil"/>
              <w:right w:val="nil"/>
            </w:tcBorders>
            <w:shd w:val="clear" w:color="auto" w:fill="auto"/>
            <w:noWrap/>
            <w:vAlign w:val="bottom"/>
            <w:hideMark/>
          </w:tcPr>
          <w:p w14:paraId="7EE4DA58"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India</w:t>
            </w:r>
          </w:p>
        </w:tc>
      </w:tr>
      <w:tr w:rsidR="00E9633F" w:rsidRPr="00E9633F" w14:paraId="27AAA284" w14:textId="77777777" w:rsidTr="006712EA">
        <w:trPr>
          <w:trHeight w:val="300"/>
        </w:trPr>
        <w:tc>
          <w:tcPr>
            <w:tcW w:w="521" w:type="dxa"/>
            <w:tcBorders>
              <w:top w:val="nil"/>
              <w:left w:val="nil"/>
              <w:bottom w:val="nil"/>
              <w:right w:val="nil"/>
            </w:tcBorders>
            <w:shd w:val="clear" w:color="auto" w:fill="auto"/>
            <w:noWrap/>
            <w:hideMark/>
          </w:tcPr>
          <w:p w14:paraId="134F640C"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87</w:t>
            </w:r>
          </w:p>
        </w:tc>
        <w:tc>
          <w:tcPr>
            <w:tcW w:w="7169" w:type="dxa"/>
            <w:tcBorders>
              <w:top w:val="nil"/>
              <w:left w:val="nil"/>
              <w:bottom w:val="nil"/>
              <w:right w:val="nil"/>
            </w:tcBorders>
            <w:shd w:val="clear" w:color="auto" w:fill="auto"/>
            <w:noWrap/>
            <w:hideMark/>
          </w:tcPr>
          <w:p w14:paraId="67BDDFBF"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Intercultural Resources</w:t>
            </w:r>
          </w:p>
        </w:tc>
        <w:tc>
          <w:tcPr>
            <w:tcW w:w="1820" w:type="dxa"/>
            <w:tcBorders>
              <w:top w:val="nil"/>
              <w:left w:val="nil"/>
              <w:bottom w:val="nil"/>
              <w:right w:val="nil"/>
            </w:tcBorders>
            <w:shd w:val="clear" w:color="auto" w:fill="auto"/>
            <w:noWrap/>
            <w:vAlign w:val="bottom"/>
            <w:hideMark/>
          </w:tcPr>
          <w:p w14:paraId="7A3D95D9"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India</w:t>
            </w:r>
          </w:p>
        </w:tc>
      </w:tr>
      <w:tr w:rsidR="00E9633F" w:rsidRPr="00E9633F" w14:paraId="118BF0B5" w14:textId="77777777" w:rsidTr="006712EA">
        <w:trPr>
          <w:trHeight w:val="300"/>
        </w:trPr>
        <w:tc>
          <w:tcPr>
            <w:tcW w:w="521" w:type="dxa"/>
            <w:tcBorders>
              <w:top w:val="nil"/>
              <w:left w:val="nil"/>
              <w:bottom w:val="nil"/>
              <w:right w:val="nil"/>
            </w:tcBorders>
            <w:shd w:val="clear" w:color="auto" w:fill="auto"/>
            <w:noWrap/>
            <w:hideMark/>
          </w:tcPr>
          <w:p w14:paraId="58295F05"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88</w:t>
            </w:r>
          </w:p>
        </w:tc>
        <w:tc>
          <w:tcPr>
            <w:tcW w:w="7169" w:type="dxa"/>
            <w:tcBorders>
              <w:top w:val="nil"/>
              <w:left w:val="nil"/>
              <w:bottom w:val="nil"/>
              <w:right w:val="nil"/>
            </w:tcBorders>
            <w:shd w:val="clear" w:color="auto" w:fill="auto"/>
            <w:noWrap/>
            <w:hideMark/>
          </w:tcPr>
          <w:p w14:paraId="462F1E14"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IT for Change</w:t>
            </w:r>
          </w:p>
        </w:tc>
        <w:tc>
          <w:tcPr>
            <w:tcW w:w="1820" w:type="dxa"/>
            <w:tcBorders>
              <w:top w:val="nil"/>
              <w:left w:val="nil"/>
              <w:bottom w:val="nil"/>
              <w:right w:val="nil"/>
            </w:tcBorders>
            <w:shd w:val="clear" w:color="auto" w:fill="auto"/>
            <w:noWrap/>
            <w:vAlign w:val="bottom"/>
            <w:hideMark/>
          </w:tcPr>
          <w:p w14:paraId="18A1C840"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India</w:t>
            </w:r>
          </w:p>
        </w:tc>
      </w:tr>
      <w:tr w:rsidR="00E9633F" w:rsidRPr="00E9633F" w14:paraId="33879796" w14:textId="77777777" w:rsidTr="006712EA">
        <w:trPr>
          <w:trHeight w:val="300"/>
        </w:trPr>
        <w:tc>
          <w:tcPr>
            <w:tcW w:w="521" w:type="dxa"/>
            <w:tcBorders>
              <w:top w:val="nil"/>
              <w:left w:val="nil"/>
              <w:bottom w:val="nil"/>
              <w:right w:val="nil"/>
            </w:tcBorders>
            <w:shd w:val="clear" w:color="auto" w:fill="auto"/>
            <w:noWrap/>
            <w:hideMark/>
          </w:tcPr>
          <w:p w14:paraId="409DFEBC"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89</w:t>
            </w:r>
          </w:p>
        </w:tc>
        <w:tc>
          <w:tcPr>
            <w:tcW w:w="7169" w:type="dxa"/>
            <w:tcBorders>
              <w:top w:val="nil"/>
              <w:left w:val="nil"/>
              <w:bottom w:val="nil"/>
              <w:right w:val="nil"/>
            </w:tcBorders>
            <w:shd w:val="clear" w:color="auto" w:fill="auto"/>
            <w:noWrap/>
            <w:hideMark/>
          </w:tcPr>
          <w:p w14:paraId="084247D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NAVDANYA</w:t>
            </w:r>
          </w:p>
        </w:tc>
        <w:tc>
          <w:tcPr>
            <w:tcW w:w="1820" w:type="dxa"/>
            <w:tcBorders>
              <w:top w:val="nil"/>
              <w:left w:val="nil"/>
              <w:bottom w:val="nil"/>
              <w:right w:val="nil"/>
            </w:tcBorders>
            <w:shd w:val="clear" w:color="auto" w:fill="auto"/>
            <w:noWrap/>
            <w:vAlign w:val="bottom"/>
            <w:hideMark/>
          </w:tcPr>
          <w:p w14:paraId="71CBD3C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India</w:t>
            </w:r>
          </w:p>
        </w:tc>
      </w:tr>
      <w:tr w:rsidR="00E9633F" w:rsidRPr="00E9633F" w14:paraId="62BEDEAD" w14:textId="77777777" w:rsidTr="006712EA">
        <w:trPr>
          <w:trHeight w:val="300"/>
        </w:trPr>
        <w:tc>
          <w:tcPr>
            <w:tcW w:w="521" w:type="dxa"/>
            <w:tcBorders>
              <w:top w:val="nil"/>
              <w:left w:val="nil"/>
              <w:bottom w:val="nil"/>
              <w:right w:val="nil"/>
            </w:tcBorders>
            <w:shd w:val="clear" w:color="auto" w:fill="auto"/>
            <w:noWrap/>
            <w:hideMark/>
          </w:tcPr>
          <w:p w14:paraId="73CF34B9"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lastRenderedPageBreak/>
              <w:t>90</w:t>
            </w:r>
          </w:p>
        </w:tc>
        <w:tc>
          <w:tcPr>
            <w:tcW w:w="7169" w:type="dxa"/>
            <w:tcBorders>
              <w:top w:val="nil"/>
              <w:left w:val="nil"/>
              <w:bottom w:val="nil"/>
              <w:right w:val="nil"/>
            </w:tcBorders>
            <w:shd w:val="clear" w:color="auto" w:fill="auto"/>
            <w:noWrap/>
            <w:hideMark/>
          </w:tcPr>
          <w:p w14:paraId="6F26983D"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Tamilnadu Organic Farmers Federation</w:t>
            </w:r>
          </w:p>
        </w:tc>
        <w:tc>
          <w:tcPr>
            <w:tcW w:w="1820" w:type="dxa"/>
            <w:tcBorders>
              <w:top w:val="nil"/>
              <w:left w:val="nil"/>
              <w:bottom w:val="nil"/>
              <w:right w:val="nil"/>
            </w:tcBorders>
            <w:shd w:val="clear" w:color="auto" w:fill="auto"/>
            <w:noWrap/>
            <w:vAlign w:val="bottom"/>
            <w:hideMark/>
          </w:tcPr>
          <w:p w14:paraId="36AB3FE4"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India</w:t>
            </w:r>
          </w:p>
        </w:tc>
      </w:tr>
      <w:tr w:rsidR="00E9633F" w:rsidRPr="00E9633F" w14:paraId="44E04A06" w14:textId="77777777" w:rsidTr="006712EA">
        <w:trPr>
          <w:trHeight w:val="300"/>
        </w:trPr>
        <w:tc>
          <w:tcPr>
            <w:tcW w:w="521" w:type="dxa"/>
            <w:tcBorders>
              <w:top w:val="nil"/>
              <w:left w:val="nil"/>
              <w:bottom w:val="nil"/>
              <w:right w:val="nil"/>
            </w:tcBorders>
            <w:shd w:val="clear" w:color="auto" w:fill="auto"/>
            <w:noWrap/>
            <w:hideMark/>
          </w:tcPr>
          <w:p w14:paraId="4F716C50"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91</w:t>
            </w:r>
          </w:p>
        </w:tc>
        <w:tc>
          <w:tcPr>
            <w:tcW w:w="7169" w:type="dxa"/>
            <w:tcBorders>
              <w:top w:val="nil"/>
              <w:left w:val="nil"/>
              <w:bottom w:val="nil"/>
              <w:right w:val="nil"/>
            </w:tcBorders>
            <w:shd w:val="clear" w:color="auto" w:fill="auto"/>
            <w:noWrap/>
            <w:hideMark/>
          </w:tcPr>
          <w:p w14:paraId="4D550E4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Resistance and Alternatives to Globalization (RAG)</w:t>
            </w:r>
          </w:p>
        </w:tc>
        <w:tc>
          <w:tcPr>
            <w:tcW w:w="1820" w:type="dxa"/>
            <w:tcBorders>
              <w:top w:val="nil"/>
              <w:left w:val="nil"/>
              <w:bottom w:val="nil"/>
              <w:right w:val="nil"/>
            </w:tcBorders>
            <w:shd w:val="clear" w:color="auto" w:fill="auto"/>
            <w:noWrap/>
            <w:vAlign w:val="bottom"/>
            <w:hideMark/>
          </w:tcPr>
          <w:p w14:paraId="5310C19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Indonesia</w:t>
            </w:r>
          </w:p>
        </w:tc>
      </w:tr>
      <w:tr w:rsidR="00E9633F" w:rsidRPr="00E9633F" w14:paraId="6F7CE719" w14:textId="77777777" w:rsidTr="006712EA">
        <w:trPr>
          <w:trHeight w:val="300"/>
        </w:trPr>
        <w:tc>
          <w:tcPr>
            <w:tcW w:w="521" w:type="dxa"/>
            <w:tcBorders>
              <w:top w:val="nil"/>
              <w:left w:val="nil"/>
              <w:bottom w:val="nil"/>
              <w:right w:val="nil"/>
            </w:tcBorders>
            <w:shd w:val="clear" w:color="auto" w:fill="auto"/>
            <w:noWrap/>
            <w:hideMark/>
          </w:tcPr>
          <w:p w14:paraId="6B84A58A"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92</w:t>
            </w:r>
          </w:p>
        </w:tc>
        <w:tc>
          <w:tcPr>
            <w:tcW w:w="7169" w:type="dxa"/>
            <w:tcBorders>
              <w:top w:val="nil"/>
              <w:left w:val="nil"/>
              <w:bottom w:val="nil"/>
              <w:right w:val="nil"/>
            </w:tcBorders>
            <w:shd w:val="clear" w:color="auto" w:fill="auto"/>
            <w:noWrap/>
            <w:hideMark/>
          </w:tcPr>
          <w:p w14:paraId="5ACF8569"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Pacific Asia Resource Center(PARC)</w:t>
            </w:r>
          </w:p>
        </w:tc>
        <w:tc>
          <w:tcPr>
            <w:tcW w:w="1820" w:type="dxa"/>
            <w:tcBorders>
              <w:top w:val="nil"/>
              <w:left w:val="nil"/>
              <w:bottom w:val="nil"/>
              <w:right w:val="nil"/>
            </w:tcBorders>
            <w:shd w:val="clear" w:color="auto" w:fill="auto"/>
            <w:noWrap/>
            <w:vAlign w:val="bottom"/>
            <w:hideMark/>
          </w:tcPr>
          <w:p w14:paraId="663DE4BC"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Japan</w:t>
            </w:r>
          </w:p>
        </w:tc>
      </w:tr>
      <w:tr w:rsidR="00E9633F" w:rsidRPr="00E9633F" w14:paraId="67DE6EFF" w14:textId="77777777" w:rsidTr="006712EA">
        <w:trPr>
          <w:trHeight w:val="300"/>
        </w:trPr>
        <w:tc>
          <w:tcPr>
            <w:tcW w:w="521" w:type="dxa"/>
            <w:tcBorders>
              <w:top w:val="nil"/>
              <w:left w:val="nil"/>
              <w:bottom w:val="nil"/>
              <w:right w:val="nil"/>
            </w:tcBorders>
            <w:shd w:val="clear" w:color="auto" w:fill="auto"/>
            <w:noWrap/>
            <w:hideMark/>
          </w:tcPr>
          <w:p w14:paraId="25BA8C04"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93</w:t>
            </w:r>
          </w:p>
        </w:tc>
        <w:tc>
          <w:tcPr>
            <w:tcW w:w="7169" w:type="dxa"/>
            <w:tcBorders>
              <w:top w:val="nil"/>
              <w:left w:val="nil"/>
              <w:bottom w:val="nil"/>
              <w:right w:val="nil"/>
            </w:tcBorders>
            <w:shd w:val="clear" w:color="auto" w:fill="auto"/>
            <w:noWrap/>
            <w:hideMark/>
          </w:tcPr>
          <w:p w14:paraId="009A388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Phenix Center for Sustainble Development</w:t>
            </w:r>
          </w:p>
        </w:tc>
        <w:tc>
          <w:tcPr>
            <w:tcW w:w="1820" w:type="dxa"/>
            <w:tcBorders>
              <w:top w:val="nil"/>
              <w:left w:val="nil"/>
              <w:bottom w:val="nil"/>
              <w:right w:val="nil"/>
            </w:tcBorders>
            <w:shd w:val="clear" w:color="auto" w:fill="auto"/>
            <w:noWrap/>
            <w:vAlign w:val="bottom"/>
            <w:hideMark/>
          </w:tcPr>
          <w:p w14:paraId="3776E93C"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Jordan</w:t>
            </w:r>
          </w:p>
        </w:tc>
      </w:tr>
      <w:tr w:rsidR="00E9633F" w:rsidRPr="00E9633F" w14:paraId="614076B6" w14:textId="77777777" w:rsidTr="006712EA">
        <w:trPr>
          <w:trHeight w:val="300"/>
        </w:trPr>
        <w:tc>
          <w:tcPr>
            <w:tcW w:w="521" w:type="dxa"/>
            <w:tcBorders>
              <w:top w:val="nil"/>
              <w:left w:val="nil"/>
              <w:bottom w:val="nil"/>
              <w:right w:val="nil"/>
            </w:tcBorders>
            <w:shd w:val="clear" w:color="auto" w:fill="auto"/>
            <w:noWrap/>
            <w:hideMark/>
          </w:tcPr>
          <w:p w14:paraId="5B552DE3"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94</w:t>
            </w:r>
          </w:p>
        </w:tc>
        <w:tc>
          <w:tcPr>
            <w:tcW w:w="7169" w:type="dxa"/>
            <w:tcBorders>
              <w:top w:val="nil"/>
              <w:left w:val="nil"/>
              <w:bottom w:val="nil"/>
              <w:right w:val="nil"/>
            </w:tcBorders>
            <w:shd w:val="clear" w:color="auto" w:fill="auto"/>
            <w:noWrap/>
            <w:hideMark/>
          </w:tcPr>
          <w:p w14:paraId="6DCE43F7"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Growth Partners Africa</w:t>
            </w:r>
          </w:p>
        </w:tc>
        <w:tc>
          <w:tcPr>
            <w:tcW w:w="1820" w:type="dxa"/>
            <w:tcBorders>
              <w:top w:val="nil"/>
              <w:left w:val="nil"/>
              <w:bottom w:val="nil"/>
              <w:right w:val="nil"/>
            </w:tcBorders>
            <w:shd w:val="clear" w:color="auto" w:fill="auto"/>
            <w:noWrap/>
            <w:vAlign w:val="bottom"/>
            <w:hideMark/>
          </w:tcPr>
          <w:p w14:paraId="1D124727"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Kenya</w:t>
            </w:r>
          </w:p>
        </w:tc>
      </w:tr>
      <w:tr w:rsidR="00E9633F" w:rsidRPr="00E9633F" w14:paraId="1CBF8BE0" w14:textId="77777777" w:rsidTr="006712EA">
        <w:trPr>
          <w:trHeight w:val="300"/>
        </w:trPr>
        <w:tc>
          <w:tcPr>
            <w:tcW w:w="521" w:type="dxa"/>
            <w:tcBorders>
              <w:top w:val="nil"/>
              <w:left w:val="nil"/>
              <w:bottom w:val="nil"/>
              <w:right w:val="nil"/>
            </w:tcBorders>
            <w:shd w:val="clear" w:color="auto" w:fill="auto"/>
            <w:noWrap/>
            <w:hideMark/>
          </w:tcPr>
          <w:p w14:paraId="01171244"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95</w:t>
            </w:r>
          </w:p>
        </w:tc>
        <w:tc>
          <w:tcPr>
            <w:tcW w:w="7169" w:type="dxa"/>
            <w:tcBorders>
              <w:top w:val="nil"/>
              <w:left w:val="nil"/>
              <w:bottom w:val="nil"/>
              <w:right w:val="nil"/>
            </w:tcBorders>
            <w:shd w:val="clear" w:color="auto" w:fill="auto"/>
            <w:noWrap/>
            <w:hideMark/>
          </w:tcPr>
          <w:p w14:paraId="6D246EA0"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Kenya Small Scale Farmers Forum KESSFF</w:t>
            </w:r>
          </w:p>
        </w:tc>
        <w:tc>
          <w:tcPr>
            <w:tcW w:w="1820" w:type="dxa"/>
            <w:tcBorders>
              <w:top w:val="nil"/>
              <w:left w:val="nil"/>
              <w:bottom w:val="nil"/>
              <w:right w:val="nil"/>
            </w:tcBorders>
            <w:shd w:val="clear" w:color="auto" w:fill="auto"/>
            <w:noWrap/>
            <w:vAlign w:val="bottom"/>
            <w:hideMark/>
          </w:tcPr>
          <w:p w14:paraId="29B4EB9C"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Kenya</w:t>
            </w:r>
          </w:p>
        </w:tc>
      </w:tr>
      <w:tr w:rsidR="00E9633F" w:rsidRPr="00E9633F" w14:paraId="330E1A5D" w14:textId="77777777" w:rsidTr="006712EA">
        <w:trPr>
          <w:trHeight w:val="300"/>
        </w:trPr>
        <w:tc>
          <w:tcPr>
            <w:tcW w:w="521" w:type="dxa"/>
            <w:tcBorders>
              <w:top w:val="nil"/>
              <w:left w:val="nil"/>
              <w:bottom w:val="nil"/>
              <w:right w:val="nil"/>
            </w:tcBorders>
            <w:shd w:val="clear" w:color="auto" w:fill="auto"/>
            <w:noWrap/>
            <w:hideMark/>
          </w:tcPr>
          <w:p w14:paraId="7B65DFCC"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96</w:t>
            </w:r>
          </w:p>
        </w:tc>
        <w:tc>
          <w:tcPr>
            <w:tcW w:w="7169" w:type="dxa"/>
            <w:tcBorders>
              <w:top w:val="nil"/>
              <w:left w:val="nil"/>
              <w:bottom w:val="nil"/>
              <w:right w:val="nil"/>
            </w:tcBorders>
            <w:shd w:val="clear" w:color="auto" w:fill="auto"/>
            <w:noWrap/>
            <w:hideMark/>
          </w:tcPr>
          <w:p w14:paraId="0E4783A2"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Lebanon Support</w:t>
            </w:r>
          </w:p>
        </w:tc>
        <w:tc>
          <w:tcPr>
            <w:tcW w:w="1820" w:type="dxa"/>
            <w:tcBorders>
              <w:top w:val="nil"/>
              <w:left w:val="nil"/>
              <w:bottom w:val="nil"/>
              <w:right w:val="nil"/>
            </w:tcBorders>
            <w:shd w:val="clear" w:color="auto" w:fill="auto"/>
            <w:noWrap/>
            <w:vAlign w:val="bottom"/>
            <w:hideMark/>
          </w:tcPr>
          <w:p w14:paraId="68918E54"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Lebanon</w:t>
            </w:r>
          </w:p>
        </w:tc>
      </w:tr>
      <w:tr w:rsidR="00E9633F" w:rsidRPr="00E9633F" w14:paraId="5DF6BB83" w14:textId="77777777" w:rsidTr="006712EA">
        <w:trPr>
          <w:trHeight w:val="300"/>
        </w:trPr>
        <w:tc>
          <w:tcPr>
            <w:tcW w:w="521" w:type="dxa"/>
            <w:tcBorders>
              <w:top w:val="nil"/>
              <w:left w:val="nil"/>
              <w:bottom w:val="nil"/>
              <w:right w:val="nil"/>
            </w:tcBorders>
            <w:shd w:val="clear" w:color="auto" w:fill="auto"/>
            <w:noWrap/>
            <w:hideMark/>
          </w:tcPr>
          <w:p w14:paraId="3F162033"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97</w:t>
            </w:r>
          </w:p>
        </w:tc>
        <w:tc>
          <w:tcPr>
            <w:tcW w:w="7169" w:type="dxa"/>
            <w:tcBorders>
              <w:top w:val="nil"/>
              <w:left w:val="nil"/>
              <w:bottom w:val="nil"/>
              <w:right w:val="nil"/>
            </w:tcBorders>
            <w:shd w:val="clear" w:color="auto" w:fill="auto"/>
            <w:noWrap/>
            <w:hideMark/>
          </w:tcPr>
          <w:p w14:paraId="4EDE2A2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Stop TAFTA Luxembourg</w:t>
            </w:r>
          </w:p>
        </w:tc>
        <w:tc>
          <w:tcPr>
            <w:tcW w:w="1820" w:type="dxa"/>
            <w:tcBorders>
              <w:top w:val="nil"/>
              <w:left w:val="nil"/>
              <w:bottom w:val="nil"/>
              <w:right w:val="nil"/>
            </w:tcBorders>
            <w:shd w:val="clear" w:color="auto" w:fill="auto"/>
            <w:noWrap/>
            <w:vAlign w:val="bottom"/>
            <w:hideMark/>
          </w:tcPr>
          <w:p w14:paraId="3C031984"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Luxembourg</w:t>
            </w:r>
          </w:p>
        </w:tc>
      </w:tr>
      <w:tr w:rsidR="00E9633F" w:rsidRPr="00E9633F" w14:paraId="02C037AE" w14:textId="77777777" w:rsidTr="006712EA">
        <w:trPr>
          <w:trHeight w:val="300"/>
        </w:trPr>
        <w:tc>
          <w:tcPr>
            <w:tcW w:w="521" w:type="dxa"/>
            <w:tcBorders>
              <w:top w:val="nil"/>
              <w:left w:val="nil"/>
              <w:bottom w:val="nil"/>
              <w:right w:val="nil"/>
            </w:tcBorders>
            <w:shd w:val="clear" w:color="auto" w:fill="auto"/>
            <w:noWrap/>
            <w:hideMark/>
          </w:tcPr>
          <w:p w14:paraId="5D847345"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98</w:t>
            </w:r>
          </w:p>
        </w:tc>
        <w:tc>
          <w:tcPr>
            <w:tcW w:w="7169" w:type="dxa"/>
            <w:tcBorders>
              <w:top w:val="nil"/>
              <w:left w:val="nil"/>
              <w:bottom w:val="nil"/>
              <w:right w:val="nil"/>
            </w:tcBorders>
            <w:shd w:val="clear" w:color="auto" w:fill="auto"/>
            <w:noWrap/>
            <w:hideMark/>
          </w:tcPr>
          <w:p w14:paraId="3D47005F"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PFNOSCM</w:t>
            </w:r>
          </w:p>
        </w:tc>
        <w:tc>
          <w:tcPr>
            <w:tcW w:w="1820" w:type="dxa"/>
            <w:tcBorders>
              <w:top w:val="nil"/>
              <w:left w:val="nil"/>
              <w:bottom w:val="nil"/>
              <w:right w:val="nil"/>
            </w:tcBorders>
            <w:shd w:val="clear" w:color="auto" w:fill="auto"/>
            <w:noWrap/>
            <w:vAlign w:val="bottom"/>
            <w:hideMark/>
          </w:tcPr>
          <w:p w14:paraId="67E62256"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Madagascar</w:t>
            </w:r>
          </w:p>
        </w:tc>
      </w:tr>
      <w:tr w:rsidR="00E9633F" w:rsidRPr="00E9633F" w14:paraId="545107A7" w14:textId="77777777" w:rsidTr="006712EA">
        <w:trPr>
          <w:trHeight w:val="300"/>
        </w:trPr>
        <w:tc>
          <w:tcPr>
            <w:tcW w:w="521" w:type="dxa"/>
            <w:tcBorders>
              <w:top w:val="nil"/>
              <w:left w:val="nil"/>
              <w:bottom w:val="nil"/>
              <w:right w:val="nil"/>
            </w:tcBorders>
            <w:shd w:val="clear" w:color="auto" w:fill="auto"/>
            <w:noWrap/>
            <w:hideMark/>
          </w:tcPr>
          <w:p w14:paraId="2324BA0C"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99</w:t>
            </w:r>
          </w:p>
        </w:tc>
        <w:tc>
          <w:tcPr>
            <w:tcW w:w="7169" w:type="dxa"/>
            <w:tcBorders>
              <w:top w:val="nil"/>
              <w:left w:val="nil"/>
              <w:bottom w:val="nil"/>
              <w:right w:val="nil"/>
            </w:tcBorders>
            <w:shd w:val="clear" w:color="auto" w:fill="auto"/>
            <w:noWrap/>
            <w:hideMark/>
          </w:tcPr>
          <w:p w14:paraId="53021BCD"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PFNOSCM (Plate Forme Nationale des Organisations de la Société Civile de Madagascar)</w:t>
            </w:r>
          </w:p>
        </w:tc>
        <w:tc>
          <w:tcPr>
            <w:tcW w:w="1820" w:type="dxa"/>
            <w:tcBorders>
              <w:top w:val="nil"/>
              <w:left w:val="nil"/>
              <w:bottom w:val="nil"/>
              <w:right w:val="nil"/>
            </w:tcBorders>
            <w:shd w:val="clear" w:color="auto" w:fill="auto"/>
            <w:noWrap/>
            <w:vAlign w:val="bottom"/>
            <w:hideMark/>
          </w:tcPr>
          <w:p w14:paraId="12F17638"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Madagascar</w:t>
            </w:r>
          </w:p>
        </w:tc>
      </w:tr>
      <w:tr w:rsidR="00E9633F" w:rsidRPr="00E9633F" w14:paraId="061CB6F8" w14:textId="77777777" w:rsidTr="006712EA">
        <w:trPr>
          <w:trHeight w:val="300"/>
        </w:trPr>
        <w:tc>
          <w:tcPr>
            <w:tcW w:w="521" w:type="dxa"/>
            <w:tcBorders>
              <w:top w:val="nil"/>
              <w:left w:val="nil"/>
              <w:bottom w:val="nil"/>
              <w:right w:val="nil"/>
            </w:tcBorders>
            <w:shd w:val="clear" w:color="auto" w:fill="auto"/>
            <w:noWrap/>
            <w:hideMark/>
          </w:tcPr>
          <w:p w14:paraId="439F6C2E"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100</w:t>
            </w:r>
          </w:p>
        </w:tc>
        <w:tc>
          <w:tcPr>
            <w:tcW w:w="7169" w:type="dxa"/>
            <w:tcBorders>
              <w:top w:val="nil"/>
              <w:left w:val="nil"/>
              <w:bottom w:val="nil"/>
              <w:right w:val="nil"/>
            </w:tcBorders>
            <w:shd w:val="clear" w:color="auto" w:fill="auto"/>
            <w:noWrap/>
            <w:hideMark/>
          </w:tcPr>
          <w:p w14:paraId="56060ABC"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Consumers Association of Penang, Malaysia</w:t>
            </w:r>
          </w:p>
        </w:tc>
        <w:tc>
          <w:tcPr>
            <w:tcW w:w="1820" w:type="dxa"/>
            <w:tcBorders>
              <w:top w:val="nil"/>
              <w:left w:val="nil"/>
              <w:bottom w:val="nil"/>
              <w:right w:val="nil"/>
            </w:tcBorders>
            <w:shd w:val="clear" w:color="auto" w:fill="auto"/>
            <w:noWrap/>
            <w:vAlign w:val="bottom"/>
            <w:hideMark/>
          </w:tcPr>
          <w:p w14:paraId="40D6A8F6"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Malaysia</w:t>
            </w:r>
          </w:p>
        </w:tc>
      </w:tr>
      <w:tr w:rsidR="00E9633F" w:rsidRPr="00E9633F" w14:paraId="4EBE3161" w14:textId="77777777" w:rsidTr="006712EA">
        <w:trPr>
          <w:trHeight w:val="300"/>
        </w:trPr>
        <w:tc>
          <w:tcPr>
            <w:tcW w:w="521" w:type="dxa"/>
            <w:tcBorders>
              <w:top w:val="nil"/>
              <w:left w:val="nil"/>
              <w:bottom w:val="nil"/>
              <w:right w:val="nil"/>
            </w:tcBorders>
            <w:shd w:val="clear" w:color="auto" w:fill="auto"/>
            <w:noWrap/>
            <w:hideMark/>
          </w:tcPr>
          <w:p w14:paraId="16A3F428"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101</w:t>
            </w:r>
          </w:p>
        </w:tc>
        <w:tc>
          <w:tcPr>
            <w:tcW w:w="7169" w:type="dxa"/>
            <w:tcBorders>
              <w:top w:val="nil"/>
              <w:left w:val="nil"/>
              <w:bottom w:val="nil"/>
              <w:right w:val="nil"/>
            </w:tcBorders>
            <w:shd w:val="clear" w:color="auto" w:fill="auto"/>
            <w:noWrap/>
            <w:hideMark/>
          </w:tcPr>
          <w:p w14:paraId="2ADA4E84"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Sahabat Alam Malaysia</w:t>
            </w:r>
          </w:p>
        </w:tc>
        <w:tc>
          <w:tcPr>
            <w:tcW w:w="1820" w:type="dxa"/>
            <w:tcBorders>
              <w:top w:val="nil"/>
              <w:left w:val="nil"/>
              <w:bottom w:val="nil"/>
              <w:right w:val="nil"/>
            </w:tcBorders>
            <w:shd w:val="clear" w:color="auto" w:fill="auto"/>
            <w:noWrap/>
            <w:vAlign w:val="bottom"/>
            <w:hideMark/>
          </w:tcPr>
          <w:p w14:paraId="1402E956"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Malaysia</w:t>
            </w:r>
          </w:p>
        </w:tc>
      </w:tr>
      <w:tr w:rsidR="00E9633F" w:rsidRPr="00E9633F" w14:paraId="73F8DEDD" w14:textId="77777777" w:rsidTr="006712EA">
        <w:trPr>
          <w:trHeight w:val="300"/>
        </w:trPr>
        <w:tc>
          <w:tcPr>
            <w:tcW w:w="521" w:type="dxa"/>
            <w:tcBorders>
              <w:top w:val="nil"/>
              <w:left w:val="nil"/>
              <w:bottom w:val="nil"/>
              <w:right w:val="nil"/>
            </w:tcBorders>
            <w:shd w:val="clear" w:color="auto" w:fill="auto"/>
            <w:noWrap/>
            <w:hideMark/>
          </w:tcPr>
          <w:p w14:paraId="7179255C"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102</w:t>
            </w:r>
          </w:p>
        </w:tc>
        <w:tc>
          <w:tcPr>
            <w:tcW w:w="7169" w:type="dxa"/>
            <w:tcBorders>
              <w:top w:val="nil"/>
              <w:left w:val="nil"/>
              <w:bottom w:val="nil"/>
              <w:right w:val="nil"/>
            </w:tcBorders>
            <w:shd w:val="clear" w:color="auto" w:fill="auto"/>
            <w:noWrap/>
            <w:hideMark/>
          </w:tcPr>
          <w:p w14:paraId="4F9B336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 xml:space="preserve">ASRAD (Appui Solidaire pour le Renforcement de l'Dide au Developpement) </w:t>
            </w:r>
          </w:p>
        </w:tc>
        <w:tc>
          <w:tcPr>
            <w:tcW w:w="1820" w:type="dxa"/>
            <w:tcBorders>
              <w:top w:val="nil"/>
              <w:left w:val="nil"/>
              <w:bottom w:val="nil"/>
              <w:right w:val="nil"/>
            </w:tcBorders>
            <w:shd w:val="clear" w:color="auto" w:fill="auto"/>
            <w:noWrap/>
            <w:vAlign w:val="bottom"/>
            <w:hideMark/>
          </w:tcPr>
          <w:p w14:paraId="1010EA4A"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Mali</w:t>
            </w:r>
          </w:p>
        </w:tc>
      </w:tr>
      <w:tr w:rsidR="00E9633F" w:rsidRPr="00E9633F" w14:paraId="15A25FD8" w14:textId="77777777" w:rsidTr="006712EA">
        <w:trPr>
          <w:trHeight w:val="300"/>
        </w:trPr>
        <w:tc>
          <w:tcPr>
            <w:tcW w:w="521" w:type="dxa"/>
            <w:tcBorders>
              <w:top w:val="nil"/>
              <w:left w:val="nil"/>
              <w:bottom w:val="nil"/>
              <w:right w:val="nil"/>
            </w:tcBorders>
            <w:shd w:val="clear" w:color="auto" w:fill="auto"/>
            <w:noWrap/>
            <w:hideMark/>
          </w:tcPr>
          <w:p w14:paraId="2D8AB727"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103</w:t>
            </w:r>
          </w:p>
        </w:tc>
        <w:tc>
          <w:tcPr>
            <w:tcW w:w="7169" w:type="dxa"/>
            <w:tcBorders>
              <w:top w:val="nil"/>
              <w:left w:val="nil"/>
              <w:bottom w:val="nil"/>
              <w:right w:val="nil"/>
            </w:tcBorders>
            <w:shd w:val="clear" w:color="auto" w:fill="auto"/>
            <w:noWrap/>
            <w:hideMark/>
          </w:tcPr>
          <w:p w14:paraId="3DA1182D"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Initiative agricole pour le Sahel (IAS)</w:t>
            </w:r>
          </w:p>
        </w:tc>
        <w:tc>
          <w:tcPr>
            <w:tcW w:w="1820" w:type="dxa"/>
            <w:tcBorders>
              <w:top w:val="nil"/>
              <w:left w:val="nil"/>
              <w:bottom w:val="nil"/>
              <w:right w:val="nil"/>
            </w:tcBorders>
            <w:shd w:val="clear" w:color="auto" w:fill="auto"/>
            <w:noWrap/>
            <w:vAlign w:val="bottom"/>
            <w:hideMark/>
          </w:tcPr>
          <w:p w14:paraId="68295B59"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Mali</w:t>
            </w:r>
          </w:p>
        </w:tc>
      </w:tr>
      <w:tr w:rsidR="00E9633F" w:rsidRPr="00E9633F" w14:paraId="76A36280" w14:textId="77777777" w:rsidTr="006712EA">
        <w:trPr>
          <w:trHeight w:val="300"/>
        </w:trPr>
        <w:tc>
          <w:tcPr>
            <w:tcW w:w="521" w:type="dxa"/>
            <w:tcBorders>
              <w:top w:val="nil"/>
              <w:left w:val="nil"/>
              <w:bottom w:val="nil"/>
              <w:right w:val="nil"/>
            </w:tcBorders>
            <w:shd w:val="clear" w:color="auto" w:fill="auto"/>
            <w:noWrap/>
            <w:hideMark/>
          </w:tcPr>
          <w:p w14:paraId="11439446"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104</w:t>
            </w:r>
          </w:p>
        </w:tc>
        <w:tc>
          <w:tcPr>
            <w:tcW w:w="7169" w:type="dxa"/>
            <w:tcBorders>
              <w:top w:val="nil"/>
              <w:left w:val="nil"/>
              <w:bottom w:val="nil"/>
              <w:right w:val="nil"/>
            </w:tcBorders>
            <w:shd w:val="clear" w:color="auto" w:fill="auto"/>
            <w:noWrap/>
            <w:hideMark/>
          </w:tcPr>
          <w:p w14:paraId="689BFABF"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IRPAD/Afrique</w:t>
            </w:r>
          </w:p>
        </w:tc>
        <w:tc>
          <w:tcPr>
            <w:tcW w:w="1820" w:type="dxa"/>
            <w:tcBorders>
              <w:top w:val="nil"/>
              <w:left w:val="nil"/>
              <w:bottom w:val="nil"/>
              <w:right w:val="nil"/>
            </w:tcBorders>
            <w:shd w:val="clear" w:color="auto" w:fill="auto"/>
            <w:noWrap/>
            <w:vAlign w:val="bottom"/>
            <w:hideMark/>
          </w:tcPr>
          <w:p w14:paraId="42EF6FD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Mali</w:t>
            </w:r>
          </w:p>
        </w:tc>
      </w:tr>
      <w:tr w:rsidR="00E9633F" w:rsidRPr="00E9633F" w14:paraId="1374B29B" w14:textId="77777777" w:rsidTr="006712EA">
        <w:trPr>
          <w:trHeight w:val="300"/>
        </w:trPr>
        <w:tc>
          <w:tcPr>
            <w:tcW w:w="521" w:type="dxa"/>
            <w:tcBorders>
              <w:top w:val="nil"/>
              <w:left w:val="nil"/>
              <w:bottom w:val="nil"/>
              <w:right w:val="nil"/>
            </w:tcBorders>
            <w:shd w:val="clear" w:color="auto" w:fill="auto"/>
            <w:noWrap/>
            <w:hideMark/>
          </w:tcPr>
          <w:p w14:paraId="7506B3F2"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105</w:t>
            </w:r>
          </w:p>
        </w:tc>
        <w:tc>
          <w:tcPr>
            <w:tcW w:w="7169" w:type="dxa"/>
            <w:tcBorders>
              <w:top w:val="nil"/>
              <w:left w:val="nil"/>
              <w:bottom w:val="nil"/>
              <w:right w:val="nil"/>
            </w:tcBorders>
            <w:shd w:val="clear" w:color="auto" w:fill="auto"/>
            <w:noWrap/>
            <w:hideMark/>
          </w:tcPr>
          <w:p w14:paraId="1D32370A"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RMAS</w:t>
            </w:r>
          </w:p>
        </w:tc>
        <w:tc>
          <w:tcPr>
            <w:tcW w:w="1820" w:type="dxa"/>
            <w:tcBorders>
              <w:top w:val="nil"/>
              <w:left w:val="nil"/>
              <w:bottom w:val="nil"/>
              <w:right w:val="nil"/>
            </w:tcBorders>
            <w:shd w:val="clear" w:color="auto" w:fill="auto"/>
            <w:noWrap/>
            <w:vAlign w:val="bottom"/>
            <w:hideMark/>
          </w:tcPr>
          <w:p w14:paraId="2A76324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Mauritanie</w:t>
            </w:r>
          </w:p>
        </w:tc>
      </w:tr>
      <w:tr w:rsidR="00E9633F" w:rsidRPr="00E9633F" w14:paraId="4007D7B0" w14:textId="77777777" w:rsidTr="006712EA">
        <w:trPr>
          <w:trHeight w:val="300"/>
        </w:trPr>
        <w:tc>
          <w:tcPr>
            <w:tcW w:w="521" w:type="dxa"/>
            <w:tcBorders>
              <w:top w:val="nil"/>
              <w:left w:val="nil"/>
              <w:bottom w:val="nil"/>
              <w:right w:val="nil"/>
            </w:tcBorders>
            <w:shd w:val="clear" w:color="auto" w:fill="auto"/>
            <w:noWrap/>
            <w:hideMark/>
          </w:tcPr>
          <w:p w14:paraId="7EF496BB"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106</w:t>
            </w:r>
          </w:p>
        </w:tc>
        <w:tc>
          <w:tcPr>
            <w:tcW w:w="7169" w:type="dxa"/>
            <w:tcBorders>
              <w:top w:val="nil"/>
              <w:left w:val="nil"/>
              <w:bottom w:val="nil"/>
              <w:right w:val="nil"/>
            </w:tcBorders>
            <w:shd w:val="clear" w:color="auto" w:fill="auto"/>
            <w:noWrap/>
            <w:hideMark/>
          </w:tcPr>
          <w:p w14:paraId="08478D8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association des Consommateurs de l'ile Maurice-ACIM</w:t>
            </w:r>
          </w:p>
        </w:tc>
        <w:tc>
          <w:tcPr>
            <w:tcW w:w="1820" w:type="dxa"/>
            <w:tcBorders>
              <w:top w:val="nil"/>
              <w:left w:val="nil"/>
              <w:bottom w:val="nil"/>
              <w:right w:val="nil"/>
            </w:tcBorders>
            <w:shd w:val="clear" w:color="auto" w:fill="auto"/>
            <w:noWrap/>
            <w:vAlign w:val="bottom"/>
            <w:hideMark/>
          </w:tcPr>
          <w:p w14:paraId="3C0C5439"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Mauritius</w:t>
            </w:r>
          </w:p>
        </w:tc>
      </w:tr>
      <w:tr w:rsidR="00E9633F" w:rsidRPr="00E9633F" w14:paraId="397C32F9" w14:textId="77777777" w:rsidTr="006712EA">
        <w:trPr>
          <w:trHeight w:val="300"/>
        </w:trPr>
        <w:tc>
          <w:tcPr>
            <w:tcW w:w="521" w:type="dxa"/>
            <w:tcBorders>
              <w:top w:val="nil"/>
              <w:left w:val="nil"/>
              <w:bottom w:val="nil"/>
              <w:right w:val="nil"/>
            </w:tcBorders>
            <w:shd w:val="clear" w:color="auto" w:fill="auto"/>
            <w:noWrap/>
            <w:hideMark/>
          </w:tcPr>
          <w:p w14:paraId="07EA51A2"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107</w:t>
            </w:r>
          </w:p>
        </w:tc>
        <w:tc>
          <w:tcPr>
            <w:tcW w:w="7169" w:type="dxa"/>
            <w:tcBorders>
              <w:top w:val="nil"/>
              <w:left w:val="nil"/>
              <w:bottom w:val="nil"/>
              <w:right w:val="nil"/>
            </w:tcBorders>
            <w:shd w:val="clear" w:color="auto" w:fill="auto"/>
            <w:noWrap/>
            <w:hideMark/>
          </w:tcPr>
          <w:p w14:paraId="434A6D66"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National Trade Union Confederation</w:t>
            </w:r>
          </w:p>
        </w:tc>
        <w:tc>
          <w:tcPr>
            <w:tcW w:w="1820" w:type="dxa"/>
            <w:tcBorders>
              <w:top w:val="nil"/>
              <w:left w:val="nil"/>
              <w:bottom w:val="nil"/>
              <w:right w:val="nil"/>
            </w:tcBorders>
            <w:shd w:val="clear" w:color="auto" w:fill="auto"/>
            <w:noWrap/>
            <w:vAlign w:val="bottom"/>
            <w:hideMark/>
          </w:tcPr>
          <w:p w14:paraId="1953A8B7"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Mauritius</w:t>
            </w:r>
          </w:p>
        </w:tc>
      </w:tr>
      <w:tr w:rsidR="00E9633F" w:rsidRPr="00E9633F" w14:paraId="42402BF6" w14:textId="77777777" w:rsidTr="006712EA">
        <w:trPr>
          <w:trHeight w:val="300"/>
        </w:trPr>
        <w:tc>
          <w:tcPr>
            <w:tcW w:w="521" w:type="dxa"/>
            <w:tcBorders>
              <w:top w:val="nil"/>
              <w:left w:val="nil"/>
              <w:bottom w:val="nil"/>
              <w:right w:val="nil"/>
            </w:tcBorders>
            <w:shd w:val="clear" w:color="auto" w:fill="auto"/>
            <w:noWrap/>
            <w:hideMark/>
          </w:tcPr>
          <w:p w14:paraId="6CBC40AA"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108</w:t>
            </w:r>
          </w:p>
        </w:tc>
        <w:tc>
          <w:tcPr>
            <w:tcW w:w="7169" w:type="dxa"/>
            <w:tcBorders>
              <w:top w:val="nil"/>
              <w:left w:val="nil"/>
              <w:bottom w:val="nil"/>
              <w:right w:val="nil"/>
            </w:tcBorders>
            <w:shd w:val="clear" w:color="auto" w:fill="auto"/>
            <w:hideMark/>
          </w:tcPr>
          <w:p w14:paraId="0D099B2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Bia`lii, Asesorìa e Investigaciòn, A.C.</w:t>
            </w:r>
          </w:p>
        </w:tc>
        <w:tc>
          <w:tcPr>
            <w:tcW w:w="1820" w:type="dxa"/>
            <w:tcBorders>
              <w:top w:val="nil"/>
              <w:left w:val="nil"/>
              <w:bottom w:val="nil"/>
              <w:right w:val="nil"/>
            </w:tcBorders>
            <w:shd w:val="clear" w:color="auto" w:fill="auto"/>
            <w:noWrap/>
            <w:vAlign w:val="bottom"/>
            <w:hideMark/>
          </w:tcPr>
          <w:p w14:paraId="4492793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Mexico</w:t>
            </w:r>
          </w:p>
        </w:tc>
      </w:tr>
      <w:tr w:rsidR="00E9633F" w:rsidRPr="00E9633F" w14:paraId="635B91C9" w14:textId="77777777" w:rsidTr="006712EA">
        <w:trPr>
          <w:trHeight w:val="300"/>
        </w:trPr>
        <w:tc>
          <w:tcPr>
            <w:tcW w:w="521" w:type="dxa"/>
            <w:tcBorders>
              <w:top w:val="nil"/>
              <w:left w:val="nil"/>
              <w:bottom w:val="nil"/>
              <w:right w:val="nil"/>
            </w:tcBorders>
            <w:shd w:val="clear" w:color="auto" w:fill="auto"/>
            <w:noWrap/>
            <w:hideMark/>
          </w:tcPr>
          <w:p w14:paraId="32E34A12"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109</w:t>
            </w:r>
          </w:p>
        </w:tc>
        <w:tc>
          <w:tcPr>
            <w:tcW w:w="7169" w:type="dxa"/>
            <w:tcBorders>
              <w:top w:val="nil"/>
              <w:left w:val="nil"/>
              <w:bottom w:val="nil"/>
              <w:right w:val="nil"/>
            </w:tcBorders>
            <w:shd w:val="clear" w:color="auto" w:fill="auto"/>
            <w:noWrap/>
            <w:hideMark/>
          </w:tcPr>
          <w:p w14:paraId="549D55E0"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CEFIMAC</w:t>
            </w:r>
          </w:p>
        </w:tc>
        <w:tc>
          <w:tcPr>
            <w:tcW w:w="1820" w:type="dxa"/>
            <w:tcBorders>
              <w:top w:val="nil"/>
              <w:left w:val="nil"/>
              <w:bottom w:val="nil"/>
              <w:right w:val="nil"/>
            </w:tcBorders>
            <w:shd w:val="clear" w:color="auto" w:fill="auto"/>
            <w:noWrap/>
            <w:vAlign w:val="bottom"/>
            <w:hideMark/>
          </w:tcPr>
          <w:p w14:paraId="32F45B33"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Mexico</w:t>
            </w:r>
          </w:p>
        </w:tc>
      </w:tr>
      <w:tr w:rsidR="00E9633F" w:rsidRPr="00E9633F" w14:paraId="45C52D36" w14:textId="77777777" w:rsidTr="006712EA">
        <w:trPr>
          <w:trHeight w:val="300"/>
        </w:trPr>
        <w:tc>
          <w:tcPr>
            <w:tcW w:w="521" w:type="dxa"/>
            <w:tcBorders>
              <w:top w:val="nil"/>
              <w:left w:val="nil"/>
              <w:bottom w:val="nil"/>
              <w:right w:val="nil"/>
            </w:tcBorders>
            <w:shd w:val="clear" w:color="auto" w:fill="auto"/>
            <w:noWrap/>
            <w:hideMark/>
          </w:tcPr>
          <w:p w14:paraId="4AF4B931"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110</w:t>
            </w:r>
          </w:p>
        </w:tc>
        <w:tc>
          <w:tcPr>
            <w:tcW w:w="7169" w:type="dxa"/>
            <w:tcBorders>
              <w:top w:val="nil"/>
              <w:left w:val="nil"/>
              <w:bottom w:val="nil"/>
              <w:right w:val="nil"/>
            </w:tcBorders>
            <w:shd w:val="clear" w:color="auto" w:fill="auto"/>
            <w:noWrap/>
            <w:hideMark/>
          </w:tcPr>
          <w:p w14:paraId="2971593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Centro de Promoción y Educación Profesional Vasco de Quiroga</w:t>
            </w:r>
          </w:p>
        </w:tc>
        <w:tc>
          <w:tcPr>
            <w:tcW w:w="1820" w:type="dxa"/>
            <w:tcBorders>
              <w:top w:val="nil"/>
              <w:left w:val="nil"/>
              <w:bottom w:val="nil"/>
              <w:right w:val="nil"/>
            </w:tcBorders>
            <w:shd w:val="clear" w:color="auto" w:fill="auto"/>
            <w:noWrap/>
            <w:vAlign w:val="bottom"/>
            <w:hideMark/>
          </w:tcPr>
          <w:p w14:paraId="7C78EA6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Mexico</w:t>
            </w:r>
          </w:p>
        </w:tc>
      </w:tr>
      <w:tr w:rsidR="00E9633F" w:rsidRPr="00E9633F" w14:paraId="55959318" w14:textId="77777777" w:rsidTr="006712EA">
        <w:trPr>
          <w:trHeight w:val="300"/>
        </w:trPr>
        <w:tc>
          <w:tcPr>
            <w:tcW w:w="521" w:type="dxa"/>
            <w:tcBorders>
              <w:top w:val="nil"/>
              <w:left w:val="nil"/>
              <w:bottom w:val="nil"/>
              <w:right w:val="nil"/>
            </w:tcBorders>
            <w:shd w:val="clear" w:color="auto" w:fill="auto"/>
            <w:noWrap/>
            <w:hideMark/>
          </w:tcPr>
          <w:p w14:paraId="386448A9"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111</w:t>
            </w:r>
          </w:p>
        </w:tc>
        <w:tc>
          <w:tcPr>
            <w:tcW w:w="7169" w:type="dxa"/>
            <w:tcBorders>
              <w:top w:val="nil"/>
              <w:left w:val="nil"/>
              <w:bottom w:val="nil"/>
              <w:right w:val="nil"/>
            </w:tcBorders>
            <w:shd w:val="clear" w:color="auto" w:fill="auto"/>
            <w:noWrap/>
            <w:hideMark/>
          </w:tcPr>
          <w:p w14:paraId="7A443F47"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ETC Group</w:t>
            </w:r>
          </w:p>
        </w:tc>
        <w:tc>
          <w:tcPr>
            <w:tcW w:w="1820" w:type="dxa"/>
            <w:tcBorders>
              <w:top w:val="nil"/>
              <w:left w:val="nil"/>
              <w:bottom w:val="nil"/>
              <w:right w:val="nil"/>
            </w:tcBorders>
            <w:shd w:val="clear" w:color="auto" w:fill="auto"/>
            <w:noWrap/>
            <w:vAlign w:val="bottom"/>
            <w:hideMark/>
          </w:tcPr>
          <w:p w14:paraId="273C765D"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Mexico</w:t>
            </w:r>
          </w:p>
        </w:tc>
      </w:tr>
      <w:tr w:rsidR="00E9633F" w:rsidRPr="00E9633F" w14:paraId="61CD0537" w14:textId="77777777" w:rsidTr="006712EA">
        <w:trPr>
          <w:trHeight w:val="300"/>
        </w:trPr>
        <w:tc>
          <w:tcPr>
            <w:tcW w:w="521" w:type="dxa"/>
            <w:tcBorders>
              <w:top w:val="nil"/>
              <w:left w:val="nil"/>
              <w:bottom w:val="nil"/>
              <w:right w:val="nil"/>
            </w:tcBorders>
            <w:shd w:val="clear" w:color="auto" w:fill="auto"/>
            <w:noWrap/>
            <w:hideMark/>
          </w:tcPr>
          <w:p w14:paraId="6638DA3B"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112</w:t>
            </w:r>
          </w:p>
        </w:tc>
        <w:tc>
          <w:tcPr>
            <w:tcW w:w="7169" w:type="dxa"/>
            <w:tcBorders>
              <w:top w:val="nil"/>
              <w:left w:val="nil"/>
              <w:bottom w:val="nil"/>
              <w:right w:val="nil"/>
            </w:tcBorders>
            <w:shd w:val="clear" w:color="auto" w:fill="auto"/>
            <w:noWrap/>
            <w:hideMark/>
          </w:tcPr>
          <w:p w14:paraId="2E18F37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Grupo Tacuba</w:t>
            </w:r>
          </w:p>
        </w:tc>
        <w:tc>
          <w:tcPr>
            <w:tcW w:w="1820" w:type="dxa"/>
            <w:tcBorders>
              <w:top w:val="nil"/>
              <w:left w:val="nil"/>
              <w:bottom w:val="nil"/>
              <w:right w:val="nil"/>
            </w:tcBorders>
            <w:shd w:val="clear" w:color="auto" w:fill="auto"/>
            <w:noWrap/>
            <w:vAlign w:val="bottom"/>
            <w:hideMark/>
          </w:tcPr>
          <w:p w14:paraId="0E40AA2C"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Mexico</w:t>
            </w:r>
          </w:p>
        </w:tc>
      </w:tr>
      <w:tr w:rsidR="00E9633F" w:rsidRPr="00E9633F" w14:paraId="19CA3B99" w14:textId="77777777" w:rsidTr="006712EA">
        <w:trPr>
          <w:trHeight w:val="300"/>
        </w:trPr>
        <w:tc>
          <w:tcPr>
            <w:tcW w:w="521" w:type="dxa"/>
            <w:tcBorders>
              <w:top w:val="nil"/>
              <w:left w:val="nil"/>
              <w:bottom w:val="nil"/>
              <w:right w:val="nil"/>
            </w:tcBorders>
            <w:shd w:val="clear" w:color="auto" w:fill="auto"/>
            <w:noWrap/>
            <w:hideMark/>
          </w:tcPr>
          <w:p w14:paraId="114E07C5"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113</w:t>
            </w:r>
          </w:p>
        </w:tc>
        <w:tc>
          <w:tcPr>
            <w:tcW w:w="7169" w:type="dxa"/>
            <w:tcBorders>
              <w:top w:val="nil"/>
              <w:left w:val="nil"/>
              <w:bottom w:val="nil"/>
              <w:right w:val="nil"/>
            </w:tcBorders>
            <w:shd w:val="clear" w:color="auto" w:fill="auto"/>
            <w:noWrap/>
            <w:hideMark/>
          </w:tcPr>
          <w:p w14:paraId="798CBC8C"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RMALC</w:t>
            </w:r>
          </w:p>
        </w:tc>
        <w:tc>
          <w:tcPr>
            <w:tcW w:w="1820" w:type="dxa"/>
            <w:tcBorders>
              <w:top w:val="nil"/>
              <w:left w:val="nil"/>
              <w:bottom w:val="nil"/>
              <w:right w:val="nil"/>
            </w:tcBorders>
            <w:shd w:val="clear" w:color="auto" w:fill="auto"/>
            <w:noWrap/>
            <w:vAlign w:val="bottom"/>
            <w:hideMark/>
          </w:tcPr>
          <w:p w14:paraId="272A389A"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Mexico</w:t>
            </w:r>
          </w:p>
        </w:tc>
      </w:tr>
      <w:tr w:rsidR="00E9633F" w:rsidRPr="00E9633F" w14:paraId="00BB9C7D" w14:textId="77777777" w:rsidTr="006712EA">
        <w:trPr>
          <w:trHeight w:val="300"/>
        </w:trPr>
        <w:tc>
          <w:tcPr>
            <w:tcW w:w="521" w:type="dxa"/>
            <w:tcBorders>
              <w:top w:val="nil"/>
              <w:left w:val="nil"/>
              <w:bottom w:val="nil"/>
              <w:right w:val="nil"/>
            </w:tcBorders>
            <w:shd w:val="clear" w:color="auto" w:fill="auto"/>
            <w:noWrap/>
            <w:hideMark/>
          </w:tcPr>
          <w:p w14:paraId="7E5D1347"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114</w:t>
            </w:r>
          </w:p>
        </w:tc>
        <w:tc>
          <w:tcPr>
            <w:tcW w:w="7169" w:type="dxa"/>
            <w:tcBorders>
              <w:top w:val="nil"/>
              <w:left w:val="nil"/>
              <w:bottom w:val="nil"/>
              <w:right w:val="nil"/>
            </w:tcBorders>
            <w:shd w:val="clear" w:color="auto" w:fill="auto"/>
            <w:noWrap/>
            <w:hideMark/>
          </w:tcPr>
          <w:p w14:paraId="53B97B8F"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nauru island association of ngos</w:t>
            </w:r>
          </w:p>
        </w:tc>
        <w:tc>
          <w:tcPr>
            <w:tcW w:w="1820" w:type="dxa"/>
            <w:tcBorders>
              <w:top w:val="nil"/>
              <w:left w:val="nil"/>
              <w:bottom w:val="nil"/>
              <w:right w:val="nil"/>
            </w:tcBorders>
            <w:shd w:val="clear" w:color="auto" w:fill="auto"/>
            <w:noWrap/>
            <w:vAlign w:val="bottom"/>
            <w:hideMark/>
          </w:tcPr>
          <w:p w14:paraId="0DC60507"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Nauru</w:t>
            </w:r>
          </w:p>
        </w:tc>
      </w:tr>
      <w:tr w:rsidR="00E9633F" w:rsidRPr="00E9633F" w14:paraId="43C73A73" w14:textId="77777777" w:rsidTr="006712EA">
        <w:trPr>
          <w:trHeight w:val="300"/>
        </w:trPr>
        <w:tc>
          <w:tcPr>
            <w:tcW w:w="521" w:type="dxa"/>
            <w:tcBorders>
              <w:top w:val="nil"/>
              <w:left w:val="nil"/>
              <w:bottom w:val="nil"/>
              <w:right w:val="nil"/>
            </w:tcBorders>
            <w:shd w:val="clear" w:color="auto" w:fill="auto"/>
            <w:noWrap/>
            <w:hideMark/>
          </w:tcPr>
          <w:p w14:paraId="386F0AB4"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115</w:t>
            </w:r>
          </w:p>
        </w:tc>
        <w:tc>
          <w:tcPr>
            <w:tcW w:w="7169" w:type="dxa"/>
            <w:tcBorders>
              <w:top w:val="nil"/>
              <w:left w:val="nil"/>
              <w:bottom w:val="nil"/>
              <w:right w:val="nil"/>
            </w:tcBorders>
            <w:shd w:val="clear" w:color="auto" w:fill="auto"/>
            <w:noWrap/>
            <w:hideMark/>
          </w:tcPr>
          <w:p w14:paraId="16FA6413"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Platform Aarde Boer Consument</w:t>
            </w:r>
          </w:p>
        </w:tc>
        <w:tc>
          <w:tcPr>
            <w:tcW w:w="1820" w:type="dxa"/>
            <w:tcBorders>
              <w:top w:val="nil"/>
              <w:left w:val="nil"/>
              <w:bottom w:val="nil"/>
              <w:right w:val="nil"/>
            </w:tcBorders>
            <w:shd w:val="clear" w:color="auto" w:fill="auto"/>
            <w:noWrap/>
            <w:vAlign w:val="bottom"/>
            <w:hideMark/>
          </w:tcPr>
          <w:p w14:paraId="1EDDF330"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Netherlands</w:t>
            </w:r>
          </w:p>
        </w:tc>
      </w:tr>
      <w:tr w:rsidR="00E9633F" w:rsidRPr="00E9633F" w14:paraId="00BD847A" w14:textId="77777777" w:rsidTr="006712EA">
        <w:trPr>
          <w:trHeight w:val="300"/>
        </w:trPr>
        <w:tc>
          <w:tcPr>
            <w:tcW w:w="521" w:type="dxa"/>
            <w:tcBorders>
              <w:top w:val="nil"/>
              <w:left w:val="nil"/>
              <w:bottom w:val="nil"/>
              <w:right w:val="nil"/>
            </w:tcBorders>
            <w:shd w:val="clear" w:color="auto" w:fill="auto"/>
            <w:noWrap/>
            <w:hideMark/>
          </w:tcPr>
          <w:p w14:paraId="4D1A2897"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116</w:t>
            </w:r>
          </w:p>
        </w:tc>
        <w:tc>
          <w:tcPr>
            <w:tcW w:w="7169" w:type="dxa"/>
            <w:tcBorders>
              <w:top w:val="nil"/>
              <w:left w:val="nil"/>
              <w:bottom w:val="nil"/>
              <w:right w:val="nil"/>
            </w:tcBorders>
            <w:shd w:val="clear" w:color="auto" w:fill="auto"/>
            <w:noWrap/>
            <w:hideMark/>
          </w:tcPr>
          <w:p w14:paraId="7F940863"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It's Our Future (NZ)</w:t>
            </w:r>
          </w:p>
        </w:tc>
        <w:tc>
          <w:tcPr>
            <w:tcW w:w="1820" w:type="dxa"/>
            <w:tcBorders>
              <w:top w:val="nil"/>
              <w:left w:val="nil"/>
              <w:bottom w:val="nil"/>
              <w:right w:val="nil"/>
            </w:tcBorders>
            <w:shd w:val="clear" w:color="auto" w:fill="auto"/>
            <w:noWrap/>
            <w:vAlign w:val="bottom"/>
            <w:hideMark/>
          </w:tcPr>
          <w:p w14:paraId="6D12AE8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New Zealand</w:t>
            </w:r>
          </w:p>
        </w:tc>
      </w:tr>
      <w:tr w:rsidR="00E9633F" w:rsidRPr="00E9633F" w14:paraId="3E621B77" w14:textId="77777777" w:rsidTr="006712EA">
        <w:trPr>
          <w:trHeight w:val="300"/>
        </w:trPr>
        <w:tc>
          <w:tcPr>
            <w:tcW w:w="521" w:type="dxa"/>
            <w:tcBorders>
              <w:top w:val="nil"/>
              <w:left w:val="nil"/>
              <w:bottom w:val="nil"/>
              <w:right w:val="nil"/>
            </w:tcBorders>
            <w:shd w:val="clear" w:color="auto" w:fill="auto"/>
            <w:noWrap/>
            <w:hideMark/>
          </w:tcPr>
          <w:p w14:paraId="018FE84F"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117</w:t>
            </w:r>
          </w:p>
        </w:tc>
        <w:tc>
          <w:tcPr>
            <w:tcW w:w="7169" w:type="dxa"/>
            <w:tcBorders>
              <w:top w:val="nil"/>
              <w:left w:val="nil"/>
              <w:bottom w:val="nil"/>
              <w:right w:val="nil"/>
            </w:tcBorders>
            <w:shd w:val="clear" w:color="auto" w:fill="auto"/>
            <w:noWrap/>
            <w:hideMark/>
          </w:tcPr>
          <w:p w14:paraId="08CFC3B8"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New Zealand Public Service Association</w:t>
            </w:r>
          </w:p>
        </w:tc>
        <w:tc>
          <w:tcPr>
            <w:tcW w:w="1820" w:type="dxa"/>
            <w:tcBorders>
              <w:top w:val="nil"/>
              <w:left w:val="nil"/>
              <w:bottom w:val="nil"/>
              <w:right w:val="nil"/>
            </w:tcBorders>
            <w:shd w:val="clear" w:color="auto" w:fill="auto"/>
            <w:noWrap/>
            <w:vAlign w:val="bottom"/>
            <w:hideMark/>
          </w:tcPr>
          <w:p w14:paraId="25941E7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New Zealand</w:t>
            </w:r>
          </w:p>
        </w:tc>
      </w:tr>
      <w:tr w:rsidR="00E9633F" w:rsidRPr="00E9633F" w14:paraId="2C78A996" w14:textId="77777777" w:rsidTr="006712EA">
        <w:trPr>
          <w:trHeight w:val="300"/>
        </w:trPr>
        <w:tc>
          <w:tcPr>
            <w:tcW w:w="521" w:type="dxa"/>
            <w:tcBorders>
              <w:top w:val="nil"/>
              <w:left w:val="nil"/>
              <w:bottom w:val="nil"/>
              <w:right w:val="nil"/>
            </w:tcBorders>
            <w:shd w:val="clear" w:color="auto" w:fill="auto"/>
            <w:noWrap/>
            <w:hideMark/>
          </w:tcPr>
          <w:p w14:paraId="54C4693D"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118</w:t>
            </w:r>
          </w:p>
        </w:tc>
        <w:tc>
          <w:tcPr>
            <w:tcW w:w="7169" w:type="dxa"/>
            <w:tcBorders>
              <w:top w:val="nil"/>
              <w:left w:val="nil"/>
              <w:bottom w:val="nil"/>
              <w:right w:val="nil"/>
            </w:tcBorders>
            <w:shd w:val="clear" w:color="auto" w:fill="auto"/>
            <w:noWrap/>
            <w:hideMark/>
          </w:tcPr>
          <w:p w14:paraId="0E062E2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CEDECAM</w:t>
            </w:r>
          </w:p>
        </w:tc>
        <w:tc>
          <w:tcPr>
            <w:tcW w:w="1820" w:type="dxa"/>
            <w:tcBorders>
              <w:top w:val="nil"/>
              <w:left w:val="nil"/>
              <w:bottom w:val="nil"/>
              <w:right w:val="nil"/>
            </w:tcBorders>
            <w:shd w:val="clear" w:color="auto" w:fill="auto"/>
            <w:noWrap/>
            <w:vAlign w:val="bottom"/>
            <w:hideMark/>
          </w:tcPr>
          <w:p w14:paraId="1E25D568"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Nicaragua</w:t>
            </w:r>
          </w:p>
        </w:tc>
      </w:tr>
      <w:tr w:rsidR="00E9633F" w:rsidRPr="00E9633F" w14:paraId="58F04A42" w14:textId="77777777" w:rsidTr="006712EA">
        <w:trPr>
          <w:trHeight w:val="300"/>
        </w:trPr>
        <w:tc>
          <w:tcPr>
            <w:tcW w:w="521" w:type="dxa"/>
            <w:tcBorders>
              <w:top w:val="nil"/>
              <w:left w:val="nil"/>
              <w:bottom w:val="nil"/>
              <w:right w:val="nil"/>
            </w:tcBorders>
            <w:shd w:val="clear" w:color="auto" w:fill="auto"/>
            <w:noWrap/>
            <w:hideMark/>
          </w:tcPr>
          <w:p w14:paraId="2C0E98D0"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119</w:t>
            </w:r>
          </w:p>
        </w:tc>
        <w:tc>
          <w:tcPr>
            <w:tcW w:w="7169" w:type="dxa"/>
            <w:tcBorders>
              <w:top w:val="nil"/>
              <w:left w:val="nil"/>
              <w:bottom w:val="nil"/>
              <w:right w:val="nil"/>
            </w:tcBorders>
            <w:shd w:val="clear" w:color="auto" w:fill="auto"/>
            <w:noWrap/>
            <w:hideMark/>
          </w:tcPr>
          <w:p w14:paraId="47093BA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FETSALUD</w:t>
            </w:r>
          </w:p>
        </w:tc>
        <w:tc>
          <w:tcPr>
            <w:tcW w:w="1820" w:type="dxa"/>
            <w:tcBorders>
              <w:top w:val="nil"/>
              <w:left w:val="nil"/>
              <w:bottom w:val="nil"/>
              <w:right w:val="nil"/>
            </w:tcBorders>
            <w:shd w:val="clear" w:color="auto" w:fill="auto"/>
            <w:noWrap/>
            <w:vAlign w:val="bottom"/>
            <w:hideMark/>
          </w:tcPr>
          <w:p w14:paraId="48434D10"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Nicaragua</w:t>
            </w:r>
          </w:p>
        </w:tc>
      </w:tr>
      <w:tr w:rsidR="00E9633F" w:rsidRPr="00E9633F" w14:paraId="094373C1" w14:textId="77777777" w:rsidTr="006712EA">
        <w:trPr>
          <w:trHeight w:val="300"/>
        </w:trPr>
        <w:tc>
          <w:tcPr>
            <w:tcW w:w="521" w:type="dxa"/>
            <w:tcBorders>
              <w:top w:val="nil"/>
              <w:left w:val="nil"/>
              <w:bottom w:val="nil"/>
              <w:right w:val="nil"/>
            </w:tcBorders>
            <w:shd w:val="clear" w:color="auto" w:fill="auto"/>
            <w:noWrap/>
            <w:hideMark/>
          </w:tcPr>
          <w:p w14:paraId="155DB1F3"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120</w:t>
            </w:r>
          </w:p>
        </w:tc>
        <w:tc>
          <w:tcPr>
            <w:tcW w:w="7169" w:type="dxa"/>
            <w:tcBorders>
              <w:top w:val="nil"/>
              <w:left w:val="nil"/>
              <w:bottom w:val="nil"/>
              <w:right w:val="nil"/>
            </w:tcBorders>
            <w:shd w:val="clear" w:color="auto" w:fill="auto"/>
            <w:noWrap/>
            <w:hideMark/>
          </w:tcPr>
          <w:p w14:paraId="4680874D"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Movimiento Comunal Nicaraguense</w:t>
            </w:r>
          </w:p>
        </w:tc>
        <w:tc>
          <w:tcPr>
            <w:tcW w:w="1820" w:type="dxa"/>
            <w:tcBorders>
              <w:top w:val="nil"/>
              <w:left w:val="nil"/>
              <w:bottom w:val="nil"/>
              <w:right w:val="nil"/>
            </w:tcBorders>
            <w:shd w:val="clear" w:color="auto" w:fill="auto"/>
            <w:noWrap/>
            <w:vAlign w:val="bottom"/>
            <w:hideMark/>
          </w:tcPr>
          <w:p w14:paraId="4BD36E83"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Nicaragua</w:t>
            </w:r>
          </w:p>
        </w:tc>
      </w:tr>
      <w:tr w:rsidR="00E9633F" w:rsidRPr="00E9633F" w14:paraId="55413FF1" w14:textId="77777777" w:rsidTr="006712EA">
        <w:trPr>
          <w:trHeight w:val="300"/>
        </w:trPr>
        <w:tc>
          <w:tcPr>
            <w:tcW w:w="521" w:type="dxa"/>
            <w:tcBorders>
              <w:top w:val="nil"/>
              <w:left w:val="nil"/>
              <w:bottom w:val="nil"/>
              <w:right w:val="nil"/>
            </w:tcBorders>
            <w:shd w:val="clear" w:color="auto" w:fill="auto"/>
            <w:noWrap/>
            <w:hideMark/>
          </w:tcPr>
          <w:p w14:paraId="7BBC769F"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121</w:t>
            </w:r>
          </w:p>
        </w:tc>
        <w:tc>
          <w:tcPr>
            <w:tcW w:w="7169" w:type="dxa"/>
            <w:tcBorders>
              <w:top w:val="nil"/>
              <w:left w:val="nil"/>
              <w:bottom w:val="nil"/>
              <w:right w:val="nil"/>
            </w:tcBorders>
            <w:shd w:val="clear" w:color="auto" w:fill="auto"/>
            <w:noWrap/>
            <w:hideMark/>
          </w:tcPr>
          <w:p w14:paraId="081FA4D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Association Nigérienne des Scouts de l'Environnement (ANSEN)</w:t>
            </w:r>
          </w:p>
        </w:tc>
        <w:tc>
          <w:tcPr>
            <w:tcW w:w="1820" w:type="dxa"/>
            <w:tcBorders>
              <w:top w:val="nil"/>
              <w:left w:val="nil"/>
              <w:bottom w:val="nil"/>
              <w:right w:val="nil"/>
            </w:tcBorders>
            <w:shd w:val="clear" w:color="auto" w:fill="auto"/>
            <w:noWrap/>
            <w:vAlign w:val="bottom"/>
            <w:hideMark/>
          </w:tcPr>
          <w:p w14:paraId="41041909"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Niger</w:t>
            </w:r>
          </w:p>
        </w:tc>
      </w:tr>
      <w:tr w:rsidR="00E9633F" w:rsidRPr="00E9633F" w14:paraId="5DA7BE56" w14:textId="77777777" w:rsidTr="006712EA">
        <w:trPr>
          <w:trHeight w:val="300"/>
        </w:trPr>
        <w:tc>
          <w:tcPr>
            <w:tcW w:w="521" w:type="dxa"/>
            <w:tcBorders>
              <w:top w:val="nil"/>
              <w:left w:val="nil"/>
              <w:bottom w:val="nil"/>
              <w:right w:val="nil"/>
            </w:tcBorders>
            <w:shd w:val="clear" w:color="auto" w:fill="auto"/>
            <w:noWrap/>
            <w:hideMark/>
          </w:tcPr>
          <w:p w14:paraId="433ED9F1"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122</w:t>
            </w:r>
          </w:p>
        </w:tc>
        <w:tc>
          <w:tcPr>
            <w:tcW w:w="7169" w:type="dxa"/>
            <w:tcBorders>
              <w:top w:val="nil"/>
              <w:left w:val="nil"/>
              <w:bottom w:val="nil"/>
              <w:right w:val="nil"/>
            </w:tcBorders>
            <w:shd w:val="clear" w:color="auto" w:fill="auto"/>
            <w:noWrap/>
            <w:hideMark/>
          </w:tcPr>
          <w:p w14:paraId="5D3BC0C6"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RODADDHD</w:t>
            </w:r>
          </w:p>
        </w:tc>
        <w:tc>
          <w:tcPr>
            <w:tcW w:w="1820" w:type="dxa"/>
            <w:tcBorders>
              <w:top w:val="nil"/>
              <w:left w:val="nil"/>
              <w:bottom w:val="nil"/>
              <w:right w:val="nil"/>
            </w:tcBorders>
            <w:shd w:val="clear" w:color="auto" w:fill="auto"/>
            <w:noWrap/>
            <w:vAlign w:val="bottom"/>
            <w:hideMark/>
          </w:tcPr>
          <w:p w14:paraId="585F5E0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Niger</w:t>
            </w:r>
          </w:p>
        </w:tc>
      </w:tr>
      <w:tr w:rsidR="00E9633F" w:rsidRPr="00E9633F" w14:paraId="371EE612" w14:textId="77777777" w:rsidTr="006712EA">
        <w:trPr>
          <w:trHeight w:val="300"/>
        </w:trPr>
        <w:tc>
          <w:tcPr>
            <w:tcW w:w="521" w:type="dxa"/>
            <w:tcBorders>
              <w:top w:val="nil"/>
              <w:left w:val="nil"/>
              <w:bottom w:val="nil"/>
              <w:right w:val="nil"/>
            </w:tcBorders>
            <w:shd w:val="clear" w:color="auto" w:fill="auto"/>
            <w:noWrap/>
            <w:hideMark/>
          </w:tcPr>
          <w:p w14:paraId="073DCA21"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123</w:t>
            </w:r>
          </w:p>
        </w:tc>
        <w:tc>
          <w:tcPr>
            <w:tcW w:w="7169" w:type="dxa"/>
            <w:tcBorders>
              <w:top w:val="nil"/>
              <w:left w:val="nil"/>
              <w:bottom w:val="nil"/>
              <w:right w:val="nil"/>
            </w:tcBorders>
            <w:shd w:val="clear" w:color="auto" w:fill="auto"/>
            <w:noWrap/>
            <w:hideMark/>
          </w:tcPr>
          <w:p w14:paraId="68800224"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CAFSO-WRAG for Development</w:t>
            </w:r>
          </w:p>
        </w:tc>
        <w:tc>
          <w:tcPr>
            <w:tcW w:w="1820" w:type="dxa"/>
            <w:tcBorders>
              <w:top w:val="nil"/>
              <w:left w:val="nil"/>
              <w:bottom w:val="nil"/>
              <w:right w:val="nil"/>
            </w:tcBorders>
            <w:shd w:val="clear" w:color="auto" w:fill="auto"/>
            <w:noWrap/>
            <w:vAlign w:val="bottom"/>
            <w:hideMark/>
          </w:tcPr>
          <w:p w14:paraId="11DF1B16"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Nigeria</w:t>
            </w:r>
          </w:p>
        </w:tc>
      </w:tr>
      <w:tr w:rsidR="00E9633F" w:rsidRPr="00E9633F" w14:paraId="787627F9" w14:textId="77777777" w:rsidTr="006712EA">
        <w:trPr>
          <w:trHeight w:val="300"/>
        </w:trPr>
        <w:tc>
          <w:tcPr>
            <w:tcW w:w="521" w:type="dxa"/>
            <w:tcBorders>
              <w:top w:val="nil"/>
              <w:left w:val="nil"/>
              <w:bottom w:val="nil"/>
              <w:right w:val="nil"/>
            </w:tcBorders>
            <w:shd w:val="clear" w:color="auto" w:fill="auto"/>
            <w:noWrap/>
            <w:hideMark/>
          </w:tcPr>
          <w:p w14:paraId="376D1A87"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124</w:t>
            </w:r>
          </w:p>
        </w:tc>
        <w:tc>
          <w:tcPr>
            <w:tcW w:w="7169" w:type="dxa"/>
            <w:tcBorders>
              <w:top w:val="nil"/>
              <w:left w:val="nil"/>
              <w:bottom w:val="nil"/>
              <w:right w:val="nil"/>
            </w:tcBorders>
            <w:shd w:val="clear" w:color="auto" w:fill="auto"/>
            <w:noWrap/>
            <w:hideMark/>
          </w:tcPr>
          <w:p w14:paraId="6F9F8CA6"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Civil Society Coalition on Sustainable Development</w:t>
            </w:r>
          </w:p>
        </w:tc>
        <w:tc>
          <w:tcPr>
            <w:tcW w:w="1820" w:type="dxa"/>
            <w:tcBorders>
              <w:top w:val="nil"/>
              <w:left w:val="nil"/>
              <w:bottom w:val="nil"/>
              <w:right w:val="nil"/>
            </w:tcBorders>
            <w:shd w:val="clear" w:color="auto" w:fill="auto"/>
            <w:noWrap/>
            <w:vAlign w:val="bottom"/>
            <w:hideMark/>
          </w:tcPr>
          <w:p w14:paraId="56E3B3D0"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Nigeria</w:t>
            </w:r>
          </w:p>
        </w:tc>
      </w:tr>
      <w:tr w:rsidR="00E9633F" w:rsidRPr="00E9633F" w14:paraId="43D44B5C" w14:textId="77777777" w:rsidTr="006712EA">
        <w:trPr>
          <w:trHeight w:val="300"/>
        </w:trPr>
        <w:tc>
          <w:tcPr>
            <w:tcW w:w="521" w:type="dxa"/>
            <w:tcBorders>
              <w:top w:val="nil"/>
              <w:left w:val="nil"/>
              <w:bottom w:val="nil"/>
              <w:right w:val="nil"/>
            </w:tcBorders>
            <w:shd w:val="clear" w:color="auto" w:fill="auto"/>
            <w:noWrap/>
            <w:hideMark/>
          </w:tcPr>
          <w:p w14:paraId="67E86D7F"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125</w:t>
            </w:r>
          </w:p>
        </w:tc>
        <w:tc>
          <w:tcPr>
            <w:tcW w:w="7169" w:type="dxa"/>
            <w:tcBorders>
              <w:top w:val="nil"/>
              <w:left w:val="nil"/>
              <w:bottom w:val="nil"/>
              <w:right w:val="nil"/>
            </w:tcBorders>
            <w:shd w:val="clear" w:color="auto" w:fill="auto"/>
            <w:noWrap/>
            <w:hideMark/>
          </w:tcPr>
          <w:p w14:paraId="5ABD8CA8"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Labour, Health and Human Rights Develpoment Centre</w:t>
            </w:r>
          </w:p>
        </w:tc>
        <w:tc>
          <w:tcPr>
            <w:tcW w:w="1820" w:type="dxa"/>
            <w:tcBorders>
              <w:top w:val="nil"/>
              <w:left w:val="nil"/>
              <w:bottom w:val="nil"/>
              <w:right w:val="nil"/>
            </w:tcBorders>
            <w:shd w:val="clear" w:color="auto" w:fill="auto"/>
            <w:noWrap/>
            <w:vAlign w:val="bottom"/>
            <w:hideMark/>
          </w:tcPr>
          <w:p w14:paraId="34C9FBF9"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Nigeria</w:t>
            </w:r>
          </w:p>
        </w:tc>
      </w:tr>
      <w:tr w:rsidR="00E9633F" w:rsidRPr="00E9633F" w14:paraId="0F424F1D" w14:textId="77777777" w:rsidTr="006712EA">
        <w:trPr>
          <w:trHeight w:val="300"/>
        </w:trPr>
        <w:tc>
          <w:tcPr>
            <w:tcW w:w="521" w:type="dxa"/>
            <w:tcBorders>
              <w:top w:val="nil"/>
              <w:left w:val="nil"/>
              <w:bottom w:val="nil"/>
              <w:right w:val="nil"/>
            </w:tcBorders>
            <w:shd w:val="clear" w:color="auto" w:fill="auto"/>
            <w:noWrap/>
            <w:hideMark/>
          </w:tcPr>
          <w:p w14:paraId="425BE256"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126</w:t>
            </w:r>
          </w:p>
        </w:tc>
        <w:tc>
          <w:tcPr>
            <w:tcW w:w="7169" w:type="dxa"/>
            <w:tcBorders>
              <w:top w:val="nil"/>
              <w:left w:val="nil"/>
              <w:bottom w:val="nil"/>
              <w:right w:val="nil"/>
            </w:tcBorders>
            <w:shd w:val="clear" w:color="auto" w:fill="auto"/>
            <w:noWrap/>
            <w:hideMark/>
          </w:tcPr>
          <w:p w14:paraId="5A06D5E2"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NANTS</w:t>
            </w:r>
          </w:p>
        </w:tc>
        <w:tc>
          <w:tcPr>
            <w:tcW w:w="1820" w:type="dxa"/>
            <w:tcBorders>
              <w:top w:val="nil"/>
              <w:left w:val="nil"/>
              <w:bottom w:val="nil"/>
              <w:right w:val="nil"/>
            </w:tcBorders>
            <w:shd w:val="clear" w:color="auto" w:fill="auto"/>
            <w:noWrap/>
            <w:vAlign w:val="bottom"/>
            <w:hideMark/>
          </w:tcPr>
          <w:p w14:paraId="5348145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Nigeria</w:t>
            </w:r>
          </w:p>
        </w:tc>
      </w:tr>
      <w:tr w:rsidR="00E9633F" w:rsidRPr="00E9633F" w14:paraId="4DDEF6B2" w14:textId="77777777" w:rsidTr="006712EA">
        <w:trPr>
          <w:trHeight w:val="300"/>
        </w:trPr>
        <w:tc>
          <w:tcPr>
            <w:tcW w:w="521" w:type="dxa"/>
            <w:tcBorders>
              <w:top w:val="nil"/>
              <w:left w:val="nil"/>
              <w:bottom w:val="nil"/>
              <w:right w:val="nil"/>
            </w:tcBorders>
            <w:shd w:val="clear" w:color="auto" w:fill="auto"/>
            <w:noWrap/>
            <w:hideMark/>
          </w:tcPr>
          <w:p w14:paraId="7DE1D3C3"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127</w:t>
            </w:r>
          </w:p>
        </w:tc>
        <w:tc>
          <w:tcPr>
            <w:tcW w:w="7169" w:type="dxa"/>
            <w:tcBorders>
              <w:top w:val="nil"/>
              <w:left w:val="nil"/>
              <w:bottom w:val="nil"/>
              <w:right w:val="nil"/>
            </w:tcBorders>
            <w:shd w:val="clear" w:color="auto" w:fill="auto"/>
            <w:noWrap/>
            <w:hideMark/>
          </w:tcPr>
          <w:p w14:paraId="5B85E3F0"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Nigeria Private Sector Alliance (NiPSA)</w:t>
            </w:r>
          </w:p>
        </w:tc>
        <w:tc>
          <w:tcPr>
            <w:tcW w:w="1820" w:type="dxa"/>
            <w:tcBorders>
              <w:top w:val="nil"/>
              <w:left w:val="nil"/>
              <w:bottom w:val="nil"/>
              <w:right w:val="nil"/>
            </w:tcBorders>
            <w:shd w:val="clear" w:color="auto" w:fill="auto"/>
            <w:noWrap/>
            <w:vAlign w:val="bottom"/>
            <w:hideMark/>
          </w:tcPr>
          <w:p w14:paraId="3A86510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Nigeria</w:t>
            </w:r>
          </w:p>
        </w:tc>
      </w:tr>
      <w:tr w:rsidR="00E9633F" w:rsidRPr="00E9633F" w14:paraId="54432442" w14:textId="77777777" w:rsidTr="006712EA">
        <w:trPr>
          <w:trHeight w:val="300"/>
        </w:trPr>
        <w:tc>
          <w:tcPr>
            <w:tcW w:w="521" w:type="dxa"/>
            <w:tcBorders>
              <w:top w:val="nil"/>
              <w:left w:val="nil"/>
              <w:bottom w:val="nil"/>
              <w:right w:val="nil"/>
            </w:tcBorders>
            <w:shd w:val="clear" w:color="auto" w:fill="auto"/>
            <w:noWrap/>
            <w:hideMark/>
          </w:tcPr>
          <w:p w14:paraId="7DAAE83F"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128</w:t>
            </w:r>
          </w:p>
        </w:tc>
        <w:tc>
          <w:tcPr>
            <w:tcW w:w="7169" w:type="dxa"/>
            <w:tcBorders>
              <w:top w:val="nil"/>
              <w:left w:val="nil"/>
              <w:bottom w:val="nil"/>
              <w:right w:val="nil"/>
            </w:tcBorders>
            <w:shd w:val="clear" w:color="auto" w:fill="auto"/>
            <w:noWrap/>
            <w:hideMark/>
          </w:tcPr>
          <w:p w14:paraId="209CB412"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Attac Norway</w:t>
            </w:r>
          </w:p>
        </w:tc>
        <w:tc>
          <w:tcPr>
            <w:tcW w:w="1820" w:type="dxa"/>
            <w:tcBorders>
              <w:top w:val="nil"/>
              <w:left w:val="nil"/>
              <w:bottom w:val="nil"/>
              <w:right w:val="nil"/>
            </w:tcBorders>
            <w:shd w:val="clear" w:color="auto" w:fill="auto"/>
            <w:noWrap/>
            <w:vAlign w:val="bottom"/>
            <w:hideMark/>
          </w:tcPr>
          <w:p w14:paraId="36B4E1B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Norway</w:t>
            </w:r>
          </w:p>
        </w:tc>
      </w:tr>
      <w:tr w:rsidR="00E9633F" w:rsidRPr="00E9633F" w14:paraId="78088124" w14:textId="77777777" w:rsidTr="006712EA">
        <w:trPr>
          <w:trHeight w:val="300"/>
        </w:trPr>
        <w:tc>
          <w:tcPr>
            <w:tcW w:w="521" w:type="dxa"/>
            <w:tcBorders>
              <w:top w:val="nil"/>
              <w:left w:val="nil"/>
              <w:bottom w:val="nil"/>
              <w:right w:val="nil"/>
            </w:tcBorders>
            <w:shd w:val="clear" w:color="auto" w:fill="auto"/>
            <w:noWrap/>
            <w:hideMark/>
          </w:tcPr>
          <w:p w14:paraId="2ED2D377"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129</w:t>
            </w:r>
          </w:p>
        </w:tc>
        <w:tc>
          <w:tcPr>
            <w:tcW w:w="7169" w:type="dxa"/>
            <w:tcBorders>
              <w:top w:val="nil"/>
              <w:left w:val="nil"/>
              <w:bottom w:val="nil"/>
              <w:right w:val="nil"/>
            </w:tcBorders>
            <w:shd w:val="clear" w:color="auto" w:fill="auto"/>
            <w:noWrap/>
            <w:hideMark/>
          </w:tcPr>
          <w:p w14:paraId="69074DC0"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NOOR PAKISTAN</w:t>
            </w:r>
          </w:p>
        </w:tc>
        <w:tc>
          <w:tcPr>
            <w:tcW w:w="1820" w:type="dxa"/>
            <w:tcBorders>
              <w:top w:val="nil"/>
              <w:left w:val="nil"/>
              <w:bottom w:val="nil"/>
              <w:right w:val="nil"/>
            </w:tcBorders>
            <w:shd w:val="clear" w:color="auto" w:fill="auto"/>
            <w:noWrap/>
            <w:vAlign w:val="bottom"/>
            <w:hideMark/>
          </w:tcPr>
          <w:p w14:paraId="583EB09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Pakistan</w:t>
            </w:r>
          </w:p>
        </w:tc>
      </w:tr>
      <w:tr w:rsidR="00E9633F" w:rsidRPr="00E9633F" w14:paraId="031D08B3" w14:textId="77777777" w:rsidTr="006712EA">
        <w:trPr>
          <w:trHeight w:val="300"/>
        </w:trPr>
        <w:tc>
          <w:tcPr>
            <w:tcW w:w="521" w:type="dxa"/>
            <w:tcBorders>
              <w:top w:val="nil"/>
              <w:left w:val="nil"/>
              <w:bottom w:val="nil"/>
              <w:right w:val="nil"/>
            </w:tcBorders>
            <w:shd w:val="clear" w:color="auto" w:fill="auto"/>
            <w:noWrap/>
            <w:hideMark/>
          </w:tcPr>
          <w:p w14:paraId="794F3371"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130</w:t>
            </w:r>
          </w:p>
        </w:tc>
        <w:tc>
          <w:tcPr>
            <w:tcW w:w="7169" w:type="dxa"/>
            <w:tcBorders>
              <w:top w:val="nil"/>
              <w:left w:val="nil"/>
              <w:bottom w:val="nil"/>
              <w:right w:val="nil"/>
            </w:tcBorders>
            <w:shd w:val="clear" w:color="auto" w:fill="auto"/>
            <w:noWrap/>
            <w:hideMark/>
          </w:tcPr>
          <w:p w14:paraId="6E756F82"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Roots for Equity</w:t>
            </w:r>
          </w:p>
        </w:tc>
        <w:tc>
          <w:tcPr>
            <w:tcW w:w="1820" w:type="dxa"/>
            <w:tcBorders>
              <w:top w:val="nil"/>
              <w:left w:val="nil"/>
              <w:bottom w:val="nil"/>
              <w:right w:val="nil"/>
            </w:tcBorders>
            <w:shd w:val="clear" w:color="auto" w:fill="auto"/>
            <w:noWrap/>
            <w:vAlign w:val="bottom"/>
            <w:hideMark/>
          </w:tcPr>
          <w:p w14:paraId="2A43B900"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Pakistan</w:t>
            </w:r>
          </w:p>
        </w:tc>
      </w:tr>
      <w:tr w:rsidR="00E9633F" w:rsidRPr="00E9633F" w14:paraId="2E530D4B" w14:textId="77777777" w:rsidTr="006712EA">
        <w:trPr>
          <w:trHeight w:val="300"/>
        </w:trPr>
        <w:tc>
          <w:tcPr>
            <w:tcW w:w="521" w:type="dxa"/>
            <w:tcBorders>
              <w:top w:val="nil"/>
              <w:left w:val="nil"/>
              <w:bottom w:val="nil"/>
              <w:right w:val="nil"/>
            </w:tcBorders>
            <w:shd w:val="clear" w:color="auto" w:fill="auto"/>
            <w:noWrap/>
            <w:hideMark/>
          </w:tcPr>
          <w:p w14:paraId="0BE36A63"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131</w:t>
            </w:r>
          </w:p>
        </w:tc>
        <w:tc>
          <w:tcPr>
            <w:tcW w:w="7169" w:type="dxa"/>
            <w:tcBorders>
              <w:top w:val="nil"/>
              <w:left w:val="nil"/>
              <w:bottom w:val="nil"/>
              <w:right w:val="nil"/>
            </w:tcBorders>
            <w:shd w:val="clear" w:color="auto" w:fill="auto"/>
            <w:noWrap/>
            <w:hideMark/>
          </w:tcPr>
          <w:p w14:paraId="2E7503A7"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FENTAP</w:t>
            </w:r>
          </w:p>
        </w:tc>
        <w:tc>
          <w:tcPr>
            <w:tcW w:w="1820" w:type="dxa"/>
            <w:tcBorders>
              <w:top w:val="nil"/>
              <w:left w:val="nil"/>
              <w:bottom w:val="nil"/>
              <w:right w:val="nil"/>
            </w:tcBorders>
            <w:shd w:val="clear" w:color="auto" w:fill="auto"/>
            <w:noWrap/>
            <w:vAlign w:val="bottom"/>
            <w:hideMark/>
          </w:tcPr>
          <w:p w14:paraId="5A19E42A"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Peru</w:t>
            </w:r>
          </w:p>
        </w:tc>
      </w:tr>
      <w:tr w:rsidR="00E9633F" w:rsidRPr="00E9633F" w14:paraId="17E39D28" w14:textId="77777777" w:rsidTr="006712EA">
        <w:trPr>
          <w:trHeight w:val="300"/>
        </w:trPr>
        <w:tc>
          <w:tcPr>
            <w:tcW w:w="521" w:type="dxa"/>
            <w:tcBorders>
              <w:top w:val="nil"/>
              <w:left w:val="nil"/>
              <w:bottom w:val="nil"/>
              <w:right w:val="nil"/>
            </w:tcBorders>
            <w:shd w:val="clear" w:color="auto" w:fill="auto"/>
            <w:noWrap/>
            <w:hideMark/>
          </w:tcPr>
          <w:p w14:paraId="4331B2F0"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132</w:t>
            </w:r>
          </w:p>
        </w:tc>
        <w:tc>
          <w:tcPr>
            <w:tcW w:w="7169" w:type="dxa"/>
            <w:tcBorders>
              <w:top w:val="nil"/>
              <w:left w:val="nil"/>
              <w:bottom w:val="nil"/>
              <w:right w:val="nil"/>
            </w:tcBorders>
            <w:shd w:val="clear" w:color="auto" w:fill="auto"/>
            <w:noWrap/>
            <w:hideMark/>
          </w:tcPr>
          <w:p w14:paraId="64AA7FF8"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Red Peruana de Comercio Justo y Consumo Ético</w:t>
            </w:r>
          </w:p>
        </w:tc>
        <w:tc>
          <w:tcPr>
            <w:tcW w:w="1820" w:type="dxa"/>
            <w:tcBorders>
              <w:top w:val="nil"/>
              <w:left w:val="nil"/>
              <w:bottom w:val="nil"/>
              <w:right w:val="nil"/>
            </w:tcBorders>
            <w:shd w:val="clear" w:color="auto" w:fill="auto"/>
            <w:noWrap/>
            <w:vAlign w:val="bottom"/>
            <w:hideMark/>
          </w:tcPr>
          <w:p w14:paraId="7BFC44AD"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Peru</w:t>
            </w:r>
          </w:p>
        </w:tc>
      </w:tr>
      <w:tr w:rsidR="00E9633F" w:rsidRPr="00E9633F" w14:paraId="41B79654" w14:textId="77777777" w:rsidTr="006712EA">
        <w:trPr>
          <w:trHeight w:val="300"/>
        </w:trPr>
        <w:tc>
          <w:tcPr>
            <w:tcW w:w="521" w:type="dxa"/>
            <w:tcBorders>
              <w:top w:val="nil"/>
              <w:left w:val="nil"/>
              <w:bottom w:val="nil"/>
              <w:right w:val="nil"/>
            </w:tcBorders>
            <w:shd w:val="clear" w:color="auto" w:fill="auto"/>
            <w:noWrap/>
            <w:hideMark/>
          </w:tcPr>
          <w:p w14:paraId="1210C833"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133</w:t>
            </w:r>
          </w:p>
        </w:tc>
        <w:tc>
          <w:tcPr>
            <w:tcW w:w="7169" w:type="dxa"/>
            <w:tcBorders>
              <w:top w:val="nil"/>
              <w:left w:val="nil"/>
              <w:bottom w:val="nil"/>
              <w:right w:val="nil"/>
            </w:tcBorders>
            <w:shd w:val="clear" w:color="auto" w:fill="auto"/>
            <w:noWrap/>
            <w:hideMark/>
          </w:tcPr>
          <w:p w14:paraId="28DCF6A4"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WomanHealth Philippines</w:t>
            </w:r>
          </w:p>
        </w:tc>
        <w:tc>
          <w:tcPr>
            <w:tcW w:w="1820" w:type="dxa"/>
            <w:tcBorders>
              <w:top w:val="nil"/>
              <w:left w:val="nil"/>
              <w:bottom w:val="nil"/>
              <w:right w:val="nil"/>
            </w:tcBorders>
            <w:shd w:val="clear" w:color="auto" w:fill="auto"/>
            <w:noWrap/>
            <w:vAlign w:val="bottom"/>
            <w:hideMark/>
          </w:tcPr>
          <w:p w14:paraId="3FEEA834"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Philippines</w:t>
            </w:r>
          </w:p>
        </w:tc>
      </w:tr>
      <w:tr w:rsidR="00E9633F" w:rsidRPr="00E9633F" w14:paraId="6CCC0509" w14:textId="77777777" w:rsidTr="006712EA">
        <w:trPr>
          <w:trHeight w:val="300"/>
        </w:trPr>
        <w:tc>
          <w:tcPr>
            <w:tcW w:w="521" w:type="dxa"/>
            <w:tcBorders>
              <w:top w:val="nil"/>
              <w:left w:val="nil"/>
              <w:bottom w:val="nil"/>
              <w:right w:val="nil"/>
            </w:tcBorders>
            <w:shd w:val="clear" w:color="auto" w:fill="auto"/>
            <w:noWrap/>
            <w:hideMark/>
          </w:tcPr>
          <w:p w14:paraId="3B0EDA46"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134</w:t>
            </w:r>
          </w:p>
        </w:tc>
        <w:tc>
          <w:tcPr>
            <w:tcW w:w="7169" w:type="dxa"/>
            <w:tcBorders>
              <w:top w:val="nil"/>
              <w:left w:val="nil"/>
              <w:bottom w:val="nil"/>
              <w:right w:val="nil"/>
            </w:tcBorders>
            <w:shd w:val="clear" w:color="auto" w:fill="auto"/>
            <w:noWrap/>
            <w:hideMark/>
          </w:tcPr>
          <w:p w14:paraId="43D88D64"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WomanHealth Philippines</w:t>
            </w:r>
          </w:p>
        </w:tc>
        <w:tc>
          <w:tcPr>
            <w:tcW w:w="1820" w:type="dxa"/>
            <w:tcBorders>
              <w:top w:val="nil"/>
              <w:left w:val="nil"/>
              <w:bottom w:val="nil"/>
              <w:right w:val="nil"/>
            </w:tcBorders>
            <w:shd w:val="clear" w:color="auto" w:fill="auto"/>
            <w:noWrap/>
            <w:vAlign w:val="bottom"/>
            <w:hideMark/>
          </w:tcPr>
          <w:p w14:paraId="65B506A0"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Philippines</w:t>
            </w:r>
          </w:p>
        </w:tc>
      </w:tr>
      <w:tr w:rsidR="00E9633F" w:rsidRPr="00E9633F" w14:paraId="6815325E" w14:textId="77777777" w:rsidTr="006712EA">
        <w:trPr>
          <w:trHeight w:val="300"/>
        </w:trPr>
        <w:tc>
          <w:tcPr>
            <w:tcW w:w="521" w:type="dxa"/>
            <w:tcBorders>
              <w:top w:val="nil"/>
              <w:left w:val="nil"/>
              <w:bottom w:val="nil"/>
              <w:right w:val="nil"/>
            </w:tcBorders>
            <w:shd w:val="clear" w:color="auto" w:fill="auto"/>
            <w:noWrap/>
            <w:hideMark/>
          </w:tcPr>
          <w:p w14:paraId="69EA0D19"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lastRenderedPageBreak/>
              <w:t>135</w:t>
            </w:r>
          </w:p>
        </w:tc>
        <w:tc>
          <w:tcPr>
            <w:tcW w:w="7169" w:type="dxa"/>
            <w:tcBorders>
              <w:top w:val="nil"/>
              <w:left w:val="nil"/>
              <w:bottom w:val="nil"/>
              <w:right w:val="nil"/>
            </w:tcBorders>
            <w:shd w:val="clear" w:color="auto" w:fill="auto"/>
            <w:noWrap/>
            <w:hideMark/>
          </w:tcPr>
          <w:p w14:paraId="53056866"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Attac Poland</w:t>
            </w:r>
          </w:p>
        </w:tc>
        <w:tc>
          <w:tcPr>
            <w:tcW w:w="1820" w:type="dxa"/>
            <w:tcBorders>
              <w:top w:val="nil"/>
              <w:left w:val="nil"/>
              <w:bottom w:val="nil"/>
              <w:right w:val="nil"/>
            </w:tcBorders>
            <w:shd w:val="clear" w:color="auto" w:fill="auto"/>
            <w:noWrap/>
            <w:vAlign w:val="bottom"/>
            <w:hideMark/>
          </w:tcPr>
          <w:p w14:paraId="1182F59D"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Poland</w:t>
            </w:r>
          </w:p>
        </w:tc>
      </w:tr>
      <w:tr w:rsidR="00E9633F" w:rsidRPr="00E9633F" w14:paraId="75D4F6A0" w14:textId="77777777" w:rsidTr="006712EA">
        <w:trPr>
          <w:trHeight w:val="300"/>
        </w:trPr>
        <w:tc>
          <w:tcPr>
            <w:tcW w:w="521" w:type="dxa"/>
            <w:tcBorders>
              <w:top w:val="nil"/>
              <w:left w:val="nil"/>
              <w:bottom w:val="nil"/>
              <w:right w:val="nil"/>
            </w:tcBorders>
            <w:shd w:val="clear" w:color="auto" w:fill="auto"/>
            <w:noWrap/>
            <w:hideMark/>
          </w:tcPr>
          <w:p w14:paraId="103A320B"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136</w:t>
            </w:r>
          </w:p>
        </w:tc>
        <w:tc>
          <w:tcPr>
            <w:tcW w:w="7169" w:type="dxa"/>
            <w:tcBorders>
              <w:top w:val="nil"/>
              <w:left w:val="nil"/>
              <w:bottom w:val="nil"/>
              <w:right w:val="nil"/>
            </w:tcBorders>
            <w:shd w:val="clear" w:color="auto" w:fill="auto"/>
            <w:noWrap/>
            <w:hideMark/>
          </w:tcPr>
          <w:p w14:paraId="239E8712"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Fundacja Strefa Zieleni</w:t>
            </w:r>
          </w:p>
        </w:tc>
        <w:tc>
          <w:tcPr>
            <w:tcW w:w="1820" w:type="dxa"/>
            <w:tcBorders>
              <w:top w:val="nil"/>
              <w:left w:val="nil"/>
              <w:bottom w:val="nil"/>
              <w:right w:val="nil"/>
            </w:tcBorders>
            <w:shd w:val="clear" w:color="auto" w:fill="auto"/>
            <w:noWrap/>
            <w:vAlign w:val="bottom"/>
            <w:hideMark/>
          </w:tcPr>
          <w:p w14:paraId="13B0846D"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Poland</w:t>
            </w:r>
          </w:p>
        </w:tc>
      </w:tr>
      <w:tr w:rsidR="00E9633F" w:rsidRPr="00E9633F" w14:paraId="3EE1367A" w14:textId="77777777" w:rsidTr="006712EA">
        <w:trPr>
          <w:trHeight w:val="300"/>
        </w:trPr>
        <w:tc>
          <w:tcPr>
            <w:tcW w:w="521" w:type="dxa"/>
            <w:tcBorders>
              <w:top w:val="nil"/>
              <w:left w:val="nil"/>
              <w:bottom w:val="nil"/>
              <w:right w:val="nil"/>
            </w:tcBorders>
            <w:shd w:val="clear" w:color="auto" w:fill="auto"/>
            <w:noWrap/>
            <w:hideMark/>
          </w:tcPr>
          <w:p w14:paraId="06065EB3"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137</w:t>
            </w:r>
          </w:p>
        </w:tc>
        <w:tc>
          <w:tcPr>
            <w:tcW w:w="7169" w:type="dxa"/>
            <w:tcBorders>
              <w:top w:val="nil"/>
              <w:left w:val="nil"/>
              <w:bottom w:val="nil"/>
              <w:right w:val="nil"/>
            </w:tcBorders>
            <w:shd w:val="clear" w:color="auto" w:fill="auto"/>
            <w:noWrap/>
            <w:hideMark/>
          </w:tcPr>
          <w:p w14:paraId="3D6BB532"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Ole Siosiomaga Society, SAMOA</w:t>
            </w:r>
          </w:p>
        </w:tc>
        <w:tc>
          <w:tcPr>
            <w:tcW w:w="1820" w:type="dxa"/>
            <w:tcBorders>
              <w:top w:val="nil"/>
              <w:left w:val="nil"/>
              <w:bottom w:val="nil"/>
              <w:right w:val="nil"/>
            </w:tcBorders>
            <w:shd w:val="clear" w:color="auto" w:fill="auto"/>
            <w:noWrap/>
            <w:vAlign w:val="bottom"/>
            <w:hideMark/>
          </w:tcPr>
          <w:p w14:paraId="68131388"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Samoa</w:t>
            </w:r>
          </w:p>
        </w:tc>
      </w:tr>
      <w:tr w:rsidR="00E9633F" w:rsidRPr="00E9633F" w14:paraId="57EBC2C3" w14:textId="77777777" w:rsidTr="006712EA">
        <w:trPr>
          <w:trHeight w:val="300"/>
        </w:trPr>
        <w:tc>
          <w:tcPr>
            <w:tcW w:w="521" w:type="dxa"/>
            <w:tcBorders>
              <w:top w:val="nil"/>
              <w:left w:val="nil"/>
              <w:bottom w:val="nil"/>
              <w:right w:val="nil"/>
            </w:tcBorders>
            <w:shd w:val="clear" w:color="auto" w:fill="auto"/>
            <w:noWrap/>
            <w:hideMark/>
          </w:tcPr>
          <w:p w14:paraId="60F3B9A4"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138</w:t>
            </w:r>
          </w:p>
        </w:tc>
        <w:tc>
          <w:tcPr>
            <w:tcW w:w="7169" w:type="dxa"/>
            <w:tcBorders>
              <w:top w:val="nil"/>
              <w:left w:val="nil"/>
              <w:bottom w:val="nil"/>
              <w:right w:val="nil"/>
            </w:tcBorders>
            <w:shd w:val="clear" w:color="auto" w:fill="auto"/>
            <w:noWrap/>
            <w:hideMark/>
          </w:tcPr>
          <w:p w14:paraId="0125A1D2"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Institute for Economic Research on Innovation</w:t>
            </w:r>
          </w:p>
        </w:tc>
        <w:tc>
          <w:tcPr>
            <w:tcW w:w="1820" w:type="dxa"/>
            <w:tcBorders>
              <w:top w:val="nil"/>
              <w:left w:val="nil"/>
              <w:bottom w:val="nil"/>
              <w:right w:val="nil"/>
            </w:tcBorders>
            <w:shd w:val="clear" w:color="auto" w:fill="auto"/>
            <w:noWrap/>
            <w:vAlign w:val="bottom"/>
            <w:hideMark/>
          </w:tcPr>
          <w:p w14:paraId="1BBDB59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South Africa</w:t>
            </w:r>
          </w:p>
        </w:tc>
      </w:tr>
      <w:tr w:rsidR="00E9633F" w:rsidRPr="00E9633F" w14:paraId="2C86B5A4" w14:textId="77777777" w:rsidTr="006712EA">
        <w:trPr>
          <w:trHeight w:val="300"/>
        </w:trPr>
        <w:tc>
          <w:tcPr>
            <w:tcW w:w="521" w:type="dxa"/>
            <w:tcBorders>
              <w:top w:val="nil"/>
              <w:left w:val="nil"/>
              <w:bottom w:val="nil"/>
              <w:right w:val="nil"/>
            </w:tcBorders>
            <w:shd w:val="clear" w:color="auto" w:fill="auto"/>
            <w:noWrap/>
            <w:hideMark/>
          </w:tcPr>
          <w:p w14:paraId="0A9B8993"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139</w:t>
            </w:r>
          </w:p>
        </w:tc>
        <w:tc>
          <w:tcPr>
            <w:tcW w:w="7169" w:type="dxa"/>
            <w:tcBorders>
              <w:top w:val="nil"/>
              <w:left w:val="nil"/>
              <w:bottom w:val="nil"/>
              <w:right w:val="nil"/>
            </w:tcBorders>
            <w:shd w:val="clear" w:color="auto" w:fill="auto"/>
            <w:noWrap/>
            <w:hideMark/>
          </w:tcPr>
          <w:p w14:paraId="0BF97637"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Southern &amp; East African Trade Institute (SEATINI) - South Africa</w:t>
            </w:r>
          </w:p>
        </w:tc>
        <w:tc>
          <w:tcPr>
            <w:tcW w:w="1820" w:type="dxa"/>
            <w:tcBorders>
              <w:top w:val="nil"/>
              <w:left w:val="nil"/>
              <w:bottom w:val="nil"/>
              <w:right w:val="nil"/>
            </w:tcBorders>
            <w:shd w:val="clear" w:color="auto" w:fill="auto"/>
            <w:noWrap/>
            <w:vAlign w:val="bottom"/>
            <w:hideMark/>
          </w:tcPr>
          <w:p w14:paraId="7C38DD17"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South Africa</w:t>
            </w:r>
          </w:p>
        </w:tc>
      </w:tr>
      <w:tr w:rsidR="00E9633F" w:rsidRPr="00E9633F" w14:paraId="4587815E" w14:textId="77777777" w:rsidTr="006712EA">
        <w:trPr>
          <w:trHeight w:val="300"/>
        </w:trPr>
        <w:tc>
          <w:tcPr>
            <w:tcW w:w="521" w:type="dxa"/>
            <w:tcBorders>
              <w:top w:val="nil"/>
              <w:left w:val="nil"/>
              <w:bottom w:val="nil"/>
              <w:right w:val="nil"/>
            </w:tcBorders>
            <w:shd w:val="clear" w:color="auto" w:fill="auto"/>
            <w:noWrap/>
            <w:hideMark/>
          </w:tcPr>
          <w:p w14:paraId="46F318D6"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140</w:t>
            </w:r>
          </w:p>
        </w:tc>
        <w:tc>
          <w:tcPr>
            <w:tcW w:w="7169" w:type="dxa"/>
            <w:tcBorders>
              <w:top w:val="nil"/>
              <w:left w:val="nil"/>
              <w:bottom w:val="nil"/>
              <w:right w:val="nil"/>
            </w:tcBorders>
            <w:shd w:val="clear" w:color="auto" w:fill="auto"/>
            <w:noWrap/>
            <w:hideMark/>
          </w:tcPr>
          <w:p w14:paraId="770CB5C9"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EMA-RTV</w:t>
            </w:r>
          </w:p>
        </w:tc>
        <w:tc>
          <w:tcPr>
            <w:tcW w:w="1820" w:type="dxa"/>
            <w:tcBorders>
              <w:top w:val="nil"/>
              <w:left w:val="nil"/>
              <w:bottom w:val="nil"/>
              <w:right w:val="nil"/>
            </w:tcBorders>
            <w:shd w:val="clear" w:color="auto" w:fill="auto"/>
            <w:noWrap/>
            <w:vAlign w:val="bottom"/>
            <w:hideMark/>
          </w:tcPr>
          <w:p w14:paraId="3DA6DD60"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Spain</w:t>
            </w:r>
          </w:p>
        </w:tc>
      </w:tr>
      <w:tr w:rsidR="00E9633F" w:rsidRPr="00E9633F" w14:paraId="24B72E92" w14:textId="77777777" w:rsidTr="006712EA">
        <w:trPr>
          <w:trHeight w:val="300"/>
        </w:trPr>
        <w:tc>
          <w:tcPr>
            <w:tcW w:w="521" w:type="dxa"/>
            <w:tcBorders>
              <w:top w:val="nil"/>
              <w:left w:val="nil"/>
              <w:bottom w:val="nil"/>
              <w:right w:val="nil"/>
            </w:tcBorders>
            <w:shd w:val="clear" w:color="auto" w:fill="auto"/>
            <w:noWrap/>
            <w:hideMark/>
          </w:tcPr>
          <w:p w14:paraId="7A7AD6A6"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141</w:t>
            </w:r>
          </w:p>
        </w:tc>
        <w:tc>
          <w:tcPr>
            <w:tcW w:w="7169" w:type="dxa"/>
            <w:tcBorders>
              <w:top w:val="nil"/>
              <w:left w:val="nil"/>
              <w:bottom w:val="nil"/>
              <w:right w:val="nil"/>
            </w:tcBorders>
            <w:shd w:val="clear" w:color="auto" w:fill="auto"/>
            <w:noWrap/>
            <w:hideMark/>
          </w:tcPr>
          <w:p w14:paraId="5589A6E6"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FSC-CCOO</w:t>
            </w:r>
          </w:p>
        </w:tc>
        <w:tc>
          <w:tcPr>
            <w:tcW w:w="1820" w:type="dxa"/>
            <w:tcBorders>
              <w:top w:val="nil"/>
              <w:left w:val="nil"/>
              <w:bottom w:val="nil"/>
              <w:right w:val="nil"/>
            </w:tcBorders>
            <w:shd w:val="clear" w:color="auto" w:fill="auto"/>
            <w:noWrap/>
            <w:vAlign w:val="bottom"/>
            <w:hideMark/>
          </w:tcPr>
          <w:p w14:paraId="1CD4A47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Spain</w:t>
            </w:r>
          </w:p>
        </w:tc>
      </w:tr>
      <w:tr w:rsidR="00E9633F" w:rsidRPr="00E9633F" w14:paraId="6A117738" w14:textId="77777777" w:rsidTr="006712EA">
        <w:trPr>
          <w:trHeight w:val="300"/>
        </w:trPr>
        <w:tc>
          <w:tcPr>
            <w:tcW w:w="521" w:type="dxa"/>
            <w:tcBorders>
              <w:top w:val="nil"/>
              <w:left w:val="nil"/>
              <w:bottom w:val="nil"/>
              <w:right w:val="nil"/>
            </w:tcBorders>
            <w:shd w:val="clear" w:color="auto" w:fill="auto"/>
            <w:noWrap/>
            <w:hideMark/>
          </w:tcPr>
          <w:p w14:paraId="228264BE"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142</w:t>
            </w:r>
          </w:p>
        </w:tc>
        <w:tc>
          <w:tcPr>
            <w:tcW w:w="7169" w:type="dxa"/>
            <w:tcBorders>
              <w:top w:val="nil"/>
              <w:left w:val="nil"/>
              <w:bottom w:val="nil"/>
              <w:right w:val="nil"/>
            </w:tcBorders>
            <w:shd w:val="clear" w:color="auto" w:fill="auto"/>
            <w:noWrap/>
            <w:hideMark/>
          </w:tcPr>
          <w:p w14:paraId="7F5F8E5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ULEPICC</w:t>
            </w:r>
          </w:p>
        </w:tc>
        <w:tc>
          <w:tcPr>
            <w:tcW w:w="1820" w:type="dxa"/>
            <w:tcBorders>
              <w:top w:val="nil"/>
              <w:left w:val="nil"/>
              <w:bottom w:val="nil"/>
              <w:right w:val="nil"/>
            </w:tcBorders>
            <w:shd w:val="clear" w:color="auto" w:fill="auto"/>
            <w:noWrap/>
            <w:vAlign w:val="bottom"/>
            <w:hideMark/>
          </w:tcPr>
          <w:p w14:paraId="0FE54840"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Spain</w:t>
            </w:r>
          </w:p>
        </w:tc>
      </w:tr>
      <w:tr w:rsidR="00E9633F" w:rsidRPr="00E9633F" w14:paraId="6FAE48B0" w14:textId="77777777" w:rsidTr="006712EA">
        <w:trPr>
          <w:trHeight w:val="300"/>
        </w:trPr>
        <w:tc>
          <w:tcPr>
            <w:tcW w:w="521" w:type="dxa"/>
            <w:tcBorders>
              <w:top w:val="nil"/>
              <w:left w:val="nil"/>
              <w:bottom w:val="nil"/>
              <w:right w:val="nil"/>
            </w:tcBorders>
            <w:shd w:val="clear" w:color="auto" w:fill="auto"/>
            <w:noWrap/>
            <w:hideMark/>
          </w:tcPr>
          <w:p w14:paraId="3B17937C"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143</w:t>
            </w:r>
          </w:p>
        </w:tc>
        <w:tc>
          <w:tcPr>
            <w:tcW w:w="7169" w:type="dxa"/>
            <w:tcBorders>
              <w:top w:val="nil"/>
              <w:left w:val="nil"/>
              <w:bottom w:val="nil"/>
              <w:right w:val="nil"/>
            </w:tcBorders>
            <w:shd w:val="clear" w:color="auto" w:fill="auto"/>
            <w:noWrap/>
            <w:hideMark/>
          </w:tcPr>
          <w:p w14:paraId="1281C45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National Free Trade Union</w:t>
            </w:r>
          </w:p>
        </w:tc>
        <w:tc>
          <w:tcPr>
            <w:tcW w:w="1820" w:type="dxa"/>
            <w:tcBorders>
              <w:top w:val="nil"/>
              <w:left w:val="nil"/>
              <w:bottom w:val="nil"/>
              <w:right w:val="nil"/>
            </w:tcBorders>
            <w:shd w:val="clear" w:color="auto" w:fill="auto"/>
            <w:noWrap/>
            <w:vAlign w:val="bottom"/>
            <w:hideMark/>
          </w:tcPr>
          <w:p w14:paraId="17569567"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Sri Lanka</w:t>
            </w:r>
          </w:p>
        </w:tc>
      </w:tr>
      <w:tr w:rsidR="00E9633F" w:rsidRPr="00E9633F" w14:paraId="56CD8B0D" w14:textId="77777777" w:rsidTr="006712EA">
        <w:trPr>
          <w:trHeight w:val="300"/>
        </w:trPr>
        <w:tc>
          <w:tcPr>
            <w:tcW w:w="521" w:type="dxa"/>
            <w:tcBorders>
              <w:top w:val="nil"/>
              <w:left w:val="nil"/>
              <w:bottom w:val="nil"/>
              <w:right w:val="nil"/>
            </w:tcBorders>
            <w:shd w:val="clear" w:color="auto" w:fill="auto"/>
            <w:noWrap/>
            <w:hideMark/>
          </w:tcPr>
          <w:p w14:paraId="0C277197"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144</w:t>
            </w:r>
          </w:p>
        </w:tc>
        <w:tc>
          <w:tcPr>
            <w:tcW w:w="7169" w:type="dxa"/>
            <w:tcBorders>
              <w:top w:val="nil"/>
              <w:left w:val="nil"/>
              <w:bottom w:val="nil"/>
              <w:right w:val="nil"/>
            </w:tcBorders>
            <w:shd w:val="clear" w:color="auto" w:fill="auto"/>
            <w:noWrap/>
            <w:hideMark/>
          </w:tcPr>
          <w:p w14:paraId="603D65D3"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We Women Lanka</w:t>
            </w:r>
          </w:p>
        </w:tc>
        <w:tc>
          <w:tcPr>
            <w:tcW w:w="1820" w:type="dxa"/>
            <w:tcBorders>
              <w:top w:val="nil"/>
              <w:left w:val="nil"/>
              <w:bottom w:val="nil"/>
              <w:right w:val="nil"/>
            </w:tcBorders>
            <w:shd w:val="clear" w:color="auto" w:fill="auto"/>
            <w:noWrap/>
            <w:vAlign w:val="bottom"/>
            <w:hideMark/>
          </w:tcPr>
          <w:p w14:paraId="2E7843C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Sri Lanka</w:t>
            </w:r>
          </w:p>
        </w:tc>
      </w:tr>
      <w:tr w:rsidR="00E9633F" w:rsidRPr="00E9633F" w14:paraId="16ECA2D1" w14:textId="77777777" w:rsidTr="006712EA">
        <w:trPr>
          <w:trHeight w:val="300"/>
        </w:trPr>
        <w:tc>
          <w:tcPr>
            <w:tcW w:w="521" w:type="dxa"/>
            <w:tcBorders>
              <w:top w:val="nil"/>
              <w:left w:val="nil"/>
              <w:bottom w:val="nil"/>
              <w:right w:val="nil"/>
            </w:tcBorders>
            <w:shd w:val="clear" w:color="auto" w:fill="auto"/>
            <w:noWrap/>
            <w:hideMark/>
          </w:tcPr>
          <w:p w14:paraId="265C566E"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145</w:t>
            </w:r>
          </w:p>
        </w:tc>
        <w:tc>
          <w:tcPr>
            <w:tcW w:w="7169" w:type="dxa"/>
            <w:tcBorders>
              <w:top w:val="nil"/>
              <w:left w:val="nil"/>
              <w:bottom w:val="nil"/>
              <w:right w:val="nil"/>
            </w:tcBorders>
            <w:shd w:val="clear" w:color="auto" w:fill="auto"/>
            <w:noWrap/>
            <w:hideMark/>
          </w:tcPr>
          <w:p w14:paraId="3F6C723C"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Association for Proper Internet Governance</w:t>
            </w:r>
          </w:p>
        </w:tc>
        <w:tc>
          <w:tcPr>
            <w:tcW w:w="1820" w:type="dxa"/>
            <w:tcBorders>
              <w:top w:val="nil"/>
              <w:left w:val="nil"/>
              <w:bottom w:val="nil"/>
              <w:right w:val="nil"/>
            </w:tcBorders>
            <w:shd w:val="clear" w:color="auto" w:fill="auto"/>
            <w:noWrap/>
            <w:vAlign w:val="bottom"/>
            <w:hideMark/>
          </w:tcPr>
          <w:p w14:paraId="3E672B1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Switzerland</w:t>
            </w:r>
          </w:p>
        </w:tc>
      </w:tr>
      <w:tr w:rsidR="00E9633F" w:rsidRPr="00E9633F" w14:paraId="56B4C211" w14:textId="77777777" w:rsidTr="006712EA">
        <w:trPr>
          <w:trHeight w:val="300"/>
        </w:trPr>
        <w:tc>
          <w:tcPr>
            <w:tcW w:w="521" w:type="dxa"/>
            <w:tcBorders>
              <w:top w:val="nil"/>
              <w:left w:val="nil"/>
              <w:bottom w:val="nil"/>
              <w:right w:val="nil"/>
            </w:tcBorders>
            <w:shd w:val="clear" w:color="auto" w:fill="auto"/>
            <w:noWrap/>
            <w:hideMark/>
          </w:tcPr>
          <w:p w14:paraId="0F2EEBC5"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146</w:t>
            </w:r>
          </w:p>
        </w:tc>
        <w:tc>
          <w:tcPr>
            <w:tcW w:w="7169" w:type="dxa"/>
            <w:tcBorders>
              <w:top w:val="nil"/>
              <w:left w:val="nil"/>
              <w:bottom w:val="nil"/>
              <w:right w:val="nil"/>
            </w:tcBorders>
            <w:shd w:val="clear" w:color="auto" w:fill="auto"/>
            <w:noWrap/>
            <w:hideMark/>
          </w:tcPr>
          <w:p w14:paraId="16178EC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Cartel intersyndical du personnel de l'Etat et du secteur subventionné</w:t>
            </w:r>
          </w:p>
        </w:tc>
        <w:tc>
          <w:tcPr>
            <w:tcW w:w="1820" w:type="dxa"/>
            <w:tcBorders>
              <w:top w:val="nil"/>
              <w:left w:val="nil"/>
              <w:bottom w:val="nil"/>
              <w:right w:val="nil"/>
            </w:tcBorders>
            <w:shd w:val="clear" w:color="auto" w:fill="auto"/>
            <w:noWrap/>
            <w:vAlign w:val="bottom"/>
            <w:hideMark/>
          </w:tcPr>
          <w:p w14:paraId="20CC3FB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Switzerland</w:t>
            </w:r>
          </w:p>
        </w:tc>
      </w:tr>
      <w:tr w:rsidR="00E9633F" w:rsidRPr="00E9633F" w14:paraId="23569E0B" w14:textId="77777777" w:rsidTr="006712EA">
        <w:trPr>
          <w:trHeight w:val="300"/>
        </w:trPr>
        <w:tc>
          <w:tcPr>
            <w:tcW w:w="521" w:type="dxa"/>
            <w:tcBorders>
              <w:top w:val="nil"/>
              <w:left w:val="nil"/>
              <w:bottom w:val="nil"/>
              <w:right w:val="nil"/>
            </w:tcBorders>
            <w:shd w:val="clear" w:color="auto" w:fill="auto"/>
            <w:noWrap/>
            <w:hideMark/>
          </w:tcPr>
          <w:p w14:paraId="6F85F2AB"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147</w:t>
            </w:r>
          </w:p>
        </w:tc>
        <w:tc>
          <w:tcPr>
            <w:tcW w:w="7169" w:type="dxa"/>
            <w:tcBorders>
              <w:top w:val="nil"/>
              <w:left w:val="nil"/>
              <w:bottom w:val="nil"/>
              <w:right w:val="nil"/>
            </w:tcBorders>
            <w:shd w:val="clear" w:color="auto" w:fill="auto"/>
            <w:noWrap/>
            <w:hideMark/>
          </w:tcPr>
          <w:p w14:paraId="00BB8AED"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Public Eye</w:t>
            </w:r>
          </w:p>
        </w:tc>
        <w:tc>
          <w:tcPr>
            <w:tcW w:w="1820" w:type="dxa"/>
            <w:tcBorders>
              <w:top w:val="nil"/>
              <w:left w:val="nil"/>
              <w:bottom w:val="nil"/>
              <w:right w:val="nil"/>
            </w:tcBorders>
            <w:shd w:val="clear" w:color="auto" w:fill="auto"/>
            <w:noWrap/>
            <w:vAlign w:val="bottom"/>
            <w:hideMark/>
          </w:tcPr>
          <w:p w14:paraId="35CD62D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Switzerland</w:t>
            </w:r>
          </w:p>
        </w:tc>
      </w:tr>
      <w:tr w:rsidR="00E9633F" w:rsidRPr="00E9633F" w14:paraId="394E2D84" w14:textId="77777777" w:rsidTr="006712EA">
        <w:trPr>
          <w:trHeight w:val="300"/>
        </w:trPr>
        <w:tc>
          <w:tcPr>
            <w:tcW w:w="521" w:type="dxa"/>
            <w:tcBorders>
              <w:top w:val="nil"/>
              <w:left w:val="nil"/>
              <w:bottom w:val="nil"/>
              <w:right w:val="nil"/>
            </w:tcBorders>
            <w:shd w:val="clear" w:color="auto" w:fill="auto"/>
            <w:noWrap/>
            <w:hideMark/>
          </w:tcPr>
          <w:p w14:paraId="4CF9BE33"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148</w:t>
            </w:r>
          </w:p>
        </w:tc>
        <w:tc>
          <w:tcPr>
            <w:tcW w:w="7169" w:type="dxa"/>
            <w:tcBorders>
              <w:top w:val="nil"/>
              <w:left w:val="nil"/>
              <w:bottom w:val="nil"/>
              <w:right w:val="nil"/>
            </w:tcBorders>
            <w:shd w:val="clear" w:color="auto" w:fill="auto"/>
            <w:noWrap/>
            <w:hideMark/>
          </w:tcPr>
          <w:p w14:paraId="240278D4"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Governance Links Tanzania</w:t>
            </w:r>
          </w:p>
        </w:tc>
        <w:tc>
          <w:tcPr>
            <w:tcW w:w="1820" w:type="dxa"/>
            <w:tcBorders>
              <w:top w:val="nil"/>
              <w:left w:val="nil"/>
              <w:bottom w:val="nil"/>
              <w:right w:val="nil"/>
            </w:tcBorders>
            <w:shd w:val="clear" w:color="auto" w:fill="auto"/>
            <w:noWrap/>
            <w:vAlign w:val="bottom"/>
            <w:hideMark/>
          </w:tcPr>
          <w:p w14:paraId="0DE22FBD"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Tanzania</w:t>
            </w:r>
          </w:p>
        </w:tc>
      </w:tr>
      <w:tr w:rsidR="00E9633F" w:rsidRPr="00E9633F" w14:paraId="5DF8BDA3" w14:textId="77777777" w:rsidTr="006712EA">
        <w:trPr>
          <w:trHeight w:val="300"/>
        </w:trPr>
        <w:tc>
          <w:tcPr>
            <w:tcW w:w="521" w:type="dxa"/>
            <w:tcBorders>
              <w:top w:val="nil"/>
              <w:left w:val="nil"/>
              <w:bottom w:val="nil"/>
              <w:right w:val="nil"/>
            </w:tcBorders>
            <w:shd w:val="clear" w:color="auto" w:fill="auto"/>
            <w:noWrap/>
            <w:hideMark/>
          </w:tcPr>
          <w:p w14:paraId="07350237"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149</w:t>
            </w:r>
          </w:p>
        </w:tc>
        <w:tc>
          <w:tcPr>
            <w:tcW w:w="7169" w:type="dxa"/>
            <w:tcBorders>
              <w:top w:val="nil"/>
              <w:left w:val="nil"/>
              <w:bottom w:val="nil"/>
              <w:right w:val="nil"/>
            </w:tcBorders>
            <w:shd w:val="clear" w:color="auto" w:fill="auto"/>
            <w:noWrap/>
            <w:hideMark/>
          </w:tcPr>
          <w:p w14:paraId="17A2A29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Governance Links Tanzania</w:t>
            </w:r>
          </w:p>
        </w:tc>
        <w:tc>
          <w:tcPr>
            <w:tcW w:w="1820" w:type="dxa"/>
            <w:tcBorders>
              <w:top w:val="nil"/>
              <w:left w:val="nil"/>
              <w:bottom w:val="nil"/>
              <w:right w:val="nil"/>
            </w:tcBorders>
            <w:shd w:val="clear" w:color="auto" w:fill="auto"/>
            <w:noWrap/>
            <w:vAlign w:val="bottom"/>
            <w:hideMark/>
          </w:tcPr>
          <w:p w14:paraId="5545486F"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Tanzania</w:t>
            </w:r>
          </w:p>
        </w:tc>
      </w:tr>
      <w:tr w:rsidR="00E9633F" w:rsidRPr="00E9633F" w14:paraId="3A3D4472" w14:textId="77777777" w:rsidTr="006712EA">
        <w:trPr>
          <w:trHeight w:val="300"/>
        </w:trPr>
        <w:tc>
          <w:tcPr>
            <w:tcW w:w="521" w:type="dxa"/>
            <w:tcBorders>
              <w:top w:val="nil"/>
              <w:left w:val="nil"/>
              <w:bottom w:val="nil"/>
              <w:right w:val="nil"/>
            </w:tcBorders>
            <w:shd w:val="clear" w:color="auto" w:fill="auto"/>
            <w:noWrap/>
            <w:hideMark/>
          </w:tcPr>
          <w:p w14:paraId="2A9004F6"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150</w:t>
            </w:r>
          </w:p>
        </w:tc>
        <w:tc>
          <w:tcPr>
            <w:tcW w:w="7169" w:type="dxa"/>
            <w:tcBorders>
              <w:top w:val="nil"/>
              <w:left w:val="nil"/>
              <w:bottom w:val="nil"/>
              <w:right w:val="nil"/>
            </w:tcBorders>
            <w:shd w:val="clear" w:color="auto" w:fill="auto"/>
            <w:noWrap/>
            <w:hideMark/>
          </w:tcPr>
          <w:p w14:paraId="721B16AC"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Pangani Information Alliance</w:t>
            </w:r>
          </w:p>
        </w:tc>
        <w:tc>
          <w:tcPr>
            <w:tcW w:w="1820" w:type="dxa"/>
            <w:tcBorders>
              <w:top w:val="nil"/>
              <w:left w:val="nil"/>
              <w:bottom w:val="nil"/>
              <w:right w:val="nil"/>
            </w:tcBorders>
            <w:shd w:val="clear" w:color="auto" w:fill="auto"/>
            <w:noWrap/>
            <w:vAlign w:val="bottom"/>
            <w:hideMark/>
          </w:tcPr>
          <w:p w14:paraId="1441C55D"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Tanzania</w:t>
            </w:r>
          </w:p>
        </w:tc>
      </w:tr>
      <w:tr w:rsidR="00E9633F" w:rsidRPr="00E9633F" w14:paraId="55E8A619" w14:textId="77777777" w:rsidTr="006712EA">
        <w:trPr>
          <w:trHeight w:val="300"/>
        </w:trPr>
        <w:tc>
          <w:tcPr>
            <w:tcW w:w="521" w:type="dxa"/>
            <w:tcBorders>
              <w:top w:val="nil"/>
              <w:left w:val="nil"/>
              <w:bottom w:val="nil"/>
              <w:right w:val="nil"/>
            </w:tcBorders>
            <w:shd w:val="clear" w:color="auto" w:fill="auto"/>
            <w:noWrap/>
            <w:hideMark/>
          </w:tcPr>
          <w:p w14:paraId="5B77A413"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151</w:t>
            </w:r>
          </w:p>
        </w:tc>
        <w:tc>
          <w:tcPr>
            <w:tcW w:w="7169" w:type="dxa"/>
            <w:tcBorders>
              <w:top w:val="nil"/>
              <w:left w:val="nil"/>
              <w:bottom w:val="nil"/>
              <w:right w:val="nil"/>
            </w:tcBorders>
            <w:shd w:val="clear" w:color="auto" w:fill="auto"/>
            <w:noWrap/>
            <w:hideMark/>
          </w:tcPr>
          <w:p w14:paraId="17DE64D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Humanitaire Plus (Togo)</w:t>
            </w:r>
          </w:p>
        </w:tc>
        <w:tc>
          <w:tcPr>
            <w:tcW w:w="1820" w:type="dxa"/>
            <w:tcBorders>
              <w:top w:val="nil"/>
              <w:left w:val="nil"/>
              <w:bottom w:val="nil"/>
              <w:right w:val="nil"/>
            </w:tcBorders>
            <w:shd w:val="clear" w:color="auto" w:fill="auto"/>
            <w:noWrap/>
            <w:vAlign w:val="bottom"/>
            <w:hideMark/>
          </w:tcPr>
          <w:p w14:paraId="49D044B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Togo</w:t>
            </w:r>
          </w:p>
        </w:tc>
      </w:tr>
      <w:tr w:rsidR="00E9633F" w:rsidRPr="00E9633F" w14:paraId="094E0EE5" w14:textId="77777777" w:rsidTr="006712EA">
        <w:trPr>
          <w:trHeight w:val="300"/>
        </w:trPr>
        <w:tc>
          <w:tcPr>
            <w:tcW w:w="521" w:type="dxa"/>
            <w:tcBorders>
              <w:top w:val="nil"/>
              <w:left w:val="nil"/>
              <w:bottom w:val="nil"/>
              <w:right w:val="nil"/>
            </w:tcBorders>
            <w:shd w:val="clear" w:color="auto" w:fill="auto"/>
            <w:noWrap/>
            <w:hideMark/>
          </w:tcPr>
          <w:p w14:paraId="5938FED2"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152</w:t>
            </w:r>
          </w:p>
        </w:tc>
        <w:tc>
          <w:tcPr>
            <w:tcW w:w="7169" w:type="dxa"/>
            <w:tcBorders>
              <w:top w:val="nil"/>
              <w:left w:val="nil"/>
              <w:bottom w:val="nil"/>
              <w:right w:val="nil"/>
            </w:tcBorders>
            <w:shd w:val="clear" w:color="auto" w:fill="auto"/>
            <w:noWrap/>
            <w:hideMark/>
          </w:tcPr>
          <w:p w14:paraId="7A94B426"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Support for Women in Agriculture and Environment (SWAGEN)</w:t>
            </w:r>
          </w:p>
        </w:tc>
        <w:tc>
          <w:tcPr>
            <w:tcW w:w="1820" w:type="dxa"/>
            <w:tcBorders>
              <w:top w:val="nil"/>
              <w:left w:val="nil"/>
              <w:bottom w:val="nil"/>
              <w:right w:val="nil"/>
            </w:tcBorders>
            <w:shd w:val="clear" w:color="auto" w:fill="auto"/>
            <w:noWrap/>
            <w:vAlign w:val="bottom"/>
            <w:hideMark/>
          </w:tcPr>
          <w:p w14:paraId="35D00B4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Uganda</w:t>
            </w:r>
          </w:p>
        </w:tc>
      </w:tr>
      <w:tr w:rsidR="00E9633F" w:rsidRPr="00E9633F" w14:paraId="05666D3D" w14:textId="77777777" w:rsidTr="006712EA">
        <w:trPr>
          <w:trHeight w:val="300"/>
        </w:trPr>
        <w:tc>
          <w:tcPr>
            <w:tcW w:w="521" w:type="dxa"/>
            <w:tcBorders>
              <w:top w:val="nil"/>
              <w:left w:val="nil"/>
              <w:bottom w:val="nil"/>
              <w:right w:val="nil"/>
            </w:tcBorders>
            <w:shd w:val="clear" w:color="auto" w:fill="auto"/>
            <w:noWrap/>
            <w:hideMark/>
          </w:tcPr>
          <w:p w14:paraId="129E2815"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153</w:t>
            </w:r>
          </w:p>
        </w:tc>
        <w:tc>
          <w:tcPr>
            <w:tcW w:w="7169" w:type="dxa"/>
            <w:tcBorders>
              <w:top w:val="nil"/>
              <w:left w:val="nil"/>
              <w:bottom w:val="nil"/>
              <w:right w:val="nil"/>
            </w:tcBorders>
            <w:shd w:val="clear" w:color="auto" w:fill="auto"/>
            <w:noWrap/>
            <w:hideMark/>
          </w:tcPr>
          <w:p w14:paraId="58746CA4"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War on Want</w:t>
            </w:r>
          </w:p>
        </w:tc>
        <w:tc>
          <w:tcPr>
            <w:tcW w:w="1820" w:type="dxa"/>
            <w:tcBorders>
              <w:top w:val="nil"/>
              <w:left w:val="nil"/>
              <w:bottom w:val="nil"/>
              <w:right w:val="nil"/>
            </w:tcBorders>
            <w:shd w:val="clear" w:color="auto" w:fill="auto"/>
            <w:noWrap/>
            <w:vAlign w:val="bottom"/>
            <w:hideMark/>
          </w:tcPr>
          <w:p w14:paraId="0578C69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UK</w:t>
            </w:r>
          </w:p>
        </w:tc>
      </w:tr>
      <w:tr w:rsidR="00E9633F" w:rsidRPr="00E9633F" w14:paraId="5F990BAB" w14:textId="77777777" w:rsidTr="006712EA">
        <w:trPr>
          <w:trHeight w:val="300"/>
        </w:trPr>
        <w:tc>
          <w:tcPr>
            <w:tcW w:w="521" w:type="dxa"/>
            <w:tcBorders>
              <w:top w:val="nil"/>
              <w:left w:val="nil"/>
              <w:bottom w:val="nil"/>
              <w:right w:val="nil"/>
            </w:tcBorders>
            <w:shd w:val="clear" w:color="auto" w:fill="auto"/>
            <w:noWrap/>
            <w:hideMark/>
          </w:tcPr>
          <w:p w14:paraId="4579785A"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154</w:t>
            </w:r>
          </w:p>
        </w:tc>
        <w:tc>
          <w:tcPr>
            <w:tcW w:w="7169" w:type="dxa"/>
            <w:tcBorders>
              <w:top w:val="nil"/>
              <w:left w:val="nil"/>
              <w:bottom w:val="nil"/>
              <w:right w:val="nil"/>
            </w:tcBorders>
            <w:shd w:val="clear" w:color="auto" w:fill="auto"/>
            <w:noWrap/>
            <w:hideMark/>
          </w:tcPr>
          <w:p w14:paraId="600B019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Agricupación 19 de Octubre</w:t>
            </w:r>
          </w:p>
        </w:tc>
        <w:tc>
          <w:tcPr>
            <w:tcW w:w="1820" w:type="dxa"/>
            <w:tcBorders>
              <w:top w:val="nil"/>
              <w:left w:val="nil"/>
              <w:bottom w:val="nil"/>
              <w:right w:val="nil"/>
            </w:tcBorders>
            <w:shd w:val="clear" w:color="auto" w:fill="auto"/>
            <w:noWrap/>
            <w:vAlign w:val="bottom"/>
            <w:hideMark/>
          </w:tcPr>
          <w:p w14:paraId="2147EE98"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Uruguay</w:t>
            </w:r>
          </w:p>
        </w:tc>
      </w:tr>
      <w:tr w:rsidR="00E9633F" w:rsidRPr="00E9633F" w14:paraId="26774ADC" w14:textId="77777777" w:rsidTr="006712EA">
        <w:trPr>
          <w:trHeight w:val="300"/>
        </w:trPr>
        <w:tc>
          <w:tcPr>
            <w:tcW w:w="521" w:type="dxa"/>
            <w:tcBorders>
              <w:top w:val="nil"/>
              <w:left w:val="nil"/>
              <w:bottom w:val="nil"/>
              <w:right w:val="nil"/>
            </w:tcBorders>
            <w:shd w:val="clear" w:color="auto" w:fill="auto"/>
            <w:noWrap/>
            <w:hideMark/>
          </w:tcPr>
          <w:p w14:paraId="0D617FC8"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155</w:t>
            </w:r>
          </w:p>
        </w:tc>
        <w:tc>
          <w:tcPr>
            <w:tcW w:w="7169" w:type="dxa"/>
            <w:tcBorders>
              <w:top w:val="nil"/>
              <w:left w:val="nil"/>
              <w:bottom w:val="nil"/>
              <w:right w:val="nil"/>
            </w:tcBorders>
            <w:shd w:val="clear" w:color="auto" w:fill="auto"/>
            <w:noWrap/>
            <w:hideMark/>
          </w:tcPr>
          <w:p w14:paraId="706FDB4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Alliance for Democracy</w:t>
            </w:r>
          </w:p>
        </w:tc>
        <w:tc>
          <w:tcPr>
            <w:tcW w:w="1820" w:type="dxa"/>
            <w:tcBorders>
              <w:top w:val="nil"/>
              <w:left w:val="nil"/>
              <w:bottom w:val="nil"/>
              <w:right w:val="nil"/>
            </w:tcBorders>
            <w:shd w:val="clear" w:color="auto" w:fill="auto"/>
            <w:noWrap/>
            <w:vAlign w:val="bottom"/>
            <w:hideMark/>
          </w:tcPr>
          <w:p w14:paraId="0E3BC813"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USA</w:t>
            </w:r>
          </w:p>
        </w:tc>
      </w:tr>
      <w:tr w:rsidR="00E9633F" w:rsidRPr="00E9633F" w14:paraId="16D57B97" w14:textId="77777777" w:rsidTr="006712EA">
        <w:trPr>
          <w:trHeight w:val="300"/>
        </w:trPr>
        <w:tc>
          <w:tcPr>
            <w:tcW w:w="521" w:type="dxa"/>
            <w:tcBorders>
              <w:top w:val="nil"/>
              <w:left w:val="nil"/>
              <w:bottom w:val="nil"/>
              <w:right w:val="nil"/>
            </w:tcBorders>
            <w:shd w:val="clear" w:color="auto" w:fill="auto"/>
            <w:noWrap/>
            <w:hideMark/>
          </w:tcPr>
          <w:p w14:paraId="497F981D"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156</w:t>
            </w:r>
          </w:p>
        </w:tc>
        <w:tc>
          <w:tcPr>
            <w:tcW w:w="7169" w:type="dxa"/>
            <w:tcBorders>
              <w:top w:val="nil"/>
              <w:left w:val="nil"/>
              <w:bottom w:val="nil"/>
              <w:right w:val="nil"/>
            </w:tcBorders>
            <w:shd w:val="clear" w:color="auto" w:fill="auto"/>
            <w:noWrap/>
            <w:hideMark/>
          </w:tcPr>
          <w:p w14:paraId="3EFB613C"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CODEPINK</w:t>
            </w:r>
          </w:p>
        </w:tc>
        <w:tc>
          <w:tcPr>
            <w:tcW w:w="1820" w:type="dxa"/>
            <w:tcBorders>
              <w:top w:val="nil"/>
              <w:left w:val="nil"/>
              <w:bottom w:val="nil"/>
              <w:right w:val="nil"/>
            </w:tcBorders>
            <w:shd w:val="clear" w:color="auto" w:fill="auto"/>
            <w:noWrap/>
            <w:vAlign w:val="bottom"/>
            <w:hideMark/>
          </w:tcPr>
          <w:p w14:paraId="4CCE0653"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USA</w:t>
            </w:r>
          </w:p>
        </w:tc>
      </w:tr>
      <w:tr w:rsidR="00E9633F" w:rsidRPr="00E9633F" w14:paraId="34CAD8C7" w14:textId="77777777" w:rsidTr="006712EA">
        <w:trPr>
          <w:trHeight w:val="300"/>
        </w:trPr>
        <w:tc>
          <w:tcPr>
            <w:tcW w:w="521" w:type="dxa"/>
            <w:tcBorders>
              <w:top w:val="nil"/>
              <w:left w:val="nil"/>
              <w:bottom w:val="nil"/>
              <w:right w:val="nil"/>
            </w:tcBorders>
            <w:shd w:val="clear" w:color="auto" w:fill="auto"/>
            <w:noWrap/>
            <w:hideMark/>
          </w:tcPr>
          <w:p w14:paraId="16F316BE"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157</w:t>
            </w:r>
          </w:p>
        </w:tc>
        <w:tc>
          <w:tcPr>
            <w:tcW w:w="7169" w:type="dxa"/>
            <w:tcBorders>
              <w:top w:val="nil"/>
              <w:left w:val="nil"/>
              <w:bottom w:val="nil"/>
              <w:right w:val="nil"/>
            </w:tcBorders>
            <w:shd w:val="clear" w:color="auto" w:fill="auto"/>
            <w:noWrap/>
            <w:hideMark/>
          </w:tcPr>
          <w:p w14:paraId="06BC240F"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Global Exchange</w:t>
            </w:r>
          </w:p>
        </w:tc>
        <w:tc>
          <w:tcPr>
            <w:tcW w:w="1820" w:type="dxa"/>
            <w:tcBorders>
              <w:top w:val="nil"/>
              <w:left w:val="nil"/>
              <w:bottom w:val="nil"/>
              <w:right w:val="nil"/>
            </w:tcBorders>
            <w:shd w:val="clear" w:color="auto" w:fill="auto"/>
            <w:noWrap/>
            <w:vAlign w:val="bottom"/>
            <w:hideMark/>
          </w:tcPr>
          <w:p w14:paraId="7AC00D4A"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USA</w:t>
            </w:r>
          </w:p>
        </w:tc>
      </w:tr>
      <w:tr w:rsidR="00E9633F" w:rsidRPr="00E9633F" w14:paraId="758EF1A9" w14:textId="77777777" w:rsidTr="006712EA">
        <w:trPr>
          <w:trHeight w:val="300"/>
        </w:trPr>
        <w:tc>
          <w:tcPr>
            <w:tcW w:w="521" w:type="dxa"/>
            <w:tcBorders>
              <w:top w:val="nil"/>
              <w:left w:val="nil"/>
              <w:bottom w:val="nil"/>
              <w:right w:val="nil"/>
            </w:tcBorders>
            <w:shd w:val="clear" w:color="auto" w:fill="auto"/>
            <w:noWrap/>
            <w:hideMark/>
          </w:tcPr>
          <w:p w14:paraId="64EB1EBC"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158</w:t>
            </w:r>
          </w:p>
        </w:tc>
        <w:tc>
          <w:tcPr>
            <w:tcW w:w="7169" w:type="dxa"/>
            <w:tcBorders>
              <w:top w:val="nil"/>
              <w:left w:val="nil"/>
              <w:bottom w:val="nil"/>
              <w:right w:val="nil"/>
            </w:tcBorders>
            <w:shd w:val="clear" w:color="auto" w:fill="auto"/>
            <w:noWrap/>
            <w:hideMark/>
          </w:tcPr>
          <w:p w14:paraId="2B070756"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Occidental Arts and Ecology Center</w:t>
            </w:r>
          </w:p>
        </w:tc>
        <w:tc>
          <w:tcPr>
            <w:tcW w:w="1820" w:type="dxa"/>
            <w:tcBorders>
              <w:top w:val="nil"/>
              <w:left w:val="nil"/>
              <w:bottom w:val="nil"/>
              <w:right w:val="nil"/>
            </w:tcBorders>
            <w:shd w:val="clear" w:color="auto" w:fill="auto"/>
            <w:noWrap/>
            <w:vAlign w:val="bottom"/>
            <w:hideMark/>
          </w:tcPr>
          <w:p w14:paraId="47B13D7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USA</w:t>
            </w:r>
          </w:p>
        </w:tc>
      </w:tr>
      <w:tr w:rsidR="00E9633F" w:rsidRPr="00E9633F" w14:paraId="063E69A0" w14:textId="77777777" w:rsidTr="006712EA">
        <w:trPr>
          <w:trHeight w:val="300"/>
        </w:trPr>
        <w:tc>
          <w:tcPr>
            <w:tcW w:w="521" w:type="dxa"/>
            <w:tcBorders>
              <w:top w:val="nil"/>
              <w:left w:val="nil"/>
              <w:bottom w:val="nil"/>
              <w:right w:val="nil"/>
            </w:tcBorders>
            <w:shd w:val="clear" w:color="auto" w:fill="auto"/>
            <w:noWrap/>
            <w:hideMark/>
          </w:tcPr>
          <w:p w14:paraId="07D9E9E4"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159</w:t>
            </w:r>
          </w:p>
        </w:tc>
        <w:tc>
          <w:tcPr>
            <w:tcW w:w="7169" w:type="dxa"/>
            <w:tcBorders>
              <w:top w:val="nil"/>
              <w:left w:val="nil"/>
              <w:bottom w:val="nil"/>
              <w:right w:val="nil"/>
            </w:tcBorders>
            <w:shd w:val="clear" w:color="auto" w:fill="auto"/>
            <w:noWrap/>
            <w:hideMark/>
          </w:tcPr>
          <w:p w14:paraId="4DEE8F4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Public Citizen</w:t>
            </w:r>
          </w:p>
        </w:tc>
        <w:tc>
          <w:tcPr>
            <w:tcW w:w="1820" w:type="dxa"/>
            <w:tcBorders>
              <w:top w:val="nil"/>
              <w:left w:val="nil"/>
              <w:bottom w:val="nil"/>
              <w:right w:val="nil"/>
            </w:tcBorders>
            <w:shd w:val="clear" w:color="auto" w:fill="auto"/>
            <w:noWrap/>
            <w:vAlign w:val="bottom"/>
            <w:hideMark/>
          </w:tcPr>
          <w:p w14:paraId="53FC045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USA</w:t>
            </w:r>
          </w:p>
        </w:tc>
      </w:tr>
      <w:tr w:rsidR="00E9633F" w:rsidRPr="00E9633F" w14:paraId="5F4B5393" w14:textId="77777777" w:rsidTr="006712EA">
        <w:trPr>
          <w:trHeight w:val="300"/>
        </w:trPr>
        <w:tc>
          <w:tcPr>
            <w:tcW w:w="521" w:type="dxa"/>
            <w:tcBorders>
              <w:top w:val="nil"/>
              <w:left w:val="nil"/>
              <w:bottom w:val="nil"/>
              <w:right w:val="nil"/>
            </w:tcBorders>
            <w:shd w:val="clear" w:color="auto" w:fill="auto"/>
            <w:noWrap/>
            <w:hideMark/>
          </w:tcPr>
          <w:p w14:paraId="2366DC91"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160</w:t>
            </w:r>
          </w:p>
        </w:tc>
        <w:tc>
          <w:tcPr>
            <w:tcW w:w="7169" w:type="dxa"/>
            <w:tcBorders>
              <w:top w:val="nil"/>
              <w:left w:val="nil"/>
              <w:bottom w:val="nil"/>
              <w:right w:val="nil"/>
            </w:tcBorders>
            <w:shd w:val="clear" w:color="auto" w:fill="auto"/>
            <w:noWrap/>
            <w:hideMark/>
          </w:tcPr>
          <w:p w14:paraId="3C287E6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Student Action with Farmworkers</w:t>
            </w:r>
          </w:p>
        </w:tc>
        <w:tc>
          <w:tcPr>
            <w:tcW w:w="1820" w:type="dxa"/>
            <w:tcBorders>
              <w:top w:val="nil"/>
              <w:left w:val="nil"/>
              <w:bottom w:val="nil"/>
              <w:right w:val="nil"/>
            </w:tcBorders>
            <w:shd w:val="clear" w:color="auto" w:fill="auto"/>
            <w:noWrap/>
            <w:vAlign w:val="bottom"/>
            <w:hideMark/>
          </w:tcPr>
          <w:p w14:paraId="78869D3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USA</w:t>
            </w:r>
          </w:p>
        </w:tc>
      </w:tr>
      <w:tr w:rsidR="00E9633F" w:rsidRPr="00E9633F" w14:paraId="75CE2103" w14:textId="77777777" w:rsidTr="006712EA">
        <w:trPr>
          <w:trHeight w:val="300"/>
        </w:trPr>
        <w:tc>
          <w:tcPr>
            <w:tcW w:w="521" w:type="dxa"/>
            <w:tcBorders>
              <w:top w:val="nil"/>
              <w:left w:val="nil"/>
              <w:bottom w:val="nil"/>
              <w:right w:val="nil"/>
            </w:tcBorders>
            <w:shd w:val="clear" w:color="auto" w:fill="auto"/>
            <w:noWrap/>
            <w:hideMark/>
          </w:tcPr>
          <w:p w14:paraId="67D21893"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161</w:t>
            </w:r>
          </w:p>
        </w:tc>
        <w:tc>
          <w:tcPr>
            <w:tcW w:w="7169" w:type="dxa"/>
            <w:tcBorders>
              <w:top w:val="nil"/>
              <w:left w:val="nil"/>
              <w:bottom w:val="nil"/>
              <w:right w:val="nil"/>
            </w:tcBorders>
            <w:shd w:val="clear" w:color="auto" w:fill="auto"/>
            <w:noWrap/>
            <w:hideMark/>
          </w:tcPr>
          <w:p w14:paraId="0205A802"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Trade Justice Alliance</w:t>
            </w:r>
          </w:p>
        </w:tc>
        <w:tc>
          <w:tcPr>
            <w:tcW w:w="1820" w:type="dxa"/>
            <w:tcBorders>
              <w:top w:val="nil"/>
              <w:left w:val="nil"/>
              <w:bottom w:val="nil"/>
              <w:right w:val="nil"/>
            </w:tcBorders>
            <w:shd w:val="clear" w:color="auto" w:fill="auto"/>
            <w:noWrap/>
            <w:vAlign w:val="bottom"/>
            <w:hideMark/>
          </w:tcPr>
          <w:p w14:paraId="2E0AF7B8"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USA</w:t>
            </w:r>
          </w:p>
        </w:tc>
      </w:tr>
      <w:tr w:rsidR="00E9633F" w:rsidRPr="00E9633F" w14:paraId="1B964BDA" w14:textId="77777777" w:rsidTr="006712EA">
        <w:trPr>
          <w:trHeight w:val="300"/>
        </w:trPr>
        <w:tc>
          <w:tcPr>
            <w:tcW w:w="521" w:type="dxa"/>
            <w:tcBorders>
              <w:top w:val="nil"/>
              <w:left w:val="nil"/>
              <w:bottom w:val="nil"/>
              <w:right w:val="nil"/>
            </w:tcBorders>
            <w:shd w:val="clear" w:color="auto" w:fill="auto"/>
            <w:noWrap/>
            <w:hideMark/>
          </w:tcPr>
          <w:p w14:paraId="7FD578C1"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162</w:t>
            </w:r>
          </w:p>
        </w:tc>
        <w:tc>
          <w:tcPr>
            <w:tcW w:w="7169" w:type="dxa"/>
            <w:tcBorders>
              <w:top w:val="nil"/>
              <w:left w:val="nil"/>
              <w:bottom w:val="nil"/>
              <w:right w:val="nil"/>
            </w:tcBorders>
            <w:shd w:val="clear" w:color="auto" w:fill="auto"/>
            <w:noWrap/>
            <w:hideMark/>
          </w:tcPr>
          <w:p w14:paraId="3B86904E"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United Nations Association of Greater Philadelphia</w:t>
            </w:r>
          </w:p>
        </w:tc>
        <w:tc>
          <w:tcPr>
            <w:tcW w:w="1820" w:type="dxa"/>
            <w:tcBorders>
              <w:top w:val="nil"/>
              <w:left w:val="nil"/>
              <w:bottom w:val="nil"/>
              <w:right w:val="nil"/>
            </w:tcBorders>
            <w:shd w:val="clear" w:color="auto" w:fill="auto"/>
            <w:noWrap/>
            <w:vAlign w:val="bottom"/>
            <w:hideMark/>
          </w:tcPr>
          <w:p w14:paraId="345AD47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USA</w:t>
            </w:r>
          </w:p>
        </w:tc>
      </w:tr>
      <w:tr w:rsidR="00E9633F" w:rsidRPr="00E9633F" w14:paraId="46EB1FC6" w14:textId="77777777" w:rsidTr="006712EA">
        <w:trPr>
          <w:trHeight w:val="300"/>
        </w:trPr>
        <w:tc>
          <w:tcPr>
            <w:tcW w:w="521" w:type="dxa"/>
            <w:tcBorders>
              <w:top w:val="nil"/>
              <w:left w:val="nil"/>
              <w:bottom w:val="nil"/>
              <w:right w:val="nil"/>
            </w:tcBorders>
            <w:shd w:val="clear" w:color="auto" w:fill="auto"/>
            <w:noWrap/>
            <w:hideMark/>
          </w:tcPr>
          <w:p w14:paraId="6FE8A383"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163</w:t>
            </w:r>
          </w:p>
        </w:tc>
        <w:tc>
          <w:tcPr>
            <w:tcW w:w="7169" w:type="dxa"/>
            <w:tcBorders>
              <w:top w:val="nil"/>
              <w:left w:val="nil"/>
              <w:bottom w:val="nil"/>
              <w:right w:val="nil"/>
            </w:tcBorders>
            <w:shd w:val="clear" w:color="auto" w:fill="auto"/>
            <w:noWrap/>
            <w:hideMark/>
          </w:tcPr>
          <w:p w14:paraId="4AD5D712"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Washington Fair Trade Coalition</w:t>
            </w:r>
          </w:p>
        </w:tc>
        <w:tc>
          <w:tcPr>
            <w:tcW w:w="1820" w:type="dxa"/>
            <w:tcBorders>
              <w:top w:val="nil"/>
              <w:left w:val="nil"/>
              <w:bottom w:val="nil"/>
              <w:right w:val="nil"/>
            </w:tcBorders>
            <w:shd w:val="clear" w:color="auto" w:fill="auto"/>
            <w:noWrap/>
            <w:vAlign w:val="bottom"/>
            <w:hideMark/>
          </w:tcPr>
          <w:p w14:paraId="08A89865"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USA</w:t>
            </w:r>
          </w:p>
        </w:tc>
      </w:tr>
      <w:tr w:rsidR="00E9633F" w:rsidRPr="00E9633F" w14:paraId="1173E085" w14:textId="77777777" w:rsidTr="006712EA">
        <w:trPr>
          <w:trHeight w:val="300"/>
        </w:trPr>
        <w:tc>
          <w:tcPr>
            <w:tcW w:w="521" w:type="dxa"/>
            <w:tcBorders>
              <w:top w:val="nil"/>
              <w:left w:val="nil"/>
              <w:bottom w:val="nil"/>
              <w:right w:val="nil"/>
            </w:tcBorders>
            <w:shd w:val="clear" w:color="auto" w:fill="auto"/>
            <w:noWrap/>
            <w:hideMark/>
          </w:tcPr>
          <w:p w14:paraId="452EDAE7" w14:textId="77777777"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164</w:t>
            </w:r>
          </w:p>
        </w:tc>
        <w:tc>
          <w:tcPr>
            <w:tcW w:w="7169" w:type="dxa"/>
            <w:tcBorders>
              <w:top w:val="nil"/>
              <w:left w:val="nil"/>
              <w:bottom w:val="nil"/>
              <w:right w:val="nil"/>
            </w:tcBorders>
            <w:shd w:val="clear" w:color="auto" w:fill="auto"/>
            <w:noWrap/>
            <w:hideMark/>
          </w:tcPr>
          <w:p w14:paraId="31909FF1"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Vanuatu Association of Non Government Organisation</w:t>
            </w:r>
          </w:p>
        </w:tc>
        <w:tc>
          <w:tcPr>
            <w:tcW w:w="1820" w:type="dxa"/>
            <w:tcBorders>
              <w:top w:val="nil"/>
              <w:left w:val="nil"/>
              <w:bottom w:val="nil"/>
              <w:right w:val="nil"/>
            </w:tcBorders>
            <w:shd w:val="clear" w:color="auto" w:fill="auto"/>
            <w:noWrap/>
            <w:vAlign w:val="bottom"/>
            <w:hideMark/>
          </w:tcPr>
          <w:p w14:paraId="1454BA18"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Vanuatu</w:t>
            </w:r>
          </w:p>
        </w:tc>
      </w:tr>
      <w:tr w:rsidR="00E9633F" w:rsidRPr="00E9633F" w14:paraId="6C05859A" w14:textId="77777777" w:rsidTr="006712EA">
        <w:trPr>
          <w:trHeight w:val="300"/>
        </w:trPr>
        <w:tc>
          <w:tcPr>
            <w:tcW w:w="521" w:type="dxa"/>
            <w:tcBorders>
              <w:top w:val="nil"/>
              <w:left w:val="nil"/>
              <w:bottom w:val="nil"/>
              <w:right w:val="nil"/>
            </w:tcBorders>
            <w:shd w:val="clear" w:color="auto" w:fill="auto"/>
            <w:noWrap/>
            <w:hideMark/>
          </w:tcPr>
          <w:p w14:paraId="192B7B65" w14:textId="2DF878B9"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16</w:t>
            </w:r>
            <w:r w:rsidR="006712EA">
              <w:rPr>
                <w:rFonts w:ascii="Calibri" w:hAnsi="Calibri" w:cs="Calibri"/>
                <w:color w:val="000000"/>
                <w:sz w:val="20"/>
                <w:szCs w:val="20"/>
              </w:rPr>
              <w:t>5</w:t>
            </w:r>
          </w:p>
        </w:tc>
        <w:tc>
          <w:tcPr>
            <w:tcW w:w="7169" w:type="dxa"/>
            <w:tcBorders>
              <w:top w:val="nil"/>
              <w:left w:val="nil"/>
              <w:bottom w:val="nil"/>
              <w:right w:val="nil"/>
            </w:tcBorders>
            <w:shd w:val="clear" w:color="auto" w:fill="auto"/>
            <w:noWrap/>
            <w:hideMark/>
          </w:tcPr>
          <w:p w14:paraId="34299FE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Vanuatu Human Rights Coalition</w:t>
            </w:r>
          </w:p>
        </w:tc>
        <w:tc>
          <w:tcPr>
            <w:tcW w:w="1820" w:type="dxa"/>
            <w:tcBorders>
              <w:top w:val="nil"/>
              <w:left w:val="nil"/>
              <w:bottom w:val="nil"/>
              <w:right w:val="nil"/>
            </w:tcBorders>
            <w:shd w:val="clear" w:color="auto" w:fill="auto"/>
            <w:noWrap/>
            <w:vAlign w:val="bottom"/>
            <w:hideMark/>
          </w:tcPr>
          <w:p w14:paraId="3BE8C620"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Vanuatu</w:t>
            </w:r>
          </w:p>
        </w:tc>
      </w:tr>
      <w:tr w:rsidR="00E9633F" w:rsidRPr="00E9633F" w14:paraId="05A15A7B" w14:textId="77777777" w:rsidTr="006712EA">
        <w:trPr>
          <w:trHeight w:val="300"/>
        </w:trPr>
        <w:tc>
          <w:tcPr>
            <w:tcW w:w="521" w:type="dxa"/>
            <w:tcBorders>
              <w:top w:val="nil"/>
              <w:left w:val="nil"/>
              <w:bottom w:val="nil"/>
              <w:right w:val="nil"/>
            </w:tcBorders>
            <w:shd w:val="clear" w:color="auto" w:fill="auto"/>
            <w:noWrap/>
            <w:hideMark/>
          </w:tcPr>
          <w:p w14:paraId="2AE345D4" w14:textId="6971F681" w:rsidR="00E9633F" w:rsidRPr="00E9633F" w:rsidRDefault="00E9633F" w:rsidP="00E9633F">
            <w:pPr>
              <w:jc w:val="right"/>
              <w:rPr>
                <w:rFonts w:ascii="Calibri" w:hAnsi="Calibri" w:cs="Calibri"/>
                <w:color w:val="000000"/>
                <w:sz w:val="20"/>
                <w:szCs w:val="20"/>
              </w:rPr>
            </w:pPr>
            <w:r w:rsidRPr="00E9633F">
              <w:rPr>
                <w:rFonts w:ascii="Calibri" w:hAnsi="Calibri" w:cs="Calibri"/>
                <w:color w:val="000000"/>
                <w:sz w:val="20"/>
                <w:szCs w:val="20"/>
              </w:rPr>
              <w:t>16</w:t>
            </w:r>
            <w:r w:rsidR="006712EA">
              <w:rPr>
                <w:rFonts w:ascii="Calibri" w:hAnsi="Calibri" w:cs="Calibri"/>
                <w:color w:val="000000"/>
                <w:sz w:val="20"/>
                <w:szCs w:val="20"/>
              </w:rPr>
              <w:t>6</w:t>
            </w:r>
            <w:bookmarkStart w:id="0" w:name="_GoBack"/>
            <w:bookmarkEnd w:id="0"/>
          </w:p>
        </w:tc>
        <w:tc>
          <w:tcPr>
            <w:tcW w:w="7169" w:type="dxa"/>
            <w:tcBorders>
              <w:top w:val="nil"/>
              <w:left w:val="nil"/>
              <w:bottom w:val="nil"/>
              <w:right w:val="nil"/>
            </w:tcBorders>
            <w:shd w:val="clear" w:color="auto" w:fill="auto"/>
            <w:noWrap/>
            <w:hideMark/>
          </w:tcPr>
          <w:p w14:paraId="6BFAAA9B"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Coalición de Tendencia Clasistas (CTC-VZLA)</w:t>
            </w:r>
          </w:p>
        </w:tc>
        <w:tc>
          <w:tcPr>
            <w:tcW w:w="1820" w:type="dxa"/>
            <w:tcBorders>
              <w:top w:val="nil"/>
              <w:left w:val="nil"/>
              <w:bottom w:val="nil"/>
              <w:right w:val="nil"/>
            </w:tcBorders>
            <w:shd w:val="clear" w:color="auto" w:fill="auto"/>
            <w:noWrap/>
            <w:vAlign w:val="bottom"/>
            <w:hideMark/>
          </w:tcPr>
          <w:p w14:paraId="0A6FFF49" w14:textId="77777777" w:rsidR="00E9633F" w:rsidRPr="00E9633F" w:rsidRDefault="00E9633F" w:rsidP="00E9633F">
            <w:pPr>
              <w:rPr>
                <w:rFonts w:ascii="Calibri" w:hAnsi="Calibri" w:cs="Calibri"/>
                <w:color w:val="000000"/>
                <w:sz w:val="20"/>
                <w:szCs w:val="20"/>
              </w:rPr>
            </w:pPr>
            <w:r w:rsidRPr="00E9633F">
              <w:rPr>
                <w:rFonts w:ascii="Calibri" w:hAnsi="Calibri" w:cs="Calibri"/>
                <w:color w:val="000000"/>
                <w:sz w:val="20"/>
                <w:szCs w:val="20"/>
              </w:rPr>
              <w:t>Venezuela</w:t>
            </w:r>
          </w:p>
        </w:tc>
      </w:tr>
    </w:tbl>
    <w:p w14:paraId="03AF0560" w14:textId="77777777" w:rsidR="006E4D4D" w:rsidRPr="00A70FD8" w:rsidRDefault="006E4D4D" w:rsidP="00720FD8">
      <w:pPr>
        <w:rPr>
          <w:color w:val="000000" w:themeColor="text1"/>
          <w:sz w:val="22"/>
          <w:szCs w:val="22"/>
        </w:rPr>
      </w:pPr>
    </w:p>
    <w:sectPr w:rsidR="006E4D4D" w:rsidRPr="00A70FD8" w:rsidSect="007F0C76">
      <w:footerReference w:type="default" r:id="rId8"/>
      <w:headerReference w:type="first" r:id="rId9"/>
      <w:pgSz w:w="11906" w:h="16838"/>
      <w:pgMar w:top="1080" w:right="1080" w:bottom="1080" w:left="1080" w:header="0" w:footer="1296"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F6FA7" w14:textId="77777777" w:rsidR="00467CF8" w:rsidRDefault="00467CF8">
      <w:r>
        <w:separator/>
      </w:r>
    </w:p>
  </w:endnote>
  <w:endnote w:type="continuationSeparator" w:id="0">
    <w:p w14:paraId="58F6F5FC" w14:textId="77777777" w:rsidR="00467CF8" w:rsidRDefault="0046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1"/>
    <w:family w:val="roman"/>
    <w:pitch w:val="variable"/>
  </w:font>
  <w:font w:name="Noto Sans CJK TC Light">
    <w:panose1 w:val="020B0604020202020204"/>
    <w:charset w:val="00"/>
    <w:family w:val="roman"/>
    <w:notTrueType/>
    <w:pitch w:val="default"/>
  </w:font>
  <w:font w:name="Mallanna">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F4E3" w14:textId="77777777" w:rsidR="00C45C3D" w:rsidRDefault="00C45C3D" w:rsidP="0043735C">
    <w:pPr>
      <w:pStyle w:val="Footer"/>
      <w:rPr>
        <w:rFonts w:ascii="Times" w:hAnsi="Times"/>
        <w:sz w:val="22"/>
        <w:szCs w:val="22"/>
      </w:rPr>
    </w:pPr>
  </w:p>
  <w:p w14:paraId="10093FEE" w14:textId="7EACF411" w:rsidR="00AC53AC" w:rsidRPr="00C45C3D" w:rsidRDefault="00C45C3D" w:rsidP="0043735C">
    <w:pPr>
      <w:pStyle w:val="Footer"/>
      <w:rPr>
        <w:rFonts w:ascii="Times" w:hAnsi="Times" w:cs="Calibri"/>
        <w:sz w:val="22"/>
        <w:szCs w:val="22"/>
      </w:rPr>
    </w:pPr>
    <w:r w:rsidRPr="00C45C3D">
      <w:rPr>
        <w:rFonts w:ascii="Times" w:hAnsi="Times"/>
        <w:sz w:val="22"/>
        <w:szCs w:val="22"/>
      </w:rPr>
      <w:t>April 1, 2019</w:t>
    </w:r>
    <w:sdt>
      <w:sdtPr>
        <w:rPr>
          <w:rFonts w:ascii="Times" w:hAnsi="Times"/>
          <w:sz w:val="22"/>
          <w:szCs w:val="22"/>
        </w:rPr>
        <w:id w:val="503514894"/>
        <w:docPartObj>
          <w:docPartGallery w:val="Page Numbers (Bottom of Page)"/>
          <w:docPartUnique/>
        </w:docPartObj>
      </w:sdtPr>
      <w:sdtEndPr>
        <w:rPr>
          <w:rFonts w:cs="Calibri"/>
        </w:rPr>
      </w:sdtEndPr>
      <w:sdtContent>
        <w:r w:rsidR="00A21649">
          <w:rPr>
            <w:rStyle w:val="PageNumber"/>
            <w:rFonts w:ascii="Times" w:hAnsi="Times" w:cs="Calibri"/>
            <w:sz w:val="22"/>
            <w:szCs w:val="22"/>
          </w:rPr>
          <w:tab/>
        </w:r>
        <w:r w:rsidR="00A21649">
          <w:rPr>
            <w:rStyle w:val="PageNumber"/>
            <w:rFonts w:ascii="Times" w:hAnsi="Times" w:cs="Calibri"/>
            <w:sz w:val="22"/>
            <w:szCs w:val="22"/>
          </w:rPr>
          <w:tab/>
          <w:t xml:space="preserve">        </w:t>
        </w:r>
      </w:sdtContent>
    </w:sdt>
    <w:r w:rsidR="0043735C" w:rsidRPr="00C45C3D">
      <w:rPr>
        <w:rFonts w:ascii="Times" w:hAnsi="Times" w:cs="Arial"/>
        <w:bCs/>
        <w:color w:val="000000" w:themeColor="text1"/>
        <w:sz w:val="22"/>
        <w:szCs w:val="22"/>
      </w:rPr>
      <w:t>CSO Letter</w:t>
    </w:r>
    <w:r w:rsidR="002A046E" w:rsidRPr="00C45C3D">
      <w:rPr>
        <w:rFonts w:ascii="Times" w:hAnsi="Times" w:cs="Arial"/>
        <w:bCs/>
        <w:color w:val="000000" w:themeColor="text1"/>
        <w:sz w:val="22"/>
        <w:szCs w:val="22"/>
      </w:rPr>
      <w:t xml:space="preserve"> Against E-commerce Rules in the WTO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74520" w14:textId="77777777" w:rsidR="00467CF8" w:rsidRDefault="00467CF8">
      <w:r>
        <w:separator/>
      </w:r>
    </w:p>
  </w:footnote>
  <w:footnote w:type="continuationSeparator" w:id="0">
    <w:p w14:paraId="77FFFAB3" w14:textId="77777777" w:rsidR="00467CF8" w:rsidRDefault="00467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B3428" w14:textId="77777777" w:rsidR="00A21649" w:rsidRDefault="00A21649" w:rsidP="00A21649">
    <w:pPr>
      <w:tabs>
        <w:tab w:val="left" w:pos="6030"/>
      </w:tabs>
      <w:jc w:val="center"/>
      <w:rPr>
        <w:b/>
        <w:bCs/>
        <w:color w:val="000000" w:themeColor="text1"/>
        <w:sz w:val="22"/>
        <w:szCs w:val="22"/>
      </w:rPr>
    </w:pPr>
  </w:p>
  <w:p w14:paraId="46ED85A3" w14:textId="77777777" w:rsidR="00A21649" w:rsidRDefault="00A21649" w:rsidP="00A21649">
    <w:pPr>
      <w:tabs>
        <w:tab w:val="left" w:pos="6030"/>
      </w:tabs>
      <w:jc w:val="center"/>
      <w:rPr>
        <w:b/>
        <w:bCs/>
        <w:color w:val="000000" w:themeColor="text1"/>
        <w:sz w:val="22"/>
        <w:szCs w:val="22"/>
      </w:rPr>
    </w:pPr>
  </w:p>
  <w:p w14:paraId="28786C6F" w14:textId="525CA332" w:rsidR="00A21649" w:rsidRPr="00A70FD8" w:rsidRDefault="00A21649" w:rsidP="00A21649">
    <w:pPr>
      <w:tabs>
        <w:tab w:val="left" w:pos="6030"/>
      </w:tabs>
      <w:jc w:val="center"/>
      <w:rPr>
        <w:color w:val="000000" w:themeColor="text1"/>
        <w:sz w:val="22"/>
        <w:szCs w:val="22"/>
      </w:rPr>
    </w:pPr>
    <w:r>
      <w:rPr>
        <w:b/>
        <w:bCs/>
        <w:color w:val="000000" w:themeColor="text1"/>
        <w:sz w:val="22"/>
        <w:szCs w:val="22"/>
      </w:rPr>
      <w:t>Civil Society</w:t>
    </w:r>
    <w:r w:rsidRPr="00A70FD8">
      <w:rPr>
        <w:b/>
        <w:bCs/>
        <w:color w:val="000000" w:themeColor="text1"/>
        <w:sz w:val="22"/>
        <w:szCs w:val="22"/>
      </w:rPr>
      <w:t xml:space="preserve"> </w:t>
    </w:r>
    <w:r>
      <w:rPr>
        <w:b/>
        <w:bCs/>
        <w:color w:val="000000" w:themeColor="text1"/>
        <w:sz w:val="22"/>
        <w:szCs w:val="22"/>
      </w:rPr>
      <w:t xml:space="preserve">Letter </w:t>
    </w:r>
    <w:r w:rsidRPr="00A70FD8">
      <w:rPr>
        <w:b/>
        <w:bCs/>
        <w:color w:val="000000" w:themeColor="text1"/>
        <w:sz w:val="22"/>
        <w:szCs w:val="22"/>
      </w:rPr>
      <w:t xml:space="preserve">Against </w:t>
    </w:r>
    <w:r>
      <w:rPr>
        <w:b/>
        <w:bCs/>
        <w:color w:val="000000" w:themeColor="text1"/>
        <w:sz w:val="22"/>
        <w:szCs w:val="22"/>
      </w:rPr>
      <w:t xml:space="preserve">Digital Trade </w:t>
    </w:r>
    <w:r w:rsidRPr="00A70FD8">
      <w:rPr>
        <w:b/>
        <w:bCs/>
        <w:color w:val="000000" w:themeColor="text1"/>
        <w:sz w:val="22"/>
        <w:szCs w:val="22"/>
      </w:rPr>
      <w:t>Rules in the World Trade Organization</w:t>
    </w:r>
    <w:r>
      <w:rPr>
        <w:b/>
        <w:bCs/>
        <w:color w:val="000000" w:themeColor="text1"/>
        <w:sz w:val="22"/>
        <w:szCs w:val="22"/>
      </w:rPr>
      <w:t xml:space="preserve"> (WTO)</w:t>
    </w:r>
  </w:p>
  <w:p w14:paraId="2F30387E" w14:textId="77777777" w:rsidR="00A21649" w:rsidRDefault="00A21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62BEC"/>
    <w:multiLevelType w:val="multilevel"/>
    <w:tmpl w:val="55287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3F2C1A"/>
    <w:multiLevelType w:val="hybridMultilevel"/>
    <w:tmpl w:val="BDDE9D98"/>
    <w:lvl w:ilvl="0" w:tplc="F94A4050">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E00C1"/>
    <w:multiLevelType w:val="hybridMultilevel"/>
    <w:tmpl w:val="C594387C"/>
    <w:lvl w:ilvl="0" w:tplc="0B6ED72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CD4EA0"/>
    <w:multiLevelType w:val="multilevel"/>
    <w:tmpl w:val="127ECC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BA0DFE"/>
    <w:multiLevelType w:val="multilevel"/>
    <w:tmpl w:val="1B76C7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F0251E2"/>
    <w:multiLevelType w:val="multilevel"/>
    <w:tmpl w:val="15E2D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AC"/>
    <w:rsid w:val="0000553E"/>
    <w:rsid w:val="00012779"/>
    <w:rsid w:val="000541EA"/>
    <w:rsid w:val="00054733"/>
    <w:rsid w:val="00082655"/>
    <w:rsid w:val="000879FE"/>
    <w:rsid w:val="00095BD4"/>
    <w:rsid w:val="000A253F"/>
    <w:rsid w:val="000A676B"/>
    <w:rsid w:val="000B24A2"/>
    <w:rsid w:val="000C66BD"/>
    <w:rsid w:val="000D1CEC"/>
    <w:rsid w:val="000E079F"/>
    <w:rsid w:val="000E0FE8"/>
    <w:rsid w:val="000E3F5A"/>
    <w:rsid w:val="000E6177"/>
    <w:rsid w:val="000F3376"/>
    <w:rsid w:val="000F7A1B"/>
    <w:rsid w:val="001066C9"/>
    <w:rsid w:val="00107DB8"/>
    <w:rsid w:val="00111A02"/>
    <w:rsid w:val="00123BD2"/>
    <w:rsid w:val="0012439E"/>
    <w:rsid w:val="00130B9D"/>
    <w:rsid w:val="00135367"/>
    <w:rsid w:val="00160551"/>
    <w:rsid w:val="00161CEF"/>
    <w:rsid w:val="00163F73"/>
    <w:rsid w:val="001652A4"/>
    <w:rsid w:val="00166107"/>
    <w:rsid w:val="001B30BF"/>
    <w:rsid w:val="001C00C6"/>
    <w:rsid w:val="001E1CA4"/>
    <w:rsid w:val="001E22A6"/>
    <w:rsid w:val="001F26D2"/>
    <w:rsid w:val="001F745B"/>
    <w:rsid w:val="0021068F"/>
    <w:rsid w:val="00231127"/>
    <w:rsid w:val="0024397B"/>
    <w:rsid w:val="00257452"/>
    <w:rsid w:val="002602A5"/>
    <w:rsid w:val="00263509"/>
    <w:rsid w:val="00267503"/>
    <w:rsid w:val="002679EC"/>
    <w:rsid w:val="002A046E"/>
    <w:rsid w:val="002A19E7"/>
    <w:rsid w:val="002A3F8F"/>
    <w:rsid w:val="002A43EE"/>
    <w:rsid w:val="002B28A9"/>
    <w:rsid w:val="002D38D4"/>
    <w:rsid w:val="002F7BDD"/>
    <w:rsid w:val="0034270A"/>
    <w:rsid w:val="00343734"/>
    <w:rsid w:val="00345CF5"/>
    <w:rsid w:val="00364FAA"/>
    <w:rsid w:val="00382D31"/>
    <w:rsid w:val="00383D16"/>
    <w:rsid w:val="0039082D"/>
    <w:rsid w:val="00394D9C"/>
    <w:rsid w:val="003961EB"/>
    <w:rsid w:val="003B234C"/>
    <w:rsid w:val="003B5A5B"/>
    <w:rsid w:val="003C4BAE"/>
    <w:rsid w:val="003D50CB"/>
    <w:rsid w:val="0041043A"/>
    <w:rsid w:val="00417E80"/>
    <w:rsid w:val="00431A28"/>
    <w:rsid w:val="0043735C"/>
    <w:rsid w:val="004435FA"/>
    <w:rsid w:val="00450112"/>
    <w:rsid w:val="00467CF8"/>
    <w:rsid w:val="00481206"/>
    <w:rsid w:val="00493727"/>
    <w:rsid w:val="00494409"/>
    <w:rsid w:val="004944C0"/>
    <w:rsid w:val="004C2786"/>
    <w:rsid w:val="004D251D"/>
    <w:rsid w:val="004D2FED"/>
    <w:rsid w:val="004D49CB"/>
    <w:rsid w:val="00501FF6"/>
    <w:rsid w:val="005301E2"/>
    <w:rsid w:val="00531B57"/>
    <w:rsid w:val="00532A59"/>
    <w:rsid w:val="00560817"/>
    <w:rsid w:val="0057144F"/>
    <w:rsid w:val="00572C9A"/>
    <w:rsid w:val="00582BA9"/>
    <w:rsid w:val="005873B5"/>
    <w:rsid w:val="00592479"/>
    <w:rsid w:val="00593C7D"/>
    <w:rsid w:val="00595811"/>
    <w:rsid w:val="00597A0D"/>
    <w:rsid w:val="005B1E93"/>
    <w:rsid w:val="005C10A3"/>
    <w:rsid w:val="005C2A8C"/>
    <w:rsid w:val="005D0DDD"/>
    <w:rsid w:val="005D4AEA"/>
    <w:rsid w:val="005E01C6"/>
    <w:rsid w:val="005E17FA"/>
    <w:rsid w:val="005E3698"/>
    <w:rsid w:val="005E69E4"/>
    <w:rsid w:val="00600C74"/>
    <w:rsid w:val="00611404"/>
    <w:rsid w:val="00624BFB"/>
    <w:rsid w:val="006342A3"/>
    <w:rsid w:val="00634F7D"/>
    <w:rsid w:val="00640027"/>
    <w:rsid w:val="00646649"/>
    <w:rsid w:val="006704E4"/>
    <w:rsid w:val="006712EA"/>
    <w:rsid w:val="00695B16"/>
    <w:rsid w:val="006A0569"/>
    <w:rsid w:val="006E4D4D"/>
    <w:rsid w:val="006E6438"/>
    <w:rsid w:val="0070464D"/>
    <w:rsid w:val="00720FD8"/>
    <w:rsid w:val="0072328E"/>
    <w:rsid w:val="00731D5A"/>
    <w:rsid w:val="00750EE0"/>
    <w:rsid w:val="007555D2"/>
    <w:rsid w:val="007571B0"/>
    <w:rsid w:val="00760083"/>
    <w:rsid w:val="007640A0"/>
    <w:rsid w:val="00786635"/>
    <w:rsid w:val="007C563E"/>
    <w:rsid w:val="007C67F9"/>
    <w:rsid w:val="007E666E"/>
    <w:rsid w:val="007F0C76"/>
    <w:rsid w:val="007F22DA"/>
    <w:rsid w:val="00801A25"/>
    <w:rsid w:val="00812120"/>
    <w:rsid w:val="008155DD"/>
    <w:rsid w:val="00821D23"/>
    <w:rsid w:val="00847D07"/>
    <w:rsid w:val="0088502F"/>
    <w:rsid w:val="008A11DA"/>
    <w:rsid w:val="008B0424"/>
    <w:rsid w:val="008B1A6E"/>
    <w:rsid w:val="008B1ECA"/>
    <w:rsid w:val="008C73B2"/>
    <w:rsid w:val="008D1D2F"/>
    <w:rsid w:val="008F4A7E"/>
    <w:rsid w:val="00935BC0"/>
    <w:rsid w:val="009404B2"/>
    <w:rsid w:val="00952F5A"/>
    <w:rsid w:val="009533B0"/>
    <w:rsid w:val="009736A5"/>
    <w:rsid w:val="0097630F"/>
    <w:rsid w:val="0098765C"/>
    <w:rsid w:val="0099388F"/>
    <w:rsid w:val="009A075D"/>
    <w:rsid w:val="009B26B9"/>
    <w:rsid w:val="009C5A92"/>
    <w:rsid w:val="009D17D4"/>
    <w:rsid w:val="009D3F38"/>
    <w:rsid w:val="009E0A43"/>
    <w:rsid w:val="009E18B1"/>
    <w:rsid w:val="00A1027F"/>
    <w:rsid w:val="00A11FC7"/>
    <w:rsid w:val="00A13599"/>
    <w:rsid w:val="00A17131"/>
    <w:rsid w:val="00A21649"/>
    <w:rsid w:val="00A243FD"/>
    <w:rsid w:val="00A3013F"/>
    <w:rsid w:val="00A36DA5"/>
    <w:rsid w:val="00A53BB4"/>
    <w:rsid w:val="00A64A88"/>
    <w:rsid w:val="00A70FD8"/>
    <w:rsid w:val="00AB508B"/>
    <w:rsid w:val="00AC2506"/>
    <w:rsid w:val="00AC53AC"/>
    <w:rsid w:val="00AC7669"/>
    <w:rsid w:val="00AE68FB"/>
    <w:rsid w:val="00B01734"/>
    <w:rsid w:val="00B1586C"/>
    <w:rsid w:val="00B16470"/>
    <w:rsid w:val="00B33C37"/>
    <w:rsid w:val="00B4221B"/>
    <w:rsid w:val="00B67E7C"/>
    <w:rsid w:val="00B81FB7"/>
    <w:rsid w:val="00B87438"/>
    <w:rsid w:val="00B942E7"/>
    <w:rsid w:val="00BB16BF"/>
    <w:rsid w:val="00BB289C"/>
    <w:rsid w:val="00BE6D9F"/>
    <w:rsid w:val="00C1578D"/>
    <w:rsid w:val="00C266E1"/>
    <w:rsid w:val="00C30C83"/>
    <w:rsid w:val="00C45C3D"/>
    <w:rsid w:val="00C5486B"/>
    <w:rsid w:val="00C7274C"/>
    <w:rsid w:val="00CA6FD3"/>
    <w:rsid w:val="00CB0B9B"/>
    <w:rsid w:val="00CD584D"/>
    <w:rsid w:val="00CE17BA"/>
    <w:rsid w:val="00D106A8"/>
    <w:rsid w:val="00D204DC"/>
    <w:rsid w:val="00D42C84"/>
    <w:rsid w:val="00D4795C"/>
    <w:rsid w:val="00D47E6D"/>
    <w:rsid w:val="00D91017"/>
    <w:rsid w:val="00DB2ADC"/>
    <w:rsid w:val="00DE1DF7"/>
    <w:rsid w:val="00DF0215"/>
    <w:rsid w:val="00DF1DB1"/>
    <w:rsid w:val="00E03B30"/>
    <w:rsid w:val="00E177F4"/>
    <w:rsid w:val="00E37251"/>
    <w:rsid w:val="00E65687"/>
    <w:rsid w:val="00E731F7"/>
    <w:rsid w:val="00E753D9"/>
    <w:rsid w:val="00E77261"/>
    <w:rsid w:val="00E84BFF"/>
    <w:rsid w:val="00E9633F"/>
    <w:rsid w:val="00EA31E4"/>
    <w:rsid w:val="00EA4064"/>
    <w:rsid w:val="00EB7F72"/>
    <w:rsid w:val="00EC68FE"/>
    <w:rsid w:val="00EE0515"/>
    <w:rsid w:val="00EF1F70"/>
    <w:rsid w:val="00EF4549"/>
    <w:rsid w:val="00F575AB"/>
    <w:rsid w:val="00F760E1"/>
    <w:rsid w:val="00FD47DA"/>
    <w:rsid w:val="00FD5042"/>
    <w:rsid w:val="00FE0CBC"/>
    <w:rsid w:val="00FF06E7"/>
    <w:rsid w:val="00FF15FF"/>
    <w:rsid w:val="00FF273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4CFA66C"/>
  <w15:docId w15:val="{3570E80D-D8B5-204C-8DCB-138E21CB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32B"/>
    <w:rPr>
      <w:rFonts w:ascii="Times New Roman" w:eastAsia="Times New Roman" w:hAnsi="Times New Roman" w:cs="Times New Roman"/>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1247D1"/>
    <w:rPr>
      <w:color w:val="0000FF"/>
      <w:u w:val="single"/>
    </w:rPr>
  </w:style>
  <w:style w:type="character" w:customStyle="1" w:styleId="HeaderChar">
    <w:name w:val="Header Char"/>
    <w:basedOn w:val="DefaultParagraphFont"/>
    <w:link w:val="Header"/>
    <w:uiPriority w:val="99"/>
    <w:qFormat/>
    <w:rsid w:val="001247D1"/>
  </w:style>
  <w:style w:type="character" w:customStyle="1" w:styleId="FooterChar">
    <w:name w:val="Footer Char"/>
    <w:basedOn w:val="DefaultParagraphFont"/>
    <w:link w:val="Footer"/>
    <w:uiPriority w:val="99"/>
    <w:qFormat/>
    <w:rsid w:val="001247D1"/>
  </w:style>
  <w:style w:type="character" w:styleId="PageNumber">
    <w:name w:val="page number"/>
    <w:basedOn w:val="DefaultParagraphFont"/>
    <w:uiPriority w:val="99"/>
    <w:semiHidden/>
    <w:unhideWhenUsed/>
    <w:qFormat/>
    <w:rsid w:val="001247D1"/>
  </w:style>
  <w:style w:type="character" w:styleId="CommentReference">
    <w:name w:val="annotation reference"/>
    <w:basedOn w:val="DefaultParagraphFont"/>
    <w:uiPriority w:val="99"/>
    <w:semiHidden/>
    <w:unhideWhenUsed/>
    <w:qFormat/>
    <w:rsid w:val="007F6546"/>
    <w:rPr>
      <w:sz w:val="16"/>
      <w:szCs w:val="16"/>
    </w:rPr>
  </w:style>
  <w:style w:type="character" w:customStyle="1" w:styleId="CommentTextChar">
    <w:name w:val="Comment Text Char"/>
    <w:basedOn w:val="DefaultParagraphFont"/>
    <w:link w:val="CommentText"/>
    <w:uiPriority w:val="99"/>
    <w:semiHidden/>
    <w:qFormat/>
    <w:rsid w:val="007F6546"/>
    <w:rPr>
      <w:sz w:val="20"/>
      <w:szCs w:val="20"/>
    </w:rPr>
  </w:style>
  <w:style w:type="character" w:customStyle="1" w:styleId="CommentSubjectChar">
    <w:name w:val="Comment Subject Char"/>
    <w:basedOn w:val="CommentTextChar"/>
    <w:link w:val="CommentSubject"/>
    <w:uiPriority w:val="99"/>
    <w:semiHidden/>
    <w:qFormat/>
    <w:rsid w:val="007F6546"/>
    <w:rPr>
      <w:b/>
      <w:bCs/>
      <w:sz w:val="20"/>
      <w:szCs w:val="20"/>
    </w:rPr>
  </w:style>
  <w:style w:type="character" w:customStyle="1" w:styleId="BalloonTextChar">
    <w:name w:val="Balloon Text Char"/>
    <w:basedOn w:val="DefaultParagraphFont"/>
    <w:link w:val="BalloonText"/>
    <w:uiPriority w:val="99"/>
    <w:semiHidden/>
    <w:qFormat/>
    <w:rsid w:val="007F6546"/>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paragraph" w:customStyle="1" w:styleId="Heading">
    <w:name w:val="Heading"/>
    <w:basedOn w:val="Normal"/>
    <w:next w:val="BodyText"/>
    <w:qFormat/>
    <w:pPr>
      <w:keepNext/>
      <w:spacing w:before="240" w:after="120"/>
    </w:pPr>
    <w:rPr>
      <w:rFonts w:ascii="Liberation Sans" w:eastAsia="Noto Sans CJK TC Light" w:hAnsi="Liberation Sans" w:cs="Mallanna"/>
      <w:sz w:val="28"/>
      <w:szCs w:val="28"/>
    </w:rPr>
  </w:style>
  <w:style w:type="paragraph" w:styleId="BodyText">
    <w:name w:val="Body Text"/>
    <w:basedOn w:val="Normal"/>
    <w:pPr>
      <w:spacing w:after="140" w:line="288" w:lineRule="auto"/>
    </w:pPr>
  </w:style>
  <w:style w:type="paragraph" w:styleId="List">
    <w:name w:val="List"/>
    <w:basedOn w:val="BodyText"/>
    <w:rPr>
      <w:rFonts w:cs="Mallanna"/>
    </w:rPr>
  </w:style>
  <w:style w:type="paragraph" w:styleId="Caption">
    <w:name w:val="caption"/>
    <w:basedOn w:val="Normal"/>
    <w:qFormat/>
    <w:pPr>
      <w:suppressLineNumbers/>
      <w:spacing w:before="120" w:after="120"/>
    </w:pPr>
    <w:rPr>
      <w:rFonts w:cs="Mallanna"/>
      <w:i/>
      <w:iCs/>
    </w:rPr>
  </w:style>
  <w:style w:type="paragraph" w:customStyle="1" w:styleId="Index">
    <w:name w:val="Index"/>
    <w:basedOn w:val="Normal"/>
    <w:qFormat/>
    <w:pPr>
      <w:suppressLineNumbers/>
    </w:pPr>
    <w:rPr>
      <w:rFonts w:cs="Mallanna"/>
    </w:rPr>
  </w:style>
  <w:style w:type="paragraph" w:styleId="NormalWeb">
    <w:name w:val="Normal (Web)"/>
    <w:basedOn w:val="Normal"/>
    <w:uiPriority w:val="99"/>
    <w:semiHidden/>
    <w:unhideWhenUsed/>
    <w:qFormat/>
    <w:rsid w:val="001247D1"/>
    <w:pPr>
      <w:spacing w:beforeAutospacing="1" w:afterAutospacing="1"/>
    </w:pPr>
  </w:style>
  <w:style w:type="paragraph" w:styleId="Header">
    <w:name w:val="header"/>
    <w:basedOn w:val="Normal"/>
    <w:link w:val="HeaderChar"/>
    <w:uiPriority w:val="99"/>
    <w:unhideWhenUsed/>
    <w:rsid w:val="001247D1"/>
    <w:pPr>
      <w:tabs>
        <w:tab w:val="center" w:pos="4680"/>
        <w:tab w:val="right" w:pos="9360"/>
      </w:tabs>
    </w:pPr>
    <w:rPr>
      <w:rFonts w:asciiTheme="minorHAnsi" w:eastAsiaTheme="minorHAnsi" w:hAnsiTheme="minorHAnsi" w:cstheme="minorBidi"/>
    </w:rPr>
  </w:style>
  <w:style w:type="paragraph" w:styleId="Footer">
    <w:name w:val="footer"/>
    <w:basedOn w:val="Normal"/>
    <w:link w:val="FooterChar"/>
    <w:uiPriority w:val="99"/>
    <w:unhideWhenUsed/>
    <w:rsid w:val="001247D1"/>
    <w:pPr>
      <w:tabs>
        <w:tab w:val="center" w:pos="4680"/>
        <w:tab w:val="right" w:pos="9360"/>
      </w:tabs>
    </w:pPr>
    <w:rPr>
      <w:rFonts w:asciiTheme="minorHAnsi" w:eastAsiaTheme="minorHAnsi" w:hAnsiTheme="minorHAnsi" w:cstheme="minorBidi"/>
    </w:rPr>
  </w:style>
  <w:style w:type="paragraph" w:styleId="CommentText">
    <w:name w:val="annotation text"/>
    <w:basedOn w:val="Normal"/>
    <w:link w:val="CommentTextChar"/>
    <w:uiPriority w:val="99"/>
    <w:semiHidden/>
    <w:unhideWhenUsed/>
    <w:qFormat/>
    <w:rsid w:val="007F6546"/>
    <w:rPr>
      <w:rFonts w:asciiTheme="minorHAnsi" w:eastAsiaTheme="minorHAnsi" w:hAnsiTheme="minorHAnsi" w:cstheme="minorBidi"/>
      <w:sz w:val="20"/>
      <w:szCs w:val="20"/>
    </w:rPr>
  </w:style>
  <w:style w:type="paragraph" w:styleId="CommentSubject">
    <w:name w:val="annotation subject"/>
    <w:basedOn w:val="CommentText"/>
    <w:link w:val="CommentSubjectChar"/>
    <w:uiPriority w:val="99"/>
    <w:semiHidden/>
    <w:unhideWhenUsed/>
    <w:qFormat/>
    <w:rsid w:val="007F6546"/>
    <w:rPr>
      <w:b/>
      <w:bCs/>
    </w:rPr>
  </w:style>
  <w:style w:type="paragraph" w:styleId="BalloonText">
    <w:name w:val="Balloon Text"/>
    <w:basedOn w:val="Normal"/>
    <w:link w:val="BalloonTextChar"/>
    <w:uiPriority w:val="99"/>
    <w:semiHidden/>
    <w:unhideWhenUsed/>
    <w:qFormat/>
    <w:rsid w:val="007F6546"/>
    <w:rPr>
      <w:rFonts w:ascii="Segoe UI" w:eastAsiaTheme="minorHAnsi" w:hAnsi="Segoe UI" w:cs="Segoe UI"/>
      <w:sz w:val="18"/>
      <w:szCs w:val="18"/>
    </w:rPr>
  </w:style>
  <w:style w:type="paragraph" w:styleId="Revision">
    <w:name w:val="Revision"/>
    <w:uiPriority w:val="99"/>
    <w:semiHidden/>
    <w:qFormat/>
    <w:rsid w:val="00054659"/>
    <w:rPr>
      <w:color w:val="00000A"/>
      <w:sz w:val="24"/>
    </w:rPr>
  </w:style>
  <w:style w:type="paragraph" w:styleId="ListParagraph">
    <w:name w:val="List Paragraph"/>
    <w:basedOn w:val="Normal"/>
    <w:uiPriority w:val="34"/>
    <w:qFormat/>
    <w:rsid w:val="008B0ACD"/>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81139">
      <w:bodyDiv w:val="1"/>
      <w:marLeft w:val="0"/>
      <w:marRight w:val="0"/>
      <w:marTop w:val="0"/>
      <w:marBottom w:val="0"/>
      <w:divBdr>
        <w:top w:val="none" w:sz="0" w:space="0" w:color="auto"/>
        <w:left w:val="none" w:sz="0" w:space="0" w:color="auto"/>
        <w:bottom w:val="none" w:sz="0" w:space="0" w:color="auto"/>
        <w:right w:val="none" w:sz="0" w:space="0" w:color="auto"/>
      </w:divBdr>
    </w:div>
    <w:div w:id="449740121">
      <w:bodyDiv w:val="1"/>
      <w:marLeft w:val="0"/>
      <w:marRight w:val="0"/>
      <w:marTop w:val="0"/>
      <w:marBottom w:val="0"/>
      <w:divBdr>
        <w:top w:val="none" w:sz="0" w:space="0" w:color="auto"/>
        <w:left w:val="none" w:sz="0" w:space="0" w:color="auto"/>
        <w:bottom w:val="none" w:sz="0" w:space="0" w:color="auto"/>
        <w:right w:val="none" w:sz="0" w:space="0" w:color="auto"/>
      </w:divBdr>
    </w:div>
    <w:div w:id="681469504">
      <w:bodyDiv w:val="1"/>
      <w:marLeft w:val="0"/>
      <w:marRight w:val="0"/>
      <w:marTop w:val="0"/>
      <w:marBottom w:val="0"/>
      <w:divBdr>
        <w:top w:val="none" w:sz="0" w:space="0" w:color="auto"/>
        <w:left w:val="none" w:sz="0" w:space="0" w:color="auto"/>
        <w:bottom w:val="none" w:sz="0" w:space="0" w:color="auto"/>
        <w:right w:val="none" w:sz="0" w:space="0" w:color="auto"/>
      </w:divBdr>
    </w:div>
    <w:div w:id="935137852">
      <w:bodyDiv w:val="1"/>
      <w:marLeft w:val="0"/>
      <w:marRight w:val="0"/>
      <w:marTop w:val="0"/>
      <w:marBottom w:val="0"/>
      <w:divBdr>
        <w:top w:val="none" w:sz="0" w:space="0" w:color="auto"/>
        <w:left w:val="none" w:sz="0" w:space="0" w:color="auto"/>
        <w:bottom w:val="none" w:sz="0" w:space="0" w:color="auto"/>
        <w:right w:val="none" w:sz="0" w:space="0" w:color="auto"/>
      </w:divBdr>
    </w:div>
    <w:div w:id="1101686261">
      <w:bodyDiv w:val="1"/>
      <w:marLeft w:val="0"/>
      <w:marRight w:val="0"/>
      <w:marTop w:val="0"/>
      <w:marBottom w:val="0"/>
      <w:divBdr>
        <w:top w:val="none" w:sz="0" w:space="0" w:color="auto"/>
        <w:left w:val="none" w:sz="0" w:space="0" w:color="auto"/>
        <w:bottom w:val="none" w:sz="0" w:space="0" w:color="auto"/>
        <w:right w:val="none" w:sz="0" w:space="0" w:color="auto"/>
      </w:divBdr>
    </w:div>
    <w:div w:id="1150445791">
      <w:bodyDiv w:val="1"/>
      <w:marLeft w:val="0"/>
      <w:marRight w:val="0"/>
      <w:marTop w:val="0"/>
      <w:marBottom w:val="0"/>
      <w:divBdr>
        <w:top w:val="none" w:sz="0" w:space="0" w:color="auto"/>
        <w:left w:val="none" w:sz="0" w:space="0" w:color="auto"/>
        <w:bottom w:val="none" w:sz="0" w:space="0" w:color="auto"/>
        <w:right w:val="none" w:sz="0" w:space="0" w:color="auto"/>
      </w:divBdr>
    </w:div>
    <w:div w:id="1182014494">
      <w:bodyDiv w:val="1"/>
      <w:marLeft w:val="0"/>
      <w:marRight w:val="0"/>
      <w:marTop w:val="0"/>
      <w:marBottom w:val="0"/>
      <w:divBdr>
        <w:top w:val="none" w:sz="0" w:space="0" w:color="auto"/>
        <w:left w:val="none" w:sz="0" w:space="0" w:color="auto"/>
        <w:bottom w:val="none" w:sz="0" w:space="0" w:color="auto"/>
        <w:right w:val="none" w:sz="0" w:space="0" w:color="auto"/>
      </w:divBdr>
    </w:div>
    <w:div w:id="1208952483">
      <w:bodyDiv w:val="1"/>
      <w:marLeft w:val="0"/>
      <w:marRight w:val="0"/>
      <w:marTop w:val="0"/>
      <w:marBottom w:val="0"/>
      <w:divBdr>
        <w:top w:val="none" w:sz="0" w:space="0" w:color="auto"/>
        <w:left w:val="none" w:sz="0" w:space="0" w:color="auto"/>
        <w:bottom w:val="none" w:sz="0" w:space="0" w:color="auto"/>
        <w:right w:val="none" w:sz="0" w:space="0" w:color="auto"/>
      </w:divBdr>
    </w:div>
    <w:div w:id="1253050675">
      <w:bodyDiv w:val="1"/>
      <w:marLeft w:val="0"/>
      <w:marRight w:val="0"/>
      <w:marTop w:val="0"/>
      <w:marBottom w:val="0"/>
      <w:divBdr>
        <w:top w:val="none" w:sz="0" w:space="0" w:color="auto"/>
        <w:left w:val="none" w:sz="0" w:space="0" w:color="auto"/>
        <w:bottom w:val="none" w:sz="0" w:space="0" w:color="auto"/>
        <w:right w:val="none" w:sz="0" w:space="0" w:color="auto"/>
      </w:divBdr>
    </w:div>
    <w:div w:id="1279950261">
      <w:bodyDiv w:val="1"/>
      <w:marLeft w:val="0"/>
      <w:marRight w:val="0"/>
      <w:marTop w:val="0"/>
      <w:marBottom w:val="0"/>
      <w:divBdr>
        <w:top w:val="none" w:sz="0" w:space="0" w:color="auto"/>
        <w:left w:val="none" w:sz="0" w:space="0" w:color="auto"/>
        <w:bottom w:val="none" w:sz="0" w:space="0" w:color="auto"/>
        <w:right w:val="none" w:sz="0" w:space="0" w:color="auto"/>
      </w:divBdr>
    </w:div>
    <w:div w:id="1283265951">
      <w:bodyDiv w:val="1"/>
      <w:marLeft w:val="0"/>
      <w:marRight w:val="0"/>
      <w:marTop w:val="0"/>
      <w:marBottom w:val="0"/>
      <w:divBdr>
        <w:top w:val="none" w:sz="0" w:space="0" w:color="auto"/>
        <w:left w:val="none" w:sz="0" w:space="0" w:color="auto"/>
        <w:bottom w:val="none" w:sz="0" w:space="0" w:color="auto"/>
        <w:right w:val="none" w:sz="0" w:space="0" w:color="auto"/>
      </w:divBdr>
    </w:div>
    <w:div w:id="1339700405">
      <w:bodyDiv w:val="1"/>
      <w:marLeft w:val="0"/>
      <w:marRight w:val="0"/>
      <w:marTop w:val="0"/>
      <w:marBottom w:val="0"/>
      <w:divBdr>
        <w:top w:val="none" w:sz="0" w:space="0" w:color="auto"/>
        <w:left w:val="none" w:sz="0" w:space="0" w:color="auto"/>
        <w:bottom w:val="none" w:sz="0" w:space="0" w:color="auto"/>
        <w:right w:val="none" w:sz="0" w:space="0" w:color="auto"/>
      </w:divBdr>
    </w:div>
    <w:div w:id="1700084426">
      <w:bodyDiv w:val="1"/>
      <w:marLeft w:val="0"/>
      <w:marRight w:val="0"/>
      <w:marTop w:val="0"/>
      <w:marBottom w:val="0"/>
      <w:divBdr>
        <w:top w:val="none" w:sz="0" w:space="0" w:color="auto"/>
        <w:left w:val="none" w:sz="0" w:space="0" w:color="auto"/>
        <w:bottom w:val="none" w:sz="0" w:space="0" w:color="auto"/>
        <w:right w:val="none" w:sz="0" w:space="0" w:color="auto"/>
      </w:divBdr>
    </w:div>
    <w:div w:id="1752191310">
      <w:bodyDiv w:val="1"/>
      <w:marLeft w:val="0"/>
      <w:marRight w:val="0"/>
      <w:marTop w:val="0"/>
      <w:marBottom w:val="0"/>
      <w:divBdr>
        <w:top w:val="none" w:sz="0" w:space="0" w:color="auto"/>
        <w:left w:val="none" w:sz="0" w:space="0" w:color="auto"/>
        <w:bottom w:val="none" w:sz="0" w:space="0" w:color="auto"/>
        <w:right w:val="none" w:sz="0" w:space="0" w:color="auto"/>
      </w:divBdr>
      <w:divsChild>
        <w:div w:id="1233202776">
          <w:marLeft w:val="0"/>
          <w:marRight w:val="0"/>
          <w:marTop w:val="0"/>
          <w:marBottom w:val="0"/>
          <w:divBdr>
            <w:top w:val="none" w:sz="0" w:space="0" w:color="auto"/>
            <w:left w:val="none" w:sz="0" w:space="0" w:color="auto"/>
            <w:bottom w:val="none" w:sz="0" w:space="0" w:color="auto"/>
            <w:right w:val="none" w:sz="0" w:space="0" w:color="auto"/>
          </w:divBdr>
        </w:div>
        <w:div w:id="244534619">
          <w:marLeft w:val="0"/>
          <w:marRight w:val="0"/>
          <w:marTop w:val="0"/>
          <w:marBottom w:val="0"/>
          <w:divBdr>
            <w:top w:val="none" w:sz="0" w:space="0" w:color="auto"/>
            <w:left w:val="none" w:sz="0" w:space="0" w:color="auto"/>
            <w:bottom w:val="none" w:sz="0" w:space="0" w:color="auto"/>
            <w:right w:val="none" w:sz="0" w:space="0" w:color="auto"/>
          </w:divBdr>
        </w:div>
        <w:div w:id="743532403">
          <w:marLeft w:val="0"/>
          <w:marRight w:val="0"/>
          <w:marTop w:val="0"/>
          <w:marBottom w:val="0"/>
          <w:divBdr>
            <w:top w:val="none" w:sz="0" w:space="0" w:color="auto"/>
            <w:left w:val="none" w:sz="0" w:space="0" w:color="auto"/>
            <w:bottom w:val="none" w:sz="0" w:space="0" w:color="auto"/>
            <w:right w:val="none" w:sz="0" w:space="0" w:color="auto"/>
          </w:divBdr>
        </w:div>
        <w:div w:id="1435514218">
          <w:marLeft w:val="0"/>
          <w:marRight w:val="0"/>
          <w:marTop w:val="0"/>
          <w:marBottom w:val="0"/>
          <w:divBdr>
            <w:top w:val="none" w:sz="0" w:space="0" w:color="auto"/>
            <w:left w:val="none" w:sz="0" w:space="0" w:color="auto"/>
            <w:bottom w:val="none" w:sz="0" w:space="0" w:color="auto"/>
            <w:right w:val="none" w:sz="0" w:space="0" w:color="auto"/>
          </w:divBdr>
        </w:div>
        <w:div w:id="1028679332">
          <w:marLeft w:val="0"/>
          <w:marRight w:val="0"/>
          <w:marTop w:val="0"/>
          <w:marBottom w:val="0"/>
          <w:divBdr>
            <w:top w:val="none" w:sz="0" w:space="0" w:color="auto"/>
            <w:left w:val="none" w:sz="0" w:space="0" w:color="auto"/>
            <w:bottom w:val="none" w:sz="0" w:space="0" w:color="auto"/>
            <w:right w:val="none" w:sz="0" w:space="0" w:color="auto"/>
          </w:divBdr>
        </w:div>
        <w:div w:id="1028067572">
          <w:marLeft w:val="0"/>
          <w:marRight w:val="0"/>
          <w:marTop w:val="0"/>
          <w:marBottom w:val="0"/>
          <w:divBdr>
            <w:top w:val="none" w:sz="0" w:space="0" w:color="auto"/>
            <w:left w:val="none" w:sz="0" w:space="0" w:color="auto"/>
            <w:bottom w:val="none" w:sz="0" w:space="0" w:color="auto"/>
            <w:right w:val="none" w:sz="0" w:space="0" w:color="auto"/>
          </w:divBdr>
        </w:div>
      </w:divsChild>
    </w:div>
    <w:div w:id="1904095127">
      <w:bodyDiv w:val="1"/>
      <w:marLeft w:val="0"/>
      <w:marRight w:val="0"/>
      <w:marTop w:val="0"/>
      <w:marBottom w:val="0"/>
      <w:divBdr>
        <w:top w:val="none" w:sz="0" w:space="0" w:color="auto"/>
        <w:left w:val="none" w:sz="0" w:space="0" w:color="auto"/>
        <w:bottom w:val="none" w:sz="0" w:space="0" w:color="auto"/>
        <w:right w:val="none" w:sz="0" w:space="0" w:color="auto"/>
      </w:divBdr>
    </w:div>
    <w:div w:id="1943101756">
      <w:bodyDiv w:val="1"/>
      <w:marLeft w:val="0"/>
      <w:marRight w:val="0"/>
      <w:marTop w:val="0"/>
      <w:marBottom w:val="0"/>
      <w:divBdr>
        <w:top w:val="none" w:sz="0" w:space="0" w:color="auto"/>
        <w:left w:val="none" w:sz="0" w:space="0" w:color="auto"/>
        <w:bottom w:val="none" w:sz="0" w:space="0" w:color="auto"/>
        <w:right w:val="none" w:sz="0" w:space="0" w:color="auto"/>
      </w:divBdr>
    </w:div>
    <w:div w:id="1950811664">
      <w:bodyDiv w:val="1"/>
      <w:marLeft w:val="0"/>
      <w:marRight w:val="0"/>
      <w:marTop w:val="0"/>
      <w:marBottom w:val="0"/>
      <w:divBdr>
        <w:top w:val="none" w:sz="0" w:space="0" w:color="auto"/>
        <w:left w:val="none" w:sz="0" w:space="0" w:color="auto"/>
        <w:bottom w:val="none" w:sz="0" w:space="0" w:color="auto"/>
        <w:right w:val="none" w:sz="0" w:space="0" w:color="auto"/>
      </w:divBdr>
    </w:div>
    <w:div w:id="2040741820">
      <w:bodyDiv w:val="1"/>
      <w:marLeft w:val="0"/>
      <w:marRight w:val="0"/>
      <w:marTop w:val="0"/>
      <w:marBottom w:val="0"/>
      <w:divBdr>
        <w:top w:val="none" w:sz="0" w:space="0" w:color="auto"/>
        <w:left w:val="none" w:sz="0" w:space="0" w:color="auto"/>
        <w:bottom w:val="none" w:sz="0" w:space="0" w:color="auto"/>
        <w:right w:val="none" w:sz="0" w:space="0" w:color="auto"/>
      </w:divBdr>
    </w:div>
    <w:div w:id="2069915936">
      <w:bodyDiv w:val="1"/>
      <w:marLeft w:val="0"/>
      <w:marRight w:val="0"/>
      <w:marTop w:val="0"/>
      <w:marBottom w:val="0"/>
      <w:divBdr>
        <w:top w:val="none" w:sz="0" w:space="0" w:color="auto"/>
        <w:left w:val="none" w:sz="0" w:space="0" w:color="auto"/>
        <w:bottom w:val="none" w:sz="0" w:space="0" w:color="auto"/>
        <w:right w:val="none" w:sz="0" w:space="0" w:color="auto"/>
      </w:divBdr>
    </w:div>
    <w:div w:id="2125075093">
      <w:bodyDiv w:val="1"/>
      <w:marLeft w:val="0"/>
      <w:marRight w:val="0"/>
      <w:marTop w:val="0"/>
      <w:marBottom w:val="0"/>
      <w:divBdr>
        <w:top w:val="none" w:sz="0" w:space="0" w:color="auto"/>
        <w:left w:val="none" w:sz="0" w:space="0" w:color="auto"/>
        <w:bottom w:val="none" w:sz="0" w:space="0" w:color="auto"/>
        <w:right w:val="none" w:sz="0" w:space="0" w:color="auto"/>
      </w:divBdr>
      <w:divsChild>
        <w:div w:id="519975618">
          <w:marLeft w:val="0"/>
          <w:marRight w:val="0"/>
          <w:marTop w:val="0"/>
          <w:marBottom w:val="0"/>
          <w:divBdr>
            <w:top w:val="none" w:sz="0" w:space="0" w:color="auto"/>
            <w:left w:val="none" w:sz="0" w:space="0" w:color="auto"/>
            <w:bottom w:val="none" w:sz="0" w:space="0" w:color="auto"/>
            <w:right w:val="none" w:sz="0" w:space="0" w:color="auto"/>
          </w:divBdr>
        </w:div>
        <w:div w:id="1301955932">
          <w:marLeft w:val="0"/>
          <w:marRight w:val="0"/>
          <w:marTop w:val="0"/>
          <w:marBottom w:val="0"/>
          <w:divBdr>
            <w:top w:val="none" w:sz="0" w:space="0" w:color="auto"/>
            <w:left w:val="none" w:sz="0" w:space="0" w:color="auto"/>
            <w:bottom w:val="none" w:sz="0" w:space="0" w:color="auto"/>
            <w:right w:val="none" w:sz="0" w:space="0" w:color="auto"/>
          </w:divBdr>
        </w:div>
        <w:div w:id="2080783773">
          <w:marLeft w:val="0"/>
          <w:marRight w:val="0"/>
          <w:marTop w:val="0"/>
          <w:marBottom w:val="0"/>
          <w:divBdr>
            <w:top w:val="none" w:sz="0" w:space="0" w:color="auto"/>
            <w:left w:val="none" w:sz="0" w:space="0" w:color="auto"/>
            <w:bottom w:val="none" w:sz="0" w:space="0" w:color="auto"/>
            <w:right w:val="none" w:sz="0" w:space="0" w:color="auto"/>
          </w:divBdr>
        </w:div>
        <w:div w:id="1141920173">
          <w:marLeft w:val="0"/>
          <w:marRight w:val="0"/>
          <w:marTop w:val="0"/>
          <w:marBottom w:val="0"/>
          <w:divBdr>
            <w:top w:val="none" w:sz="0" w:space="0" w:color="auto"/>
            <w:left w:val="none" w:sz="0" w:space="0" w:color="auto"/>
            <w:bottom w:val="none" w:sz="0" w:space="0" w:color="auto"/>
            <w:right w:val="none" w:sz="0" w:space="0" w:color="auto"/>
          </w:divBdr>
        </w:div>
        <w:div w:id="2061632955">
          <w:marLeft w:val="0"/>
          <w:marRight w:val="0"/>
          <w:marTop w:val="0"/>
          <w:marBottom w:val="0"/>
          <w:divBdr>
            <w:top w:val="none" w:sz="0" w:space="0" w:color="auto"/>
            <w:left w:val="none" w:sz="0" w:space="0" w:color="auto"/>
            <w:bottom w:val="none" w:sz="0" w:space="0" w:color="auto"/>
            <w:right w:val="none" w:sz="0" w:space="0" w:color="auto"/>
          </w:divBdr>
        </w:div>
        <w:div w:id="19139287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336DF-BE9D-8C40-9B57-7F37B2E4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4146</Words>
  <Characters>23633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James</dc:creator>
  <dc:description/>
  <cp:lastModifiedBy>Deborah James</cp:lastModifiedBy>
  <cp:revision>4</cp:revision>
  <cp:lastPrinted>2019-01-24T23:00:00Z</cp:lastPrinted>
  <dcterms:created xsi:type="dcterms:W3CDTF">2019-03-17T12:29:00Z</dcterms:created>
  <dcterms:modified xsi:type="dcterms:W3CDTF">2019-03-17T12:45:00Z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