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15F" w:rsidRPr="006B415F" w:rsidRDefault="006B415F" w:rsidP="006B415F">
      <w:pPr>
        <w:spacing w:before="100" w:beforeAutospacing="1" w:after="100" w:afterAutospacing="1"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b/>
          <w:bCs/>
          <w:sz w:val="24"/>
          <w:szCs w:val="24"/>
          <w:u w:val="single"/>
          <w:lang w:eastAsia="id-ID"/>
        </w:rPr>
        <w:t>Meeting Minutes  22nd October, 2013 Civil Society Internet Governance Caucus</w:t>
      </w:r>
    </w:p>
    <w:p w:rsidR="006B415F" w:rsidRPr="006B415F" w:rsidRDefault="006B415F" w:rsidP="006B415F">
      <w:pPr>
        <w:spacing w:before="100" w:beforeAutospacing="1" w:after="100" w:afterAutospacing="1"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b/>
          <w:bCs/>
          <w:sz w:val="24"/>
          <w:szCs w:val="24"/>
          <w:lang w:eastAsia="id-ID"/>
        </w:rPr>
        <w:t>Venue:   Bali Nusa Dua Convention Center, Bilateral Room</w:t>
      </w:r>
    </w:p>
    <w:p w:rsidR="006B415F" w:rsidRPr="006B415F" w:rsidRDefault="006B415F" w:rsidP="006B415F">
      <w:pPr>
        <w:spacing w:before="100" w:beforeAutospacing="1" w:after="100" w:afterAutospacing="1"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b/>
          <w:bCs/>
          <w:sz w:val="24"/>
          <w:szCs w:val="24"/>
          <w:lang w:eastAsia="id-ID"/>
        </w:rPr>
        <w:t>Apologies:  </w:t>
      </w:r>
    </w:p>
    <w:p w:rsidR="006B415F" w:rsidRPr="006B415F" w:rsidRDefault="006B415F" w:rsidP="006B415F">
      <w:pPr>
        <w:spacing w:before="100" w:beforeAutospacing="1" w:after="100" w:afterAutospacing="1"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William Drake</w:t>
      </w:r>
    </w:p>
    <w:p w:rsidR="006B415F" w:rsidRPr="006B415F" w:rsidRDefault="006B415F" w:rsidP="006B415F">
      <w:pPr>
        <w:spacing w:before="100" w:beforeAutospacing="1" w:after="100" w:afterAutospacing="1"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b/>
          <w:bCs/>
          <w:sz w:val="24"/>
          <w:szCs w:val="24"/>
          <w:lang w:eastAsia="id-ID"/>
        </w:rPr>
        <w:t xml:space="preserve">Attendance: </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1.</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Angela Daly</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2.</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Anita Gurumurthi</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3.</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Avri Doria</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4.</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Bernard Sadaaka</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5.</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Deirdre Williams</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6.</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Derik Rudin</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7.</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Ellen Strickland</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8.</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Ian Peter</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9.</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Jeremy Malcolm</w:t>
      </w:r>
    </w:p>
    <w:p w:rsidR="006B415F" w:rsidRDefault="006B415F" w:rsidP="006B415F">
      <w:pPr>
        <w:spacing w:before="100" w:beforeAutospacing="1" w:after="0" w:line="240" w:lineRule="auto"/>
        <w:rPr>
          <w:rFonts w:ascii="Times New Roman" w:eastAsia="Times New Roman" w:hAnsi="Times New Roman" w:cs="Times New Roman"/>
          <w:sz w:val="24"/>
          <w:szCs w:val="24"/>
          <w:lang w:val="en-US" w:eastAsia="id-ID"/>
        </w:rPr>
      </w:pPr>
      <w:r w:rsidRPr="006B415F">
        <w:rPr>
          <w:rFonts w:ascii="Times New Roman" w:eastAsia="Times New Roman" w:hAnsi="Times New Roman" w:cs="Times New Roman"/>
          <w:sz w:val="24"/>
          <w:szCs w:val="24"/>
          <w:lang w:eastAsia="id-ID"/>
        </w:rPr>
        <w:t>10.</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Joy Liddicoat</w:t>
      </w:r>
    </w:p>
    <w:p w:rsidR="003A20AD" w:rsidRPr="003A20AD" w:rsidRDefault="003A20AD" w:rsidP="006B415F">
      <w:pPr>
        <w:spacing w:before="100" w:beforeAutospacing="1"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11. Michael </w:t>
      </w:r>
      <w:proofErr w:type="spellStart"/>
      <w:r>
        <w:rPr>
          <w:rFonts w:ascii="Times New Roman" w:eastAsia="Times New Roman" w:hAnsi="Times New Roman" w:cs="Times New Roman"/>
          <w:sz w:val="24"/>
          <w:szCs w:val="24"/>
          <w:lang w:val="en-US" w:eastAsia="id-ID"/>
        </w:rPr>
        <w:t>Gurstein</w:t>
      </w:r>
      <w:proofErr w:type="spellEnd"/>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1</w:t>
      </w:r>
      <w:r w:rsidR="003A20AD">
        <w:rPr>
          <w:rFonts w:ascii="Times New Roman" w:eastAsia="Times New Roman" w:hAnsi="Times New Roman" w:cs="Times New Roman"/>
          <w:sz w:val="24"/>
          <w:szCs w:val="24"/>
          <w:lang w:val="en-US" w:eastAsia="id-ID"/>
        </w:rPr>
        <w:t>2</w:t>
      </w:r>
      <w:r w:rsidRPr="006B415F">
        <w:rPr>
          <w:rFonts w:ascii="Times New Roman" w:eastAsia="Times New Roman" w:hAnsi="Times New Roman" w:cs="Times New Roman"/>
          <w:sz w:val="24"/>
          <w:szCs w:val="24"/>
          <w:lang w:eastAsia="id-ID"/>
        </w:rPr>
        <w:t>.</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Norbert Bollow</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1</w:t>
      </w:r>
      <w:r w:rsidR="003A20AD">
        <w:rPr>
          <w:rFonts w:ascii="Times New Roman" w:eastAsia="Times New Roman" w:hAnsi="Times New Roman" w:cs="Times New Roman"/>
          <w:sz w:val="24"/>
          <w:szCs w:val="24"/>
          <w:lang w:val="en-US" w:eastAsia="id-ID"/>
        </w:rPr>
        <w:t>3</w:t>
      </w:r>
      <w:r w:rsidRPr="006B415F">
        <w:rPr>
          <w:rFonts w:ascii="Times New Roman" w:eastAsia="Times New Roman" w:hAnsi="Times New Roman" w:cs="Times New Roman"/>
          <w:sz w:val="24"/>
          <w:szCs w:val="24"/>
          <w:lang w:eastAsia="id-ID"/>
        </w:rPr>
        <w:t>.</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Parminder Jeet Singh</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1</w:t>
      </w:r>
      <w:r w:rsidR="003A20AD">
        <w:rPr>
          <w:rFonts w:ascii="Times New Roman" w:eastAsia="Times New Roman" w:hAnsi="Times New Roman" w:cs="Times New Roman"/>
          <w:sz w:val="24"/>
          <w:szCs w:val="24"/>
          <w:lang w:val="en-US" w:eastAsia="id-ID"/>
        </w:rPr>
        <w:t>4</w:t>
      </w:r>
      <w:r w:rsidRPr="006B415F">
        <w:rPr>
          <w:rFonts w:ascii="Times New Roman" w:eastAsia="Times New Roman" w:hAnsi="Times New Roman" w:cs="Times New Roman"/>
          <w:sz w:val="24"/>
          <w:szCs w:val="24"/>
          <w:lang w:eastAsia="id-ID"/>
        </w:rPr>
        <w:t>.</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Salanieta Tamanikaiwaimaro</w:t>
      </w:r>
    </w:p>
    <w:p w:rsidR="006B415F" w:rsidRDefault="006B415F" w:rsidP="006B415F">
      <w:pPr>
        <w:spacing w:before="100" w:beforeAutospacing="1" w:after="0" w:line="240" w:lineRule="auto"/>
        <w:rPr>
          <w:rFonts w:ascii="Times New Roman" w:eastAsia="Times New Roman" w:hAnsi="Times New Roman" w:cs="Times New Roman"/>
          <w:sz w:val="24"/>
          <w:szCs w:val="24"/>
          <w:lang w:val="en-US" w:eastAsia="id-ID"/>
        </w:rPr>
      </w:pPr>
      <w:r w:rsidRPr="006B415F">
        <w:rPr>
          <w:rFonts w:ascii="Times New Roman" w:eastAsia="Times New Roman" w:hAnsi="Times New Roman" w:cs="Times New Roman"/>
          <w:sz w:val="24"/>
          <w:szCs w:val="24"/>
          <w:lang w:eastAsia="id-ID"/>
        </w:rPr>
        <w:t>1</w:t>
      </w:r>
      <w:r w:rsidR="003A20AD">
        <w:rPr>
          <w:rFonts w:ascii="Times New Roman" w:eastAsia="Times New Roman" w:hAnsi="Times New Roman" w:cs="Times New Roman"/>
          <w:sz w:val="24"/>
          <w:szCs w:val="24"/>
          <w:lang w:val="en-US" w:eastAsia="id-ID"/>
        </w:rPr>
        <w:t>5</w:t>
      </w:r>
      <w:r w:rsidRPr="006B415F">
        <w:rPr>
          <w:rFonts w:ascii="Times New Roman" w:eastAsia="Times New Roman" w:hAnsi="Times New Roman" w:cs="Times New Roman"/>
          <w:sz w:val="24"/>
          <w:szCs w:val="24"/>
          <w:lang w:eastAsia="id-ID"/>
        </w:rPr>
        <w:t>.</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Wolfgang Kleinwachter</w:t>
      </w:r>
    </w:p>
    <w:p w:rsidR="003A20AD" w:rsidRPr="003A20AD" w:rsidRDefault="003A20AD" w:rsidP="006B415F">
      <w:pPr>
        <w:spacing w:before="100" w:beforeAutospacing="1"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16. Y.J Park</w:t>
      </w:r>
    </w:p>
    <w:p w:rsidR="003A20AD" w:rsidRPr="003A20AD" w:rsidRDefault="003A20AD" w:rsidP="006B415F">
      <w:pPr>
        <w:spacing w:before="100" w:beforeAutospacing="1" w:after="0" w:line="240" w:lineRule="auto"/>
        <w:rPr>
          <w:rFonts w:ascii="Times New Roman" w:eastAsia="Times New Roman" w:hAnsi="Times New Roman" w:cs="Times New Roman"/>
          <w:sz w:val="24"/>
          <w:szCs w:val="24"/>
          <w:lang w:val="en-US" w:eastAsia="id-ID"/>
        </w:rPr>
      </w:pP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 </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The Meeting was facilitated  by Salanieta Tamanikaiwaimaro and members were invited to add to the Agenda. Upon confirmation of the items on the Agenda, it was adopted and the meeting. continued.</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b/>
          <w:bCs/>
          <w:sz w:val="24"/>
          <w:szCs w:val="24"/>
          <w:lang w:eastAsia="id-ID"/>
        </w:rPr>
        <w:lastRenderedPageBreak/>
        <w:t> </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b/>
          <w:bCs/>
          <w:sz w:val="24"/>
          <w:szCs w:val="24"/>
          <w:lang w:eastAsia="id-ID"/>
        </w:rPr>
        <w:t>Agenda</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b/>
          <w:bCs/>
          <w:sz w:val="24"/>
          <w:szCs w:val="24"/>
          <w:lang w:eastAsia="id-ID"/>
        </w:rPr>
        <w:t> </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1.</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Introductions</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2.</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IGC Functionality and Addressing Challenges</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3.</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Strategies for Advocacy for 8th Internet Governance Forum</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4.</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Action Points</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 </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 </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There was discussion about challenges and how as a group there has been a general lack of coherence, and strategic functionality, advocacy. Attendees raised some excellent points and there was some heated discussion as we were trying to address the challenges.</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 </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There was rough consensus that there is a need to create a safe environment and culture where people can freely engage and coordinate.</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 </w:t>
      </w:r>
    </w:p>
    <w:p w:rsidR="006B415F" w:rsidRDefault="006B415F" w:rsidP="006B415F">
      <w:pPr>
        <w:spacing w:before="100" w:beforeAutospacing="1" w:after="0" w:line="240" w:lineRule="auto"/>
        <w:rPr>
          <w:rFonts w:ascii="Times New Roman" w:eastAsia="Times New Roman" w:hAnsi="Times New Roman" w:cs="Times New Roman"/>
          <w:sz w:val="24"/>
          <w:szCs w:val="24"/>
          <w:lang w:val="en-US" w:eastAsia="id-ID"/>
        </w:rPr>
      </w:pPr>
      <w:r w:rsidRPr="006B415F">
        <w:rPr>
          <w:rFonts w:ascii="Times New Roman" w:eastAsia="Times New Roman" w:hAnsi="Times New Roman" w:cs="Times New Roman"/>
          <w:sz w:val="24"/>
          <w:szCs w:val="24"/>
          <w:lang w:eastAsia="id-ID"/>
        </w:rPr>
        <w:t xml:space="preserve"> Emotions were high which resulted in some walking out of the meeting. </w:t>
      </w:r>
    </w:p>
    <w:p w:rsidR="004D1150" w:rsidRDefault="004D1150" w:rsidP="006B415F">
      <w:pPr>
        <w:spacing w:before="100" w:beforeAutospacing="1" w:after="0" w:line="240" w:lineRule="auto"/>
        <w:rPr>
          <w:rFonts w:ascii="Times New Roman" w:eastAsia="Times New Roman" w:hAnsi="Times New Roman" w:cs="Times New Roman"/>
          <w:sz w:val="24"/>
          <w:szCs w:val="24"/>
          <w:lang w:val="en-US" w:eastAsia="id-ID"/>
        </w:rPr>
      </w:pPr>
    </w:p>
    <w:p w:rsidR="004D1150" w:rsidRDefault="004D1150" w:rsidP="006B415F">
      <w:pPr>
        <w:spacing w:before="100" w:beforeAutospacing="1" w:after="0" w:line="240" w:lineRule="auto"/>
        <w:rPr>
          <w:rFonts w:ascii="Times New Roman" w:hAnsi="Times New Roman" w:cs="Times New Roman"/>
          <w:sz w:val="24"/>
          <w:szCs w:val="24"/>
          <w:lang w:val="en-US"/>
        </w:rPr>
      </w:pPr>
      <w:r w:rsidRPr="004D1150">
        <w:rPr>
          <w:rFonts w:ascii="Times New Roman" w:hAnsi="Times New Roman" w:cs="Times New Roman"/>
          <w:sz w:val="24"/>
          <w:szCs w:val="24"/>
        </w:rPr>
        <w:t xml:space="preserve">There was also this suggestion to form an opt in group of interested </w:t>
      </w:r>
      <w:r w:rsidRPr="004D1150">
        <w:rPr>
          <w:rStyle w:val="il"/>
          <w:rFonts w:ascii="Times New Roman" w:hAnsi="Times New Roman" w:cs="Times New Roman"/>
          <w:sz w:val="24"/>
          <w:szCs w:val="24"/>
        </w:rPr>
        <w:t>IGC</w:t>
      </w:r>
      <w:r w:rsidRPr="004D1150">
        <w:rPr>
          <w:rFonts w:ascii="Times New Roman" w:hAnsi="Times New Roman" w:cs="Times New Roman"/>
          <w:sz w:val="24"/>
          <w:szCs w:val="24"/>
        </w:rPr>
        <w:t xml:space="preserve"> members that will consider the 'state of the </w:t>
      </w:r>
      <w:r w:rsidRPr="004D1150">
        <w:rPr>
          <w:rStyle w:val="il"/>
          <w:rFonts w:ascii="Times New Roman" w:hAnsi="Times New Roman" w:cs="Times New Roman"/>
          <w:sz w:val="24"/>
          <w:szCs w:val="24"/>
        </w:rPr>
        <w:t>IGC</w:t>
      </w:r>
      <w:r w:rsidRPr="004D1150">
        <w:rPr>
          <w:rFonts w:ascii="Times New Roman" w:hAnsi="Times New Roman" w:cs="Times New Roman"/>
          <w:sz w:val="24"/>
          <w:szCs w:val="24"/>
        </w:rPr>
        <w:t xml:space="preserve">' and how to strengthen it, and if necessary, and if it would be potentially helpful, to revisit and, if needed, re-draft, some overall substantial principles and also processes, for the </w:t>
      </w:r>
      <w:r w:rsidRPr="004D1150">
        <w:rPr>
          <w:rStyle w:val="il"/>
          <w:rFonts w:ascii="Times New Roman" w:hAnsi="Times New Roman" w:cs="Times New Roman"/>
          <w:sz w:val="24"/>
          <w:szCs w:val="24"/>
        </w:rPr>
        <w:t>IGC</w:t>
      </w:r>
      <w:r w:rsidRPr="004D1150">
        <w:rPr>
          <w:rFonts w:ascii="Times New Roman" w:hAnsi="Times New Roman" w:cs="Times New Roman"/>
          <w:sz w:val="24"/>
          <w:szCs w:val="24"/>
        </w:rPr>
        <w:t xml:space="preserve">. It would be kind of a continuation of the onsite meeting that tried to address this issue, while of course taking in all of the other members who may be interested to come in. </w:t>
      </w:r>
      <w:r w:rsidRPr="004D1150">
        <w:rPr>
          <w:rFonts w:ascii="Times New Roman" w:hAnsi="Times New Roman" w:cs="Times New Roman"/>
          <w:sz w:val="24"/>
          <w:szCs w:val="24"/>
        </w:rPr>
        <w:br/>
      </w:r>
      <w:r w:rsidRPr="004D1150">
        <w:rPr>
          <w:rFonts w:ascii="Times New Roman" w:hAnsi="Times New Roman" w:cs="Times New Roman"/>
          <w:sz w:val="24"/>
          <w:szCs w:val="24"/>
        </w:rPr>
        <w:br/>
        <w:t xml:space="preserve">Maybe, after almost 10 years of existence it would be useful to try to refocus </w:t>
      </w:r>
      <w:r w:rsidRPr="004D1150">
        <w:rPr>
          <w:rStyle w:val="il"/>
          <w:rFonts w:ascii="Times New Roman" w:hAnsi="Times New Roman" w:cs="Times New Roman"/>
          <w:sz w:val="24"/>
          <w:szCs w:val="24"/>
        </w:rPr>
        <w:t>IGC</w:t>
      </w:r>
      <w:r w:rsidRPr="004D1150">
        <w:rPr>
          <w:rFonts w:ascii="Times New Roman" w:hAnsi="Times New Roman" w:cs="Times New Roman"/>
          <w:sz w:val="24"/>
          <w:szCs w:val="24"/>
        </w:rPr>
        <w:t xml:space="preserve">'s politics and principles, supported by any improvements in process if found necessary. </w:t>
      </w:r>
      <w:r w:rsidRPr="004D1150">
        <w:rPr>
          <w:rFonts w:ascii="Times New Roman" w:hAnsi="Times New Roman" w:cs="Times New Roman"/>
          <w:sz w:val="24"/>
          <w:szCs w:val="24"/>
        </w:rPr>
        <w:br/>
      </w:r>
      <w:r w:rsidRPr="004D1150">
        <w:rPr>
          <w:rFonts w:ascii="Times New Roman" w:hAnsi="Times New Roman" w:cs="Times New Roman"/>
          <w:sz w:val="24"/>
          <w:szCs w:val="24"/>
        </w:rPr>
        <w:br/>
        <w:t>There was another suggestion, that the moderators take  a more pro active role in this phase - whatever it could mean (although some clear suggestions were given)</w:t>
      </w:r>
      <w:r>
        <w:rPr>
          <w:rFonts w:ascii="Times New Roman" w:hAnsi="Times New Roman" w:cs="Times New Roman"/>
          <w:sz w:val="24"/>
          <w:szCs w:val="24"/>
          <w:lang w:val="en-US"/>
        </w:rPr>
        <w:t>.</w:t>
      </w:r>
    </w:p>
    <w:p w:rsidR="004D1150" w:rsidRPr="004D1150" w:rsidRDefault="004D1150" w:rsidP="006B415F">
      <w:pPr>
        <w:spacing w:before="100" w:beforeAutospacing="1" w:after="0" w:line="240" w:lineRule="auto"/>
        <w:rPr>
          <w:rFonts w:ascii="Times New Roman" w:eastAsia="Times New Roman" w:hAnsi="Times New Roman" w:cs="Times New Roman"/>
          <w:sz w:val="24"/>
          <w:szCs w:val="24"/>
          <w:lang w:val="en-US" w:eastAsia="id-ID"/>
        </w:rPr>
      </w:pPr>
      <w:r>
        <w:rPr>
          <w:rFonts w:ascii="Times New Roman" w:hAnsi="Times New Roman" w:cs="Times New Roman"/>
          <w:sz w:val="24"/>
          <w:szCs w:val="24"/>
          <w:lang w:val="en-US"/>
        </w:rPr>
        <w:t>These discussions can continue with the larger body of the IGC.</w:t>
      </w:r>
      <w:bookmarkStart w:id="0" w:name="_GoBack"/>
      <w:bookmarkEnd w:id="0"/>
    </w:p>
    <w:p w:rsidR="006B415F" w:rsidRDefault="006B415F" w:rsidP="006B415F">
      <w:pPr>
        <w:spacing w:before="100" w:beforeAutospacing="1" w:after="0" w:line="240" w:lineRule="auto"/>
        <w:rPr>
          <w:rFonts w:ascii="Times New Roman" w:eastAsia="Times New Roman" w:hAnsi="Times New Roman" w:cs="Times New Roman"/>
          <w:sz w:val="24"/>
          <w:szCs w:val="24"/>
          <w:lang w:val="en-US" w:eastAsia="id-ID"/>
        </w:rPr>
      </w:pPr>
      <w:r w:rsidRPr="006B415F">
        <w:rPr>
          <w:rFonts w:ascii="Times New Roman" w:eastAsia="Times New Roman" w:hAnsi="Times New Roman" w:cs="Times New Roman"/>
          <w:sz w:val="24"/>
          <w:szCs w:val="24"/>
          <w:lang w:eastAsia="id-ID"/>
        </w:rPr>
        <w:t> </w:t>
      </w:r>
    </w:p>
    <w:p w:rsidR="004D1150" w:rsidRPr="004D1150" w:rsidRDefault="004D1150" w:rsidP="006B415F">
      <w:pPr>
        <w:spacing w:before="100" w:beforeAutospacing="1" w:after="0" w:line="240" w:lineRule="auto"/>
        <w:rPr>
          <w:rFonts w:ascii="Times New Roman" w:eastAsia="Times New Roman" w:hAnsi="Times New Roman" w:cs="Times New Roman"/>
          <w:sz w:val="24"/>
          <w:szCs w:val="24"/>
          <w:lang w:val="en-US" w:eastAsia="id-ID"/>
        </w:rPr>
      </w:pP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b/>
          <w:bCs/>
          <w:sz w:val="24"/>
          <w:szCs w:val="24"/>
          <w:lang w:eastAsia="id-ID"/>
        </w:rPr>
        <w:t>Summary of Solutions proposed</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 </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Symbol" w:eastAsia="Times New Roman" w:hAnsi="Symbol" w:cs="Times New Roman"/>
          <w:sz w:val="24"/>
          <w:szCs w:val="24"/>
          <w:lang w:eastAsia="id-ID"/>
        </w:rPr>
        <w:t></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Asynchronous platform options aside from the listserv</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Symbol" w:eastAsia="Times New Roman" w:hAnsi="Symbol" w:cs="Times New Roman"/>
          <w:sz w:val="24"/>
          <w:szCs w:val="24"/>
          <w:lang w:eastAsia="id-ID"/>
        </w:rPr>
        <w:t></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Monthly Calls</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Symbol" w:eastAsia="Times New Roman" w:hAnsi="Symbol" w:cs="Times New Roman"/>
          <w:sz w:val="24"/>
          <w:szCs w:val="24"/>
          <w:lang w:eastAsia="id-ID"/>
        </w:rPr>
        <w:t></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Creation of Strategic Framework – Identifying Key Priority Focus Areas</w:t>
      </w:r>
    </w:p>
    <w:p w:rsid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Symbol" w:eastAsia="Times New Roman" w:hAnsi="Symbol" w:cs="Times New Roman"/>
          <w:sz w:val="24"/>
          <w:szCs w:val="24"/>
          <w:lang w:eastAsia="id-ID"/>
        </w:rPr>
        <w:t></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Daily Civil Society Briefings (like the ICC)</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p>
    <w:p w:rsidR="006B1AAC" w:rsidRDefault="004D1150"/>
    <w:sectPr w:rsidR="006B1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5F"/>
    <w:rsid w:val="003A20AD"/>
    <w:rsid w:val="004D1150"/>
    <w:rsid w:val="006B415F"/>
    <w:rsid w:val="008F5CEF"/>
    <w:rsid w:val="00E275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15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il">
    <w:name w:val="il"/>
    <w:basedOn w:val="DefaultParagraphFont"/>
    <w:rsid w:val="004D1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15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il">
    <w:name w:val="il"/>
    <w:basedOn w:val="DefaultParagraphFont"/>
    <w:rsid w:val="004D1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Xcell Comm</dc:creator>
  <cp:lastModifiedBy>s00006837</cp:lastModifiedBy>
  <cp:revision>2</cp:revision>
  <dcterms:created xsi:type="dcterms:W3CDTF">2013-11-08T09:59:00Z</dcterms:created>
  <dcterms:modified xsi:type="dcterms:W3CDTF">2013-11-08T09:59:00Z</dcterms:modified>
</cp:coreProperties>
</file>