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E1" w:rsidRDefault="003A54E1" w:rsidP="003A54E1">
      <w:pPr>
        <w:spacing w:after="0"/>
      </w:pPr>
      <w:bookmarkStart w:id="0" w:name="_GoBack"/>
      <w:bookmarkEnd w:id="0"/>
    </w:p>
    <w:p w:rsidR="00D128DF" w:rsidRPr="00D128DF" w:rsidRDefault="00D128DF" w:rsidP="003A54E1">
      <w:pPr>
        <w:spacing w:after="0"/>
        <w:rPr>
          <w:b/>
          <w:sz w:val="28"/>
        </w:rPr>
      </w:pPr>
      <w:r w:rsidRPr="00D128DF">
        <w:rPr>
          <w:b/>
          <w:sz w:val="28"/>
        </w:rPr>
        <w:t>IGC Feedback on Internet Principles and Dynamic Coalition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[ Call</w:t>
      </w:r>
      <w:proofErr w:type="gramEnd"/>
      <w:r>
        <w:rPr>
          <w:b/>
          <w:sz w:val="28"/>
        </w:rPr>
        <w:t xml:space="preserve"> for Comments]</w:t>
      </w:r>
    </w:p>
    <w:p w:rsidR="00D128DF" w:rsidRDefault="00D128DF" w:rsidP="003A54E1">
      <w:pPr>
        <w:spacing w:after="0"/>
      </w:pPr>
    </w:p>
    <w:p w:rsidR="003A54E1" w:rsidRDefault="003A54E1" w:rsidP="003A54E1">
      <w:pPr>
        <w:spacing w:after="0"/>
      </w:pPr>
      <w:r>
        <w:t>10 Broad Principles</w:t>
      </w:r>
    </w:p>
    <w:p w:rsidR="003A54E1" w:rsidRDefault="003A54E1" w:rsidP="003A54E1">
      <w:pPr>
        <w:pStyle w:val="ListParagraph"/>
        <w:spacing w:after="0"/>
      </w:pPr>
    </w:p>
    <w:p w:rsidR="003A54E1" w:rsidRDefault="003A54E1" w:rsidP="003A54E1">
      <w:pPr>
        <w:pStyle w:val="ListParagraph"/>
        <w:numPr>
          <w:ilvl w:val="0"/>
          <w:numId w:val="1"/>
        </w:numPr>
        <w:spacing w:after="0"/>
      </w:pPr>
      <w:r>
        <w:t xml:space="preserve">Universality </w:t>
      </w:r>
    </w:p>
    <w:p w:rsidR="003A54E1" w:rsidRDefault="003A54E1" w:rsidP="003A54E1">
      <w:pPr>
        <w:pStyle w:val="ListParagraph"/>
        <w:numPr>
          <w:ilvl w:val="0"/>
          <w:numId w:val="1"/>
        </w:numPr>
        <w:spacing w:after="0"/>
      </w:pPr>
      <w:r>
        <w:t>Accessibility</w:t>
      </w:r>
    </w:p>
    <w:p w:rsidR="003A54E1" w:rsidRDefault="003A54E1" w:rsidP="003A54E1">
      <w:pPr>
        <w:pStyle w:val="ListParagraph"/>
        <w:numPr>
          <w:ilvl w:val="0"/>
          <w:numId w:val="1"/>
        </w:numPr>
        <w:spacing w:after="0"/>
      </w:pPr>
      <w:r>
        <w:t>Neutrality</w:t>
      </w:r>
    </w:p>
    <w:p w:rsidR="003A54E1" w:rsidRDefault="003A54E1" w:rsidP="003A54E1">
      <w:pPr>
        <w:pStyle w:val="ListParagraph"/>
        <w:numPr>
          <w:ilvl w:val="0"/>
          <w:numId w:val="1"/>
        </w:numPr>
        <w:spacing w:after="0"/>
      </w:pPr>
      <w:r>
        <w:t>Rights</w:t>
      </w:r>
    </w:p>
    <w:p w:rsidR="003A54E1" w:rsidRDefault="003A54E1" w:rsidP="003A54E1">
      <w:pPr>
        <w:pStyle w:val="ListParagraph"/>
        <w:numPr>
          <w:ilvl w:val="0"/>
          <w:numId w:val="1"/>
        </w:numPr>
        <w:spacing w:after="0"/>
      </w:pPr>
      <w:r>
        <w:t>Expression</w:t>
      </w:r>
    </w:p>
    <w:p w:rsidR="003A54E1" w:rsidRDefault="003A54E1" w:rsidP="003A54E1">
      <w:pPr>
        <w:pStyle w:val="ListParagraph"/>
        <w:numPr>
          <w:ilvl w:val="0"/>
          <w:numId w:val="1"/>
        </w:numPr>
        <w:spacing w:after="0"/>
      </w:pPr>
      <w:r>
        <w:t xml:space="preserve">Life, Liberty, and Security </w:t>
      </w:r>
    </w:p>
    <w:p w:rsidR="003A54E1" w:rsidRDefault="003A54E1" w:rsidP="003A54E1">
      <w:pPr>
        <w:pStyle w:val="ListParagraph"/>
        <w:numPr>
          <w:ilvl w:val="0"/>
          <w:numId w:val="1"/>
        </w:numPr>
        <w:spacing w:after="0"/>
      </w:pPr>
      <w:r>
        <w:t xml:space="preserve">Privacy </w:t>
      </w:r>
    </w:p>
    <w:p w:rsidR="003A54E1" w:rsidRDefault="003A54E1" w:rsidP="003A54E1">
      <w:pPr>
        <w:pStyle w:val="ListParagraph"/>
        <w:numPr>
          <w:ilvl w:val="0"/>
          <w:numId w:val="1"/>
        </w:numPr>
        <w:spacing w:after="0"/>
      </w:pPr>
      <w:r>
        <w:t xml:space="preserve">Diversity </w:t>
      </w:r>
    </w:p>
    <w:p w:rsidR="003A54E1" w:rsidRDefault="003A54E1" w:rsidP="003A54E1">
      <w:pPr>
        <w:pStyle w:val="ListParagraph"/>
        <w:numPr>
          <w:ilvl w:val="0"/>
          <w:numId w:val="1"/>
        </w:numPr>
        <w:spacing w:after="0"/>
      </w:pPr>
      <w:r>
        <w:t>Standards &amp; Regulation</w:t>
      </w:r>
    </w:p>
    <w:p w:rsidR="00EE3AC2" w:rsidRDefault="003A54E1" w:rsidP="003A54E1">
      <w:pPr>
        <w:pStyle w:val="ListParagraph"/>
        <w:numPr>
          <w:ilvl w:val="0"/>
          <w:numId w:val="1"/>
        </w:numPr>
        <w:spacing w:after="0"/>
      </w:pPr>
      <w:r>
        <w:t>Governance</w:t>
      </w:r>
    </w:p>
    <w:p w:rsidR="003A54E1" w:rsidRDefault="003A54E1" w:rsidP="003A54E1">
      <w:pPr>
        <w:spacing w:after="0"/>
        <w:rPr>
          <w:sz w:val="18"/>
          <w:szCs w:val="18"/>
        </w:rPr>
      </w:pPr>
    </w:p>
    <w:p w:rsidR="003A54E1" w:rsidRPr="003A54E1" w:rsidRDefault="00D128DF" w:rsidP="003A54E1">
      <w:pPr>
        <w:spacing w:after="0"/>
        <w:rPr>
          <w:sz w:val="18"/>
          <w:szCs w:val="18"/>
        </w:rPr>
      </w:pPr>
      <w:r>
        <w:t xml:space="preserve">Source: </w:t>
      </w:r>
      <w:hyperlink r:id="rId6" w:tgtFrame="_blank" w:history="1">
        <w:r w:rsidR="003A54E1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http://internetrightsandprinciples.org/site/wp-content/uploads/2013/10/IRP_booklet_final1.pdf</w:t>
        </w:r>
      </w:hyperlink>
    </w:p>
    <w:p w:rsidR="003A54E1" w:rsidRDefault="003A54E1" w:rsidP="003A54E1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1.</w:t>
      </w:r>
      <w:r w:rsidRPr="003A54E1">
        <w:rPr>
          <w:color w:val="222222"/>
          <w:sz w:val="18"/>
          <w:szCs w:val="18"/>
        </w:rPr>
        <w:t>   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Right to Access to the Internet</w:t>
      </w:r>
    </w:p>
    <w:p w:rsidR="002E2427" w:rsidRPr="003A54E1" w:rsidRDefault="002E2427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Support: Harish Pillay </w:t>
      </w:r>
    </w:p>
    <w:p w:rsidR="003A54E1" w:rsidRDefault="003A54E1" w:rsidP="003A54E1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2.</w:t>
      </w:r>
      <w:r w:rsidRPr="003A54E1">
        <w:rPr>
          <w:color w:val="222222"/>
          <w:sz w:val="18"/>
          <w:szCs w:val="18"/>
        </w:rPr>
        <w:t>   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Right to Non- Discrimination to Internet Access, Use and Governance</w:t>
      </w:r>
    </w:p>
    <w:p w:rsidR="002E2427" w:rsidRPr="003A54E1" w:rsidRDefault="002E2427" w:rsidP="002E2427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Support: Harish Pillay </w:t>
      </w:r>
    </w:p>
    <w:p w:rsidR="003A54E1" w:rsidRDefault="003A54E1" w:rsidP="003A54E1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3.</w:t>
      </w:r>
      <w:r w:rsidRPr="003A54E1">
        <w:rPr>
          <w:color w:val="222222"/>
          <w:sz w:val="18"/>
          <w:szCs w:val="18"/>
        </w:rPr>
        <w:t>   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Right to Liberty and Security on the Internet</w:t>
      </w:r>
    </w:p>
    <w:p w:rsidR="002E2427" w:rsidRPr="003A54E1" w:rsidRDefault="002E2427" w:rsidP="002E2427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Support: Harish Pillay (Singapore)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4.</w:t>
      </w:r>
      <w:r w:rsidRPr="003A54E1">
        <w:rPr>
          <w:color w:val="222222"/>
          <w:sz w:val="18"/>
          <w:szCs w:val="18"/>
        </w:rPr>
        <w:t>   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Right to Development through the Internet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5.</w:t>
      </w:r>
      <w:r w:rsidRPr="003A54E1">
        <w:rPr>
          <w:color w:val="222222"/>
          <w:sz w:val="18"/>
          <w:szCs w:val="18"/>
        </w:rPr>
        <w:t>   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Freedom of Expression and Information on the Internet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6.</w:t>
      </w:r>
      <w:r w:rsidRPr="003A54E1">
        <w:rPr>
          <w:color w:val="222222"/>
          <w:sz w:val="18"/>
          <w:szCs w:val="18"/>
        </w:rPr>
        <w:t>   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Freedom of Religion and Belief on the Internet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7.</w:t>
      </w:r>
      <w:r w:rsidRPr="003A54E1">
        <w:rPr>
          <w:color w:val="222222"/>
          <w:sz w:val="18"/>
          <w:szCs w:val="18"/>
        </w:rPr>
        <w:t>   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Freedom of Online Assembly and Association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8.</w:t>
      </w:r>
      <w:r w:rsidRPr="003A54E1">
        <w:rPr>
          <w:color w:val="222222"/>
          <w:sz w:val="18"/>
          <w:szCs w:val="18"/>
        </w:rPr>
        <w:t>   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Right to Privacy on the Internet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9.</w:t>
      </w:r>
      <w:r w:rsidRPr="003A54E1">
        <w:rPr>
          <w:color w:val="222222"/>
          <w:sz w:val="18"/>
          <w:szCs w:val="18"/>
        </w:rPr>
        <w:t>   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Right to Digital Data Protection</w:t>
      </w:r>
    </w:p>
    <w:p w:rsidR="003A54E1" w:rsidRDefault="003A54E1" w:rsidP="003A54E1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10.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 xml:space="preserve">Right to Education </w:t>
      </w:r>
      <w:proofErr w:type="gramStart"/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On</w:t>
      </w:r>
      <w:proofErr w:type="gramEnd"/>
      <w:r w:rsidRPr="003A54E1">
        <w:rPr>
          <w:rFonts w:ascii="Arial" w:hAnsi="Arial" w:cs="Arial"/>
          <w:i/>
          <w:iCs/>
          <w:color w:val="222222"/>
          <w:sz w:val="18"/>
          <w:szCs w:val="18"/>
        </w:rPr>
        <w:t xml:space="preserve"> or About the Internet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b/>
          <w:color w:val="222222"/>
          <w:sz w:val="18"/>
          <w:szCs w:val="18"/>
        </w:rPr>
      </w:pPr>
      <w:r w:rsidRPr="003A54E1">
        <w:rPr>
          <w:rFonts w:ascii="Arial" w:hAnsi="Arial" w:cs="Arial"/>
          <w:b/>
          <w:i/>
          <w:iCs/>
          <w:color w:val="222222"/>
          <w:sz w:val="18"/>
          <w:szCs w:val="18"/>
          <w:highlight w:val="yellow"/>
        </w:rPr>
        <w:t>11. Right to Culture and Access to Knowledge on the Internet</w:t>
      </w:r>
    </w:p>
    <w:p w:rsidR="003A54E1" w:rsidRPr="003A54E1" w:rsidRDefault="002E2427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12</w:t>
      </w:r>
      <w:r w:rsidR="003A54E1" w:rsidRPr="003A54E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3A54E1" w:rsidRPr="003A54E1">
        <w:rPr>
          <w:rStyle w:val="apple-converted-space"/>
          <w:color w:val="222222"/>
          <w:sz w:val="18"/>
          <w:szCs w:val="18"/>
        </w:rPr>
        <w:t> </w:t>
      </w:r>
      <w:r w:rsidR="003A54E1" w:rsidRPr="003A54E1">
        <w:rPr>
          <w:rFonts w:ascii="Arial" w:hAnsi="Arial" w:cs="Arial"/>
          <w:i/>
          <w:iCs/>
          <w:color w:val="222222"/>
          <w:sz w:val="18"/>
          <w:szCs w:val="18"/>
        </w:rPr>
        <w:t xml:space="preserve">Rights of Children </w:t>
      </w:r>
      <w:proofErr w:type="gramStart"/>
      <w:r w:rsidR="003A54E1" w:rsidRPr="003A54E1">
        <w:rPr>
          <w:rFonts w:ascii="Arial" w:hAnsi="Arial" w:cs="Arial"/>
          <w:i/>
          <w:iCs/>
          <w:color w:val="222222"/>
          <w:sz w:val="18"/>
          <w:szCs w:val="18"/>
        </w:rPr>
        <w:t>On</w:t>
      </w:r>
      <w:proofErr w:type="gramEnd"/>
      <w:r w:rsidR="003A54E1" w:rsidRPr="003A54E1">
        <w:rPr>
          <w:rFonts w:ascii="Arial" w:hAnsi="Arial" w:cs="Arial"/>
          <w:i/>
          <w:iCs/>
          <w:color w:val="222222"/>
          <w:sz w:val="18"/>
          <w:szCs w:val="18"/>
        </w:rPr>
        <w:t xml:space="preserve"> the Internet</w:t>
      </w:r>
    </w:p>
    <w:p w:rsidR="003A54E1" w:rsidRPr="003A54E1" w:rsidRDefault="002E2427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13</w:t>
      </w:r>
      <w:r w:rsidR="003A54E1" w:rsidRPr="003A54E1">
        <w:rPr>
          <w:rStyle w:val="apple-converted-space"/>
          <w:color w:val="222222"/>
          <w:sz w:val="18"/>
          <w:szCs w:val="18"/>
        </w:rPr>
        <w:t> </w:t>
      </w:r>
      <w:r w:rsidR="003A54E1" w:rsidRPr="003A54E1">
        <w:rPr>
          <w:rFonts w:ascii="Arial" w:hAnsi="Arial" w:cs="Arial"/>
          <w:i/>
          <w:iCs/>
          <w:color w:val="222222"/>
          <w:sz w:val="18"/>
          <w:szCs w:val="18"/>
        </w:rPr>
        <w:t>Rights of People with Disabilities and the Internet</w:t>
      </w:r>
    </w:p>
    <w:p w:rsidR="003A54E1" w:rsidRDefault="002E2427" w:rsidP="003A54E1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  <w:highlight w:val="green"/>
        </w:rPr>
        <w:t>14</w:t>
      </w:r>
      <w:r w:rsidR="003A54E1" w:rsidRPr="003A54E1">
        <w:rPr>
          <w:rFonts w:ascii="Arial" w:hAnsi="Arial" w:cs="Arial"/>
          <w:i/>
          <w:iCs/>
          <w:color w:val="222222"/>
          <w:sz w:val="18"/>
          <w:szCs w:val="18"/>
          <w:highlight w:val="green"/>
        </w:rPr>
        <w:t>.</w:t>
      </w:r>
      <w:r w:rsidR="003A54E1" w:rsidRPr="003A54E1">
        <w:rPr>
          <w:rStyle w:val="apple-converted-space"/>
          <w:color w:val="222222"/>
          <w:sz w:val="18"/>
          <w:szCs w:val="18"/>
          <w:highlight w:val="green"/>
        </w:rPr>
        <w:t> </w:t>
      </w:r>
      <w:r w:rsidR="003A54E1" w:rsidRPr="003A54E1">
        <w:rPr>
          <w:rFonts w:ascii="Arial" w:hAnsi="Arial" w:cs="Arial"/>
          <w:i/>
          <w:iCs/>
          <w:color w:val="222222"/>
          <w:sz w:val="18"/>
          <w:szCs w:val="18"/>
          <w:highlight w:val="green"/>
        </w:rPr>
        <w:t>Right to Work and the Internet</w:t>
      </w:r>
    </w:p>
    <w:p w:rsidR="00462C9A" w:rsidRDefault="003A54E1" w:rsidP="003A54E1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Reservation: 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</w:rPr>
        <w:t>McTim</w:t>
      </w:r>
      <w:proofErr w:type="spellEnd"/>
      <w:r w:rsidR="002E242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1</w:t>
      </w:r>
      <w:r w:rsidR="002E2427">
        <w:rPr>
          <w:rFonts w:ascii="Arial" w:hAnsi="Arial" w:cs="Arial"/>
          <w:i/>
          <w:iCs/>
          <w:color w:val="222222"/>
          <w:sz w:val="18"/>
          <w:szCs w:val="18"/>
        </w:rPr>
        <w:t>5.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Rights to Online Participation in Public Affairs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1</w:t>
      </w:r>
      <w:r w:rsidR="002E2427">
        <w:rPr>
          <w:rFonts w:ascii="Arial" w:hAnsi="Arial" w:cs="Arial"/>
          <w:i/>
          <w:iCs/>
          <w:color w:val="222222"/>
          <w:sz w:val="18"/>
          <w:szCs w:val="18"/>
        </w:rPr>
        <w:t>6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Rights to Consumer Protection on the Internet</w:t>
      </w:r>
    </w:p>
    <w:p w:rsidR="003A54E1" w:rsidRDefault="003A54E1" w:rsidP="003A54E1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  <w:highlight w:val="green"/>
        </w:rPr>
        <w:t>1</w:t>
      </w:r>
      <w:r w:rsidR="002E2427">
        <w:rPr>
          <w:rFonts w:ascii="Arial" w:hAnsi="Arial" w:cs="Arial"/>
          <w:i/>
          <w:iCs/>
          <w:color w:val="222222"/>
          <w:sz w:val="18"/>
          <w:szCs w:val="18"/>
          <w:highlight w:val="green"/>
        </w:rPr>
        <w:t>7</w:t>
      </w:r>
      <w:r w:rsidRPr="003A54E1">
        <w:rPr>
          <w:rFonts w:ascii="Arial" w:hAnsi="Arial" w:cs="Arial"/>
          <w:i/>
          <w:iCs/>
          <w:color w:val="222222"/>
          <w:sz w:val="18"/>
          <w:szCs w:val="18"/>
          <w:highlight w:val="green"/>
        </w:rPr>
        <w:t>.</w:t>
      </w:r>
      <w:r w:rsidRPr="003A54E1">
        <w:rPr>
          <w:rStyle w:val="apple-converted-space"/>
          <w:color w:val="222222"/>
          <w:sz w:val="18"/>
          <w:szCs w:val="18"/>
          <w:highlight w:val="green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  <w:highlight w:val="green"/>
        </w:rPr>
        <w:t>Rights to Health and Social Services on the Internet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Reservation: 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</w:rPr>
        <w:t>McTim</w:t>
      </w:r>
      <w:proofErr w:type="spellEnd"/>
      <w:r w:rsidR="002E242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</w:p>
    <w:p w:rsidR="003A54E1" w:rsidRPr="003A54E1" w:rsidRDefault="003A54E1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1</w:t>
      </w:r>
      <w:r w:rsidR="002E2427">
        <w:rPr>
          <w:rFonts w:ascii="Arial" w:hAnsi="Arial" w:cs="Arial"/>
          <w:i/>
          <w:iCs/>
          <w:color w:val="222222"/>
          <w:sz w:val="18"/>
          <w:szCs w:val="18"/>
        </w:rPr>
        <w:t>8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3A54E1">
        <w:rPr>
          <w:rStyle w:val="apple-converted-space"/>
          <w:color w:val="222222"/>
          <w:sz w:val="18"/>
          <w:szCs w:val="18"/>
        </w:rPr>
        <w:t> </w:t>
      </w:r>
      <w:r w:rsidRPr="003A54E1">
        <w:rPr>
          <w:rFonts w:ascii="Arial" w:hAnsi="Arial" w:cs="Arial"/>
          <w:i/>
          <w:iCs/>
          <w:color w:val="222222"/>
          <w:sz w:val="18"/>
          <w:szCs w:val="18"/>
        </w:rPr>
        <w:t>Right to Legal Remedy and Fair Trial for Actions Involving the Internet</w:t>
      </w:r>
    </w:p>
    <w:p w:rsidR="003A54E1" w:rsidRDefault="003A54E1" w:rsidP="003A54E1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 w:rsidRPr="002E2427">
        <w:rPr>
          <w:rFonts w:ascii="Arial" w:hAnsi="Arial" w:cs="Arial"/>
          <w:i/>
          <w:iCs/>
          <w:color w:val="222222"/>
          <w:sz w:val="18"/>
          <w:szCs w:val="18"/>
          <w:highlight w:val="green"/>
        </w:rPr>
        <w:t>1</w:t>
      </w:r>
      <w:r w:rsidR="002E2427">
        <w:rPr>
          <w:rFonts w:ascii="Arial" w:hAnsi="Arial" w:cs="Arial"/>
          <w:i/>
          <w:iCs/>
          <w:color w:val="222222"/>
          <w:sz w:val="18"/>
          <w:szCs w:val="18"/>
          <w:highlight w:val="green"/>
        </w:rPr>
        <w:t>9</w:t>
      </w:r>
      <w:r w:rsidRPr="002E2427">
        <w:rPr>
          <w:rStyle w:val="apple-converted-space"/>
          <w:color w:val="222222"/>
          <w:sz w:val="18"/>
          <w:szCs w:val="18"/>
          <w:highlight w:val="green"/>
        </w:rPr>
        <w:t> </w:t>
      </w:r>
      <w:r w:rsidRPr="002E2427">
        <w:rPr>
          <w:rFonts w:ascii="Arial" w:hAnsi="Arial" w:cs="Arial"/>
          <w:i/>
          <w:iCs/>
          <w:color w:val="222222"/>
          <w:sz w:val="18"/>
          <w:szCs w:val="18"/>
          <w:highlight w:val="green"/>
        </w:rPr>
        <w:t>Right to Appropriate Social and International Order for the Internet</w:t>
      </w:r>
    </w:p>
    <w:p w:rsidR="002E2427" w:rsidRPr="002E2427" w:rsidRDefault="002E2427" w:rsidP="003A54E1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Cs/>
          <w:color w:val="222222"/>
          <w:sz w:val="18"/>
          <w:szCs w:val="18"/>
        </w:rPr>
        <w:t xml:space="preserve">Reservation: </w:t>
      </w:r>
      <w:proofErr w:type="spellStart"/>
      <w:r>
        <w:rPr>
          <w:rFonts w:ascii="Arial" w:hAnsi="Arial" w:cs="Arial"/>
          <w:iCs/>
          <w:color w:val="222222"/>
          <w:sz w:val="18"/>
          <w:szCs w:val="18"/>
        </w:rPr>
        <w:t>McTim</w:t>
      </w:r>
      <w:proofErr w:type="spellEnd"/>
      <w:proofErr w:type="gramStart"/>
      <w:r w:rsidR="00462C9A">
        <w:rPr>
          <w:rFonts w:ascii="Arial" w:hAnsi="Arial" w:cs="Arial"/>
          <w:iCs/>
          <w:color w:val="222222"/>
          <w:sz w:val="18"/>
          <w:szCs w:val="18"/>
        </w:rPr>
        <w:t xml:space="preserve">,  </w:t>
      </w:r>
      <w:r w:rsidR="005F476D">
        <w:rPr>
          <w:rFonts w:ascii="Arial" w:hAnsi="Arial" w:cs="Arial"/>
          <w:iCs/>
          <w:color w:val="222222"/>
          <w:sz w:val="18"/>
          <w:szCs w:val="18"/>
        </w:rPr>
        <w:t>Suresh</w:t>
      </w:r>
      <w:proofErr w:type="gramEnd"/>
      <w:r w:rsidR="005F476D">
        <w:rPr>
          <w:rFonts w:ascii="Arial" w:hAnsi="Arial" w:cs="Arial"/>
          <w:iCs/>
          <w:color w:val="222222"/>
          <w:sz w:val="18"/>
          <w:szCs w:val="18"/>
        </w:rPr>
        <w:t xml:space="preserve"> </w:t>
      </w:r>
      <w:proofErr w:type="spellStart"/>
      <w:r w:rsidR="00C50B9A">
        <w:rPr>
          <w:rFonts w:ascii="Arial" w:hAnsi="Arial" w:cs="Arial"/>
          <w:iCs/>
          <w:color w:val="222222"/>
          <w:sz w:val="18"/>
          <w:szCs w:val="18"/>
        </w:rPr>
        <w:t>Ramas</w:t>
      </w:r>
      <w:r w:rsidR="005F476D">
        <w:rPr>
          <w:rFonts w:ascii="Arial" w:hAnsi="Arial" w:cs="Arial"/>
          <w:iCs/>
          <w:color w:val="222222"/>
          <w:sz w:val="18"/>
          <w:szCs w:val="18"/>
        </w:rPr>
        <w:t>ubramania</w:t>
      </w:r>
      <w:r w:rsidR="00C50B9A">
        <w:rPr>
          <w:rFonts w:ascii="Arial" w:hAnsi="Arial" w:cs="Arial"/>
          <w:iCs/>
          <w:color w:val="222222"/>
          <w:sz w:val="18"/>
          <w:szCs w:val="18"/>
        </w:rPr>
        <w:t>n</w:t>
      </w:r>
      <w:proofErr w:type="spellEnd"/>
      <w:r w:rsidR="005F476D">
        <w:rPr>
          <w:rFonts w:ascii="Arial" w:hAnsi="Arial" w:cs="Arial"/>
          <w:iCs/>
          <w:color w:val="222222"/>
          <w:sz w:val="18"/>
          <w:szCs w:val="18"/>
        </w:rPr>
        <w:t xml:space="preserve"> </w:t>
      </w:r>
    </w:p>
    <w:p w:rsidR="003A54E1" w:rsidRDefault="002E2427" w:rsidP="003A54E1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  <w:highlight w:val="cyan"/>
        </w:rPr>
        <w:t>20</w:t>
      </w:r>
      <w:r w:rsidR="003A54E1" w:rsidRPr="002E2427">
        <w:rPr>
          <w:rFonts w:ascii="Arial" w:hAnsi="Arial" w:cs="Arial"/>
          <w:i/>
          <w:iCs/>
          <w:color w:val="222222"/>
          <w:sz w:val="18"/>
          <w:szCs w:val="18"/>
          <w:highlight w:val="cyan"/>
        </w:rPr>
        <w:t>.</w:t>
      </w:r>
      <w:r w:rsidR="003A54E1" w:rsidRPr="002E2427">
        <w:rPr>
          <w:rStyle w:val="apple-converted-space"/>
          <w:color w:val="222222"/>
          <w:sz w:val="18"/>
          <w:szCs w:val="18"/>
          <w:highlight w:val="cyan"/>
        </w:rPr>
        <w:t> </w:t>
      </w:r>
      <w:r w:rsidR="003A54E1" w:rsidRPr="002E2427">
        <w:rPr>
          <w:rFonts w:ascii="Arial" w:hAnsi="Arial" w:cs="Arial"/>
          <w:i/>
          <w:iCs/>
          <w:color w:val="222222"/>
          <w:sz w:val="18"/>
          <w:szCs w:val="18"/>
          <w:highlight w:val="cyan"/>
        </w:rPr>
        <w:t>Duties and Responsibilities of the Internet</w:t>
      </w:r>
    </w:p>
    <w:p w:rsidR="002E2427" w:rsidRPr="00C50B9A" w:rsidRDefault="002E2427" w:rsidP="002E2427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Objection: </w:t>
      </w:r>
      <w:proofErr w:type="spellStart"/>
      <w:r w:rsidRPr="00C50B9A">
        <w:rPr>
          <w:rFonts w:ascii="Arial" w:hAnsi="Arial" w:cs="Arial"/>
          <w:iCs/>
          <w:color w:val="222222"/>
          <w:sz w:val="18"/>
          <w:szCs w:val="18"/>
        </w:rPr>
        <w:t>McTim</w:t>
      </w:r>
      <w:proofErr w:type="spellEnd"/>
      <w:proofErr w:type="gramStart"/>
      <w:r w:rsidR="00462C9A">
        <w:rPr>
          <w:rFonts w:ascii="Arial" w:hAnsi="Arial" w:cs="Arial"/>
          <w:iCs/>
          <w:color w:val="222222"/>
          <w:sz w:val="18"/>
          <w:szCs w:val="18"/>
        </w:rPr>
        <w:t xml:space="preserve">, </w:t>
      </w:r>
      <w:r w:rsidRPr="00C50B9A">
        <w:rPr>
          <w:rFonts w:ascii="Arial" w:hAnsi="Arial" w:cs="Arial"/>
          <w:iCs/>
          <w:color w:val="222222"/>
          <w:sz w:val="18"/>
          <w:szCs w:val="18"/>
        </w:rPr>
        <w:t xml:space="preserve"> </w:t>
      </w:r>
      <w:r w:rsidR="005F476D" w:rsidRPr="00C50B9A">
        <w:rPr>
          <w:rFonts w:ascii="Arial" w:hAnsi="Arial" w:cs="Arial"/>
          <w:iCs/>
          <w:color w:val="222222"/>
          <w:sz w:val="18"/>
          <w:szCs w:val="18"/>
        </w:rPr>
        <w:t>Suresh</w:t>
      </w:r>
      <w:proofErr w:type="gramEnd"/>
      <w:r w:rsidR="005F476D" w:rsidRPr="00C50B9A">
        <w:rPr>
          <w:rFonts w:ascii="Arial" w:hAnsi="Arial" w:cs="Arial"/>
          <w:iCs/>
          <w:color w:val="222222"/>
          <w:sz w:val="18"/>
          <w:szCs w:val="18"/>
        </w:rPr>
        <w:t xml:space="preserve"> </w:t>
      </w:r>
      <w:proofErr w:type="spellStart"/>
      <w:r w:rsidR="00C50B9A">
        <w:rPr>
          <w:rFonts w:ascii="Arial" w:hAnsi="Arial" w:cs="Arial"/>
          <w:iCs/>
          <w:color w:val="222222"/>
          <w:sz w:val="18"/>
          <w:szCs w:val="18"/>
        </w:rPr>
        <w:t>Ramas</w:t>
      </w:r>
      <w:r w:rsidR="005F476D" w:rsidRPr="00C50B9A">
        <w:rPr>
          <w:rFonts w:ascii="Arial" w:hAnsi="Arial" w:cs="Arial"/>
          <w:iCs/>
          <w:color w:val="222222"/>
          <w:sz w:val="18"/>
          <w:szCs w:val="18"/>
        </w:rPr>
        <w:t>ubramania</w:t>
      </w:r>
      <w:r w:rsidR="00C50B9A">
        <w:rPr>
          <w:rFonts w:ascii="Arial" w:hAnsi="Arial" w:cs="Arial"/>
          <w:iCs/>
          <w:color w:val="222222"/>
          <w:sz w:val="18"/>
          <w:szCs w:val="18"/>
        </w:rPr>
        <w:t>n</w:t>
      </w:r>
      <w:proofErr w:type="spellEnd"/>
      <w:r w:rsidR="005F476D" w:rsidRPr="00C50B9A">
        <w:rPr>
          <w:rFonts w:ascii="Arial" w:hAnsi="Arial" w:cs="Arial"/>
          <w:iCs/>
          <w:color w:val="222222"/>
          <w:sz w:val="18"/>
          <w:szCs w:val="18"/>
        </w:rPr>
        <w:t xml:space="preserve"> </w:t>
      </w:r>
    </w:p>
    <w:p w:rsidR="003A54E1" w:rsidRDefault="003A54E1" w:rsidP="003A54E1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 w:rsidRPr="002E2427">
        <w:rPr>
          <w:rFonts w:ascii="Arial" w:hAnsi="Arial" w:cs="Arial"/>
          <w:i/>
          <w:iCs/>
          <w:color w:val="222222"/>
          <w:sz w:val="18"/>
          <w:szCs w:val="18"/>
        </w:rPr>
        <w:t>2</w:t>
      </w:r>
      <w:r w:rsidR="002E2427">
        <w:rPr>
          <w:rFonts w:ascii="Arial" w:hAnsi="Arial" w:cs="Arial"/>
          <w:i/>
          <w:iCs/>
          <w:color w:val="222222"/>
          <w:sz w:val="18"/>
          <w:szCs w:val="18"/>
        </w:rPr>
        <w:t>1</w:t>
      </w:r>
      <w:r w:rsidRPr="002E2427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2E2427">
        <w:rPr>
          <w:rStyle w:val="apple-converted-space"/>
          <w:color w:val="222222"/>
          <w:sz w:val="18"/>
          <w:szCs w:val="18"/>
        </w:rPr>
        <w:t> </w:t>
      </w:r>
      <w:r w:rsidRPr="002E2427">
        <w:rPr>
          <w:rFonts w:ascii="Arial" w:hAnsi="Arial" w:cs="Arial"/>
          <w:i/>
          <w:iCs/>
          <w:color w:val="222222"/>
          <w:sz w:val="18"/>
          <w:szCs w:val="18"/>
        </w:rPr>
        <w:t>General Clauses</w:t>
      </w:r>
    </w:p>
    <w:p w:rsidR="003A54E1" w:rsidRDefault="003A54E1" w:rsidP="003A54E1">
      <w:pPr>
        <w:spacing w:after="0"/>
      </w:pPr>
    </w:p>
    <w:p w:rsidR="002E2427" w:rsidRDefault="002E2427" w:rsidP="003A54E1">
      <w:pPr>
        <w:spacing w:after="0"/>
        <w:rPr>
          <w:u w:val="single"/>
        </w:rPr>
      </w:pPr>
      <w:r w:rsidRPr="002E2427">
        <w:rPr>
          <w:u w:val="single"/>
        </w:rPr>
        <w:t>Additional Comments</w:t>
      </w:r>
    </w:p>
    <w:p w:rsidR="002E2427" w:rsidRPr="002E2427" w:rsidRDefault="002E2427" w:rsidP="003A54E1">
      <w:pPr>
        <w:spacing w:after="0"/>
      </w:pPr>
      <w:r>
        <w:t>[Harish Pillay]:</w:t>
      </w:r>
    </w:p>
    <w:p w:rsidR="002E2427" w:rsidRPr="002E2427" w:rsidRDefault="002E2427" w:rsidP="002E24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2427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I can see the value of three separately stated rights, but I am curious</w:t>
      </w:r>
      <w:r w:rsidRPr="002E2427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E2427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as to the downside of listing them all in one or for that matter subparts</w:t>
      </w:r>
      <w:r w:rsidRPr="002E2427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E2427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of 1 like 1a), 1b) and 1c).</w:t>
      </w:r>
    </w:p>
    <w:p w:rsidR="002E2427" w:rsidRPr="002E2427" w:rsidRDefault="002E2427" w:rsidP="002E24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16"/>
          <w:szCs w:val="16"/>
        </w:rPr>
      </w:pP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4.    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Right to Development through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5.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   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Freedom of Expression and Information on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6.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   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Freedom of Religion and Belief on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7.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   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Freedom of Online Assembly and Association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8.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   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Right to Privacy on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9.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   Right to Digital Data Protection</w:t>
      </w:r>
    </w:p>
    <w:p w:rsidR="002E2427" w:rsidRPr="002E2427" w:rsidRDefault="002E2427" w:rsidP="002E24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2427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Shouldn't 8 and 9 be placed with 1-4?</w:t>
      </w:r>
    </w:p>
    <w:p w:rsidR="002E2427" w:rsidRDefault="002E2427" w:rsidP="002E2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6"/>
          <w:szCs w:val="16"/>
        </w:rPr>
      </w:pP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 xml:space="preserve">&gt; 10. Right to Education 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On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or About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 xml:space="preserve">&gt; 11. Rights of Children 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On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 xml:space="preserve">&gt; 12. 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Rights of People with Disabilities and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13.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Right to Work and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14.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Rights to Online Participation in Public Affairs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15.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Rights to Consumer Protection on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lastRenderedPageBreak/>
        <w:t>&gt; 16.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Rights to Health and Social Services on the Internet</w:t>
      </w:r>
      <w:r w:rsidRPr="002E2427">
        <w:rPr>
          <w:rFonts w:ascii="Arial" w:eastAsia="Times New Roman" w:hAnsi="Arial" w:cs="Arial"/>
          <w:color w:val="500050"/>
          <w:sz w:val="20"/>
          <w:szCs w:val="20"/>
        </w:rPr>
        <w:br/>
        <w:t>&gt;</w:t>
      </w:r>
      <w:r w:rsidRPr="002E2427">
        <w:rPr>
          <w:rFonts w:ascii="Arial" w:eastAsia="Times New Roman" w:hAnsi="Arial" w:cs="Arial"/>
          <w:color w:val="500050"/>
          <w:sz w:val="20"/>
          <w:szCs w:val="20"/>
        </w:rPr>
        <w:br/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t>&gt; 17.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</w:t>
      </w:r>
      <w:proofErr w:type="gramStart"/>
      <w:r w:rsidRPr="002E2427">
        <w:rPr>
          <w:rFonts w:ascii="Arial" w:eastAsia="Times New Roman" w:hAnsi="Arial" w:cs="Arial"/>
          <w:color w:val="500050"/>
          <w:sz w:val="16"/>
          <w:szCs w:val="16"/>
        </w:rPr>
        <w:t>Right to Legal Remedy and Fair Trial for Actions Involving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18.</w:t>
      </w:r>
      <w:proofErr w:type="gramEnd"/>
      <w:r w:rsidRPr="002E2427">
        <w:rPr>
          <w:rFonts w:ascii="Arial" w:eastAsia="Times New Roman" w:hAnsi="Arial" w:cs="Arial"/>
          <w:color w:val="500050"/>
          <w:sz w:val="16"/>
          <w:szCs w:val="16"/>
        </w:rPr>
        <w:t xml:space="preserve"> Right to Appropriate Social and International Order for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 19. Duties and Responsibilities of the Internet</w:t>
      </w:r>
      <w:r w:rsidRPr="002E2427">
        <w:rPr>
          <w:rFonts w:ascii="Arial" w:eastAsia="Times New Roman" w:hAnsi="Arial" w:cs="Arial"/>
          <w:color w:val="500050"/>
          <w:sz w:val="16"/>
          <w:szCs w:val="16"/>
        </w:rPr>
        <w:br/>
        <w:t>&gt;</w:t>
      </w:r>
    </w:p>
    <w:p w:rsidR="002E2427" w:rsidRDefault="002E2427" w:rsidP="002E2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6"/>
          <w:szCs w:val="16"/>
        </w:rPr>
      </w:pPr>
    </w:p>
    <w:p w:rsidR="002E2427" w:rsidRPr="002E2427" w:rsidRDefault="002E2427" w:rsidP="002E2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2E2427" w:rsidRDefault="002E2427" w:rsidP="003A54E1">
      <w:pPr>
        <w:spacing w:after="0"/>
      </w:pPr>
      <w:r w:rsidRPr="002E2427">
        <w:t>[John Curran]</w:t>
      </w:r>
      <w:r>
        <w:t>:</w:t>
      </w:r>
    </w:p>
    <w:p w:rsidR="002E2427" w:rsidRPr="002E2427" w:rsidRDefault="002E2427" w:rsidP="002E2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E2427">
        <w:rPr>
          <w:rFonts w:ascii="Arial" w:eastAsia="Times New Roman" w:hAnsi="Arial" w:cs="Arial"/>
          <w:color w:val="222222"/>
          <w:sz w:val="20"/>
          <w:szCs w:val="20"/>
        </w:rPr>
        <w:t xml:space="preserve">FYI, </w:t>
      </w:r>
      <w:proofErr w:type="spellStart"/>
      <w:r w:rsidRPr="002E2427">
        <w:rPr>
          <w:rFonts w:ascii="Arial" w:eastAsia="Times New Roman" w:hAnsi="Arial" w:cs="Arial"/>
          <w:color w:val="222222"/>
          <w:sz w:val="20"/>
          <w:szCs w:val="20"/>
        </w:rPr>
        <w:t>pdf</w:t>
      </w:r>
      <w:proofErr w:type="spellEnd"/>
      <w:r w:rsidRPr="002E2427">
        <w:rPr>
          <w:rFonts w:ascii="Arial" w:eastAsia="Times New Roman" w:hAnsi="Arial" w:cs="Arial"/>
          <w:color w:val="222222"/>
          <w:sz w:val="20"/>
          <w:szCs w:val="20"/>
        </w:rPr>
        <w:t xml:space="preserve"> has a #11 re culture, which your list below does not.</w:t>
      </w:r>
    </w:p>
    <w:p w:rsidR="002E2427" w:rsidRPr="002E2427" w:rsidRDefault="002E2427" w:rsidP="002E2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E2427" w:rsidRPr="002E2427" w:rsidRDefault="002E2427" w:rsidP="002E2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E2427">
        <w:rPr>
          <w:rFonts w:ascii="Arial" w:eastAsia="Times New Roman" w:hAnsi="Arial" w:cs="Arial"/>
          <w:color w:val="222222"/>
          <w:sz w:val="20"/>
          <w:szCs w:val="20"/>
        </w:rPr>
        <w:t xml:space="preserve">(i.e. 21 total in the </w:t>
      </w:r>
      <w:proofErr w:type="spellStart"/>
      <w:r w:rsidRPr="002E2427">
        <w:rPr>
          <w:rFonts w:ascii="Arial" w:eastAsia="Times New Roman" w:hAnsi="Arial" w:cs="Arial"/>
          <w:color w:val="222222"/>
          <w:sz w:val="20"/>
          <w:szCs w:val="20"/>
        </w:rPr>
        <w:t>pdf</w:t>
      </w:r>
      <w:proofErr w:type="spellEnd"/>
      <w:r w:rsidRPr="002E2427">
        <w:rPr>
          <w:rFonts w:ascii="Arial" w:eastAsia="Times New Roman" w:hAnsi="Arial" w:cs="Arial"/>
          <w:color w:val="222222"/>
          <w:sz w:val="20"/>
          <w:szCs w:val="20"/>
        </w:rPr>
        <w:t>, not 20)</w:t>
      </w:r>
    </w:p>
    <w:p w:rsidR="002E2427" w:rsidRDefault="002E2427" w:rsidP="003A54E1">
      <w:pPr>
        <w:spacing w:after="0"/>
      </w:pPr>
    </w:p>
    <w:p w:rsidR="00D128DF" w:rsidRPr="002E2427" w:rsidRDefault="00D128DF" w:rsidP="003A54E1">
      <w:pPr>
        <w:spacing w:after="0"/>
      </w:pPr>
      <w:r>
        <w:t xml:space="preserve">Editor’s Note: Thank you John for highlighting the mistake. This has been corrected accordingly. </w:t>
      </w:r>
      <w:r>
        <w:sym w:font="Wingdings" w:char="F04A"/>
      </w:r>
    </w:p>
    <w:sectPr w:rsidR="00D128DF" w:rsidRPr="002E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9E8"/>
    <w:multiLevelType w:val="hybridMultilevel"/>
    <w:tmpl w:val="4556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0681B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E1"/>
    <w:rsid w:val="002E2427"/>
    <w:rsid w:val="003A54E1"/>
    <w:rsid w:val="00462C9A"/>
    <w:rsid w:val="005E4D60"/>
    <w:rsid w:val="005F476D"/>
    <w:rsid w:val="007566A1"/>
    <w:rsid w:val="00C50B9A"/>
    <w:rsid w:val="00D128DF"/>
    <w:rsid w:val="00E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54E1"/>
  </w:style>
  <w:style w:type="character" w:styleId="Hyperlink">
    <w:name w:val="Hyperlink"/>
    <w:basedOn w:val="DefaultParagraphFont"/>
    <w:uiPriority w:val="99"/>
    <w:semiHidden/>
    <w:unhideWhenUsed/>
    <w:rsid w:val="003A5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54E1"/>
  </w:style>
  <w:style w:type="character" w:styleId="Hyperlink">
    <w:name w:val="Hyperlink"/>
    <w:basedOn w:val="DefaultParagraphFont"/>
    <w:uiPriority w:val="99"/>
    <w:semiHidden/>
    <w:unhideWhenUsed/>
    <w:rsid w:val="003A5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rightsandprinciples.org/site/wp-content/uploads/2013/10/IRP_booklet_final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H8151-BC1</dc:creator>
  <cp:lastModifiedBy>H8151-BC1</cp:lastModifiedBy>
  <cp:revision>2</cp:revision>
  <dcterms:created xsi:type="dcterms:W3CDTF">2013-10-22T20:35:00Z</dcterms:created>
  <dcterms:modified xsi:type="dcterms:W3CDTF">2013-10-22T20:35:00Z</dcterms:modified>
</cp:coreProperties>
</file>