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bookmarkStart w:id="0" w:name="_GoBack"/>
      <w:r w:rsidRPr="006B415F">
        <w:rPr>
          <w:rFonts w:ascii="Times New Roman" w:eastAsia="Times New Roman" w:hAnsi="Times New Roman" w:cs="Times New Roman"/>
          <w:b/>
          <w:bCs/>
          <w:sz w:val="24"/>
          <w:szCs w:val="24"/>
          <w:u w:val="single"/>
          <w:lang w:eastAsia="id-ID"/>
        </w:rPr>
        <w:t>Meeting Minutes  22nd October, 2013 Civil Society Internet Governance Caucus</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Venue:   Bali Nusa Dua Convention Center, Bilateral Room</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Apologies:  </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William Drake</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xml:space="preserve">Attendance: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Angela Daly</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2.</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Anita Gurumurthi</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3.</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Avri Doria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4.</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Bernard Sadaaka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5.</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Deirdre Williams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6.</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Derik Rudin</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7.</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Ellen Strickland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8.</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Ian Peter</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9.</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Jeremy Malcolm</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10.</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Joy Liddicoat</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11.</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Norbert Bollow</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12.</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Parminder Jeet Singh</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13.</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Salanieta Tamanikaiwaimaro</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14.</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Wolfgang Kleinwachter</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 Meeting was facilitated  by Salanieta Tamanikaiwaimaro and members were invited to add to the Agenda. Upon confirmation of the items on the Agenda, it was adopted and the meeting. continued.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Agenda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lastRenderedPageBreak/>
        <w:t>1.</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Introductions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2.</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IGC Functionality and Addressing Challenges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3.</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Strategies for Advocacy for 8th Internet Governance Forum</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4.</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Action Points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There was discussion about challenges and how as a group there has been a general lack of coherence, and strategic functionality, advocacy. Attendees raised some excellent points and there was some heated discussion as we were trying to address the challenges.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There was rough consensus that there is a need to create a safe environment and culture where people can freely engage and coordinate.</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xml:space="preserve"> Emotions were high which resulted in some walking out of the meeting.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Summary of Solutions proposed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Asynchronous platform options aside from the listserv</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Monthly Calls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Creation of Strategic Framework – Identifying Key Priority Focus Areas</w:t>
      </w:r>
    </w:p>
    <w:p w:rsid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Daily Civil Society Briefings (like the ICC)</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p>
    <w:bookmarkEnd w:id="0"/>
    <w:p w:rsidR="006B1AAC" w:rsidRDefault="006B415F"/>
    <w:sectPr w:rsidR="006B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5F"/>
    <w:rsid w:val="006B415F"/>
    <w:rsid w:val="008F5CEF"/>
    <w:rsid w:val="00E275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5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5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Xcell Comm</dc:creator>
  <cp:lastModifiedBy>Xcell Comm</cp:lastModifiedBy>
  <cp:revision>2</cp:revision>
  <dcterms:created xsi:type="dcterms:W3CDTF">2013-10-23T09:14:00Z</dcterms:created>
  <dcterms:modified xsi:type="dcterms:W3CDTF">2013-10-23T09:15:00Z</dcterms:modified>
</cp:coreProperties>
</file>