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7C" w:rsidRDefault="004B7441" w:rsidP="00DB707C">
      <w:pPr>
        <w:autoSpaceDE w:val="0"/>
        <w:jc w:val="center"/>
        <w:rPr>
          <w:rFonts w:ascii="Arial" w:hAnsi="Arial" w:cs="Arial"/>
          <w:b/>
          <w:bCs/>
          <w:sz w:val="28"/>
          <w:szCs w:val="28"/>
          <w:lang w:eastAsia="zh-CN"/>
        </w:rPr>
      </w:pPr>
      <w:r>
        <w:rPr>
          <w:rFonts w:ascii="Arial" w:hAnsi="Arial" w:cs="Arial"/>
          <w:b/>
          <w:bCs/>
          <w:sz w:val="28"/>
          <w:szCs w:val="28"/>
          <w:lang w:eastAsia="zh-CN"/>
        </w:rPr>
        <w:t>Draft Program</w:t>
      </w:r>
      <w:r w:rsidRPr="0088179D">
        <w:rPr>
          <w:rFonts w:ascii="Arial" w:hAnsi="Arial" w:cs="Arial"/>
          <w:b/>
          <w:bCs/>
          <w:sz w:val="28"/>
          <w:szCs w:val="28"/>
          <w:lang w:eastAsia="zh-CN"/>
        </w:rPr>
        <w:t xml:space="preserve"> </w:t>
      </w:r>
      <w:r w:rsidR="00DB707C">
        <w:rPr>
          <w:rFonts w:ascii="Arial" w:hAnsi="Arial" w:cs="Arial"/>
          <w:b/>
          <w:bCs/>
          <w:sz w:val="28"/>
          <w:szCs w:val="28"/>
          <w:lang w:eastAsia="zh-CN"/>
        </w:rPr>
        <w:t xml:space="preserve">Paper </w:t>
      </w:r>
      <w:r w:rsidRPr="0088179D">
        <w:rPr>
          <w:rFonts w:ascii="Arial" w:hAnsi="Arial" w:cs="Arial"/>
          <w:b/>
          <w:bCs/>
          <w:sz w:val="28"/>
          <w:szCs w:val="28"/>
          <w:lang w:eastAsia="zh-CN"/>
        </w:rPr>
        <w:t>for the</w:t>
      </w:r>
    </w:p>
    <w:p w:rsidR="00DB707C" w:rsidRDefault="004B7441" w:rsidP="00DB707C">
      <w:pPr>
        <w:autoSpaceDE w:val="0"/>
        <w:jc w:val="center"/>
        <w:rPr>
          <w:rFonts w:ascii="Arial" w:hAnsi="Arial" w:cs="Arial"/>
          <w:b/>
          <w:bCs/>
          <w:sz w:val="28"/>
          <w:szCs w:val="28"/>
          <w:lang w:eastAsia="zh-CN"/>
        </w:rPr>
      </w:pPr>
      <w:r w:rsidRPr="0088179D">
        <w:rPr>
          <w:rFonts w:ascii="Arial" w:hAnsi="Arial" w:cs="Arial"/>
          <w:b/>
          <w:bCs/>
          <w:sz w:val="28"/>
          <w:szCs w:val="28"/>
          <w:lang w:eastAsia="zh-CN"/>
        </w:rPr>
        <w:t xml:space="preserve"> </w:t>
      </w:r>
    </w:p>
    <w:p w:rsidR="004B7441" w:rsidRDefault="004B7441" w:rsidP="00D779FD">
      <w:pPr>
        <w:autoSpaceDE w:val="0"/>
        <w:jc w:val="center"/>
        <w:rPr>
          <w:rFonts w:ascii="Arial" w:hAnsi="Arial" w:cs="Arial"/>
          <w:b/>
          <w:bCs/>
          <w:sz w:val="28"/>
          <w:szCs w:val="28"/>
          <w:lang w:val="pt-BR"/>
        </w:rPr>
      </w:pPr>
      <w:r>
        <w:rPr>
          <w:rFonts w:ascii="Arial" w:hAnsi="Arial" w:cs="Arial"/>
          <w:b/>
          <w:bCs/>
          <w:sz w:val="28"/>
          <w:szCs w:val="28"/>
          <w:lang w:eastAsia="zh-CN"/>
        </w:rPr>
        <w:t>First</w:t>
      </w:r>
      <w:r w:rsidRPr="0088179D">
        <w:rPr>
          <w:rFonts w:ascii="Arial" w:hAnsi="Arial" w:cs="Arial"/>
          <w:b/>
          <w:bCs/>
          <w:sz w:val="28"/>
          <w:szCs w:val="28"/>
          <w:lang w:eastAsia="zh-CN"/>
        </w:rPr>
        <w:t xml:space="preserve"> </w:t>
      </w:r>
      <w:r>
        <w:rPr>
          <w:rFonts w:ascii="Arial" w:hAnsi="Arial" w:cs="Arial"/>
          <w:b/>
          <w:bCs/>
          <w:sz w:val="28"/>
          <w:szCs w:val="28"/>
          <w:lang w:val="en-US"/>
        </w:rPr>
        <w:t xml:space="preserve">Arab </w:t>
      </w:r>
      <w:r w:rsidRPr="0088179D">
        <w:rPr>
          <w:rFonts w:ascii="Arial" w:hAnsi="Arial" w:cs="Arial"/>
          <w:b/>
          <w:bCs/>
          <w:sz w:val="28"/>
          <w:szCs w:val="28"/>
          <w:lang w:val="pt-BR"/>
        </w:rPr>
        <w:t>Internet Governance Forum (</w:t>
      </w:r>
      <w:r>
        <w:rPr>
          <w:rFonts w:ascii="Arial" w:hAnsi="Arial" w:cs="Arial"/>
          <w:b/>
          <w:bCs/>
          <w:sz w:val="28"/>
          <w:szCs w:val="28"/>
          <w:lang w:val="pt-BR"/>
        </w:rPr>
        <w:t>A</w:t>
      </w:r>
      <w:r w:rsidR="00DB707C">
        <w:rPr>
          <w:rFonts w:ascii="Arial" w:hAnsi="Arial" w:cs="Arial"/>
          <w:b/>
          <w:bCs/>
          <w:sz w:val="28"/>
          <w:szCs w:val="28"/>
          <w:lang w:val="pt-BR"/>
        </w:rPr>
        <w:t xml:space="preserve">rab </w:t>
      </w:r>
      <w:r w:rsidRPr="0088179D">
        <w:rPr>
          <w:rFonts w:ascii="Arial" w:hAnsi="Arial" w:cs="Arial"/>
          <w:b/>
          <w:bCs/>
          <w:sz w:val="28"/>
          <w:szCs w:val="28"/>
          <w:lang w:val="pt-BR"/>
        </w:rPr>
        <w:t>IGF)</w:t>
      </w:r>
    </w:p>
    <w:p w:rsidR="004B7441" w:rsidRPr="00A072C7" w:rsidRDefault="004B7441" w:rsidP="004B7441">
      <w:pPr>
        <w:autoSpaceDE w:val="0"/>
        <w:spacing w:after="200"/>
        <w:jc w:val="center"/>
        <w:rPr>
          <w:rFonts w:ascii="Arial" w:hAnsi="Arial" w:cs="Arial"/>
          <w:b/>
          <w:bCs/>
          <w:sz w:val="28"/>
          <w:szCs w:val="28"/>
          <w:lang w:val="pt-BR" w:eastAsia="zh-CN"/>
        </w:rPr>
      </w:pPr>
      <w:r>
        <w:rPr>
          <w:rFonts w:ascii="Arial" w:hAnsi="Arial" w:cs="Arial"/>
          <w:b/>
          <w:bCs/>
          <w:sz w:val="28"/>
          <w:szCs w:val="28"/>
          <w:lang w:val="pt-BR"/>
        </w:rPr>
        <w:t>"A Better Internet for A Better Arab World"</w:t>
      </w:r>
    </w:p>
    <w:p w:rsidR="004B7441" w:rsidRPr="007C5698" w:rsidRDefault="004B7441" w:rsidP="004B7441">
      <w:pPr>
        <w:autoSpaceDE w:val="0"/>
        <w:jc w:val="center"/>
        <w:rPr>
          <w:rFonts w:ascii="Arial" w:hAnsi="Arial" w:cs="Arial"/>
          <w:b/>
          <w:bCs/>
          <w:sz w:val="28"/>
          <w:szCs w:val="28"/>
          <w:u w:val="single"/>
          <w:lang w:val="pt-BR"/>
        </w:rPr>
      </w:pPr>
      <w:r w:rsidRPr="007C5698">
        <w:rPr>
          <w:rFonts w:ascii="Arial" w:hAnsi="Arial" w:cs="Arial"/>
          <w:b/>
          <w:bCs/>
          <w:sz w:val="28"/>
          <w:szCs w:val="28"/>
          <w:u w:val="single"/>
          <w:lang w:val="pt-BR"/>
        </w:rPr>
        <w:t>Kuwait, (9- 11) October 2012</w:t>
      </w:r>
    </w:p>
    <w:p w:rsidR="004B7441" w:rsidRDefault="004B7441" w:rsidP="004B7441">
      <w:pPr>
        <w:autoSpaceDE w:val="0"/>
        <w:jc w:val="center"/>
        <w:rPr>
          <w:rFonts w:ascii="Arial" w:hAnsi="Arial" w:cs="Arial"/>
          <w:b/>
          <w:bCs/>
          <w:sz w:val="28"/>
          <w:szCs w:val="28"/>
          <w:lang w:val="pt-BR"/>
        </w:rPr>
      </w:pPr>
    </w:p>
    <w:p w:rsidR="004B7441" w:rsidRPr="00763CBE" w:rsidRDefault="00160827" w:rsidP="00763CBE">
      <w:pPr>
        <w:tabs>
          <w:tab w:val="left" w:pos="5882"/>
        </w:tabs>
        <w:autoSpaceDE w:val="0"/>
        <w:rPr>
          <w:rFonts w:asciiTheme="minorBidi" w:hAnsiTheme="minorBidi" w:cstheme="minorBidi"/>
          <w:b/>
          <w:bCs/>
          <w:sz w:val="20"/>
          <w:szCs w:val="20"/>
          <w:lang w:val="pt-BR"/>
        </w:rPr>
      </w:pPr>
      <w:r w:rsidRPr="00763CBE">
        <w:rPr>
          <w:rFonts w:asciiTheme="minorBidi" w:hAnsiTheme="minorBidi" w:cstheme="minorBidi"/>
          <w:b/>
          <w:bCs/>
          <w:sz w:val="20"/>
          <w:szCs w:val="20"/>
          <w:lang w:val="pt-BR"/>
        </w:rPr>
        <w:tab/>
      </w:r>
    </w:p>
    <w:p w:rsidR="00E356A8" w:rsidRPr="00763CBE" w:rsidRDefault="004B7441" w:rsidP="00763CBE">
      <w:pPr>
        <w:pStyle w:val="TOC1"/>
        <w:tabs>
          <w:tab w:val="left" w:pos="426"/>
        </w:tabs>
        <w:rPr>
          <w:rFonts w:asciiTheme="minorBidi" w:eastAsiaTheme="minorEastAsia" w:hAnsiTheme="minorBidi" w:cstheme="minorBidi"/>
          <w:noProof/>
          <w:sz w:val="20"/>
          <w:szCs w:val="20"/>
          <w:rtl/>
          <w:lang w:eastAsia="en-GB"/>
        </w:rPr>
      </w:pPr>
      <w:r w:rsidRPr="00160827">
        <w:rPr>
          <w:rFonts w:asciiTheme="minorBidi" w:hAnsiTheme="minorBidi" w:cstheme="minorBidi"/>
          <w:b/>
          <w:bCs/>
          <w:sz w:val="20"/>
          <w:szCs w:val="20"/>
          <w:lang w:val="pt-BR"/>
        </w:rPr>
        <w:fldChar w:fldCharType="begin"/>
      </w:r>
      <w:r w:rsidRPr="00763CBE">
        <w:rPr>
          <w:rFonts w:asciiTheme="minorBidi" w:hAnsiTheme="minorBidi" w:cstheme="minorBidi"/>
          <w:b/>
          <w:bCs/>
          <w:sz w:val="20"/>
          <w:szCs w:val="20"/>
          <w:lang w:val="pt-BR"/>
        </w:rPr>
        <w:instrText xml:space="preserve"> TOC \o "1-3" \h \z \u </w:instrText>
      </w:r>
      <w:r w:rsidRPr="00763CBE">
        <w:rPr>
          <w:rFonts w:asciiTheme="minorBidi" w:hAnsiTheme="minorBidi" w:cstheme="minorBidi"/>
          <w:b/>
          <w:bCs/>
          <w:sz w:val="20"/>
          <w:szCs w:val="20"/>
          <w:lang w:val="pt-BR"/>
        </w:rPr>
        <w:fldChar w:fldCharType="separate"/>
      </w:r>
      <w:hyperlink w:anchor="_Toc330286544" w:history="1">
        <w:r w:rsidR="00E356A8" w:rsidRPr="00763CBE">
          <w:rPr>
            <w:rStyle w:val="Hyperlink"/>
            <w:rFonts w:asciiTheme="minorBidi" w:hAnsiTheme="minorBidi" w:cstheme="minorBidi"/>
            <w:noProof/>
            <w:sz w:val="20"/>
            <w:szCs w:val="20"/>
            <w:lang w:val="pt-BR"/>
          </w:rPr>
          <w:t>1.</w:t>
        </w:r>
        <w:r w:rsidR="00E356A8" w:rsidRPr="00763CBE">
          <w:rPr>
            <w:rFonts w:asciiTheme="minorBidi" w:eastAsiaTheme="minorEastAsia" w:hAnsiTheme="minorBidi" w:cstheme="minorBidi"/>
            <w:noProof/>
            <w:sz w:val="20"/>
            <w:szCs w:val="20"/>
            <w:rtl/>
            <w:lang w:eastAsia="en-GB"/>
          </w:rPr>
          <w:tab/>
        </w:r>
        <w:r w:rsidR="00E356A8" w:rsidRPr="00763CBE">
          <w:rPr>
            <w:rStyle w:val="Hyperlink"/>
            <w:rFonts w:asciiTheme="minorBidi" w:hAnsiTheme="minorBidi" w:cstheme="minorBidi"/>
            <w:noProof/>
            <w:sz w:val="20"/>
            <w:szCs w:val="20"/>
            <w:lang w:val="pt-BR"/>
          </w:rPr>
          <w:t>Introduction:</w:t>
        </w:r>
        <w:r w:rsidR="00E356A8" w:rsidRPr="00763CBE">
          <w:rPr>
            <w:rFonts w:asciiTheme="minorBidi" w:hAnsiTheme="minorBidi" w:cstheme="minorBidi"/>
            <w:noProof/>
            <w:webHidden/>
            <w:sz w:val="20"/>
            <w:szCs w:val="20"/>
          </w:rPr>
          <w:tab/>
        </w:r>
        <w:r w:rsidR="00E356A8" w:rsidRPr="00763CBE">
          <w:rPr>
            <w:rFonts w:asciiTheme="minorBidi" w:hAnsiTheme="minorBidi" w:cstheme="minorBidi"/>
            <w:noProof/>
            <w:webHidden/>
            <w:sz w:val="20"/>
            <w:szCs w:val="20"/>
            <w:rtl/>
          </w:rPr>
          <w:fldChar w:fldCharType="begin"/>
        </w:r>
        <w:r w:rsidR="00E356A8" w:rsidRPr="00763CBE">
          <w:rPr>
            <w:rFonts w:asciiTheme="minorBidi" w:hAnsiTheme="minorBidi" w:cstheme="minorBidi"/>
            <w:noProof/>
            <w:webHidden/>
            <w:sz w:val="20"/>
            <w:szCs w:val="20"/>
            <w:rtl/>
          </w:rPr>
          <w:instrText xml:space="preserve"> </w:instrText>
        </w:r>
        <w:r w:rsidR="00E356A8" w:rsidRPr="00763CBE">
          <w:rPr>
            <w:rFonts w:asciiTheme="minorBidi" w:hAnsiTheme="minorBidi" w:cstheme="minorBidi"/>
            <w:noProof/>
            <w:webHidden/>
            <w:sz w:val="20"/>
            <w:szCs w:val="20"/>
          </w:rPr>
          <w:instrText>PAGEREF</w:instrText>
        </w:r>
        <w:r w:rsidR="00E356A8" w:rsidRPr="00763CBE">
          <w:rPr>
            <w:rFonts w:asciiTheme="minorBidi" w:hAnsiTheme="minorBidi" w:cstheme="minorBidi"/>
            <w:noProof/>
            <w:webHidden/>
            <w:sz w:val="20"/>
            <w:szCs w:val="20"/>
            <w:rtl/>
          </w:rPr>
          <w:instrText xml:space="preserve"> _</w:instrText>
        </w:r>
        <w:r w:rsidR="00E356A8" w:rsidRPr="00763CBE">
          <w:rPr>
            <w:rFonts w:asciiTheme="minorBidi" w:hAnsiTheme="minorBidi" w:cstheme="minorBidi"/>
            <w:noProof/>
            <w:webHidden/>
            <w:sz w:val="20"/>
            <w:szCs w:val="20"/>
          </w:rPr>
          <w:instrText>Toc330286544 \h</w:instrText>
        </w:r>
        <w:r w:rsidR="00E356A8" w:rsidRPr="00763CBE">
          <w:rPr>
            <w:rFonts w:asciiTheme="minorBidi" w:hAnsiTheme="minorBidi" w:cstheme="minorBidi"/>
            <w:noProof/>
            <w:webHidden/>
            <w:sz w:val="20"/>
            <w:szCs w:val="20"/>
            <w:rtl/>
          </w:rPr>
          <w:instrText xml:space="preserve"> </w:instrText>
        </w:r>
        <w:r w:rsidR="00E356A8" w:rsidRPr="00763CBE">
          <w:rPr>
            <w:rFonts w:asciiTheme="minorBidi" w:hAnsiTheme="minorBidi" w:cstheme="minorBidi"/>
            <w:noProof/>
            <w:webHidden/>
            <w:sz w:val="20"/>
            <w:szCs w:val="20"/>
            <w:rtl/>
          </w:rPr>
        </w:r>
        <w:r w:rsidR="00E356A8" w:rsidRPr="00763CBE">
          <w:rPr>
            <w:rFonts w:asciiTheme="minorBidi" w:hAnsiTheme="minorBidi" w:cstheme="minorBidi"/>
            <w:noProof/>
            <w:webHidden/>
            <w:sz w:val="20"/>
            <w:szCs w:val="20"/>
            <w:rtl/>
          </w:rPr>
          <w:fldChar w:fldCharType="separate"/>
        </w:r>
        <w:r w:rsidR="00E356A8" w:rsidRPr="00763CBE">
          <w:rPr>
            <w:rFonts w:asciiTheme="minorBidi" w:hAnsiTheme="minorBidi" w:cstheme="minorBidi"/>
            <w:noProof/>
            <w:webHidden/>
            <w:sz w:val="20"/>
            <w:szCs w:val="20"/>
            <w:rtl/>
          </w:rPr>
          <w:t>1</w:t>
        </w:r>
        <w:r w:rsidR="00E356A8" w:rsidRPr="00763CBE">
          <w:rPr>
            <w:rFonts w:asciiTheme="minorBidi" w:hAnsiTheme="minorBidi" w:cstheme="minorBidi"/>
            <w:noProof/>
            <w:webHidden/>
            <w:sz w:val="20"/>
            <w:szCs w:val="20"/>
            <w:rtl/>
          </w:rPr>
          <w:fldChar w:fldCharType="end"/>
        </w:r>
      </w:hyperlink>
    </w:p>
    <w:p w:rsidR="00E356A8" w:rsidRPr="00763CBE" w:rsidRDefault="00E356A8" w:rsidP="00763CBE">
      <w:pPr>
        <w:pStyle w:val="TOC1"/>
        <w:tabs>
          <w:tab w:val="left" w:pos="426"/>
          <w:tab w:val="left" w:pos="4242"/>
        </w:tabs>
        <w:spacing w:after="0"/>
        <w:rPr>
          <w:rFonts w:asciiTheme="minorBidi" w:eastAsiaTheme="minorEastAsia" w:hAnsiTheme="minorBidi" w:cstheme="minorBidi"/>
          <w:noProof/>
          <w:sz w:val="20"/>
          <w:szCs w:val="20"/>
          <w:rtl/>
          <w:lang w:eastAsia="en-GB"/>
        </w:rPr>
      </w:pPr>
      <w:hyperlink w:anchor="_Toc330286545" w:history="1">
        <w:r w:rsidRPr="00763CBE">
          <w:rPr>
            <w:rStyle w:val="Hyperlink"/>
            <w:rFonts w:asciiTheme="minorBidi" w:hAnsiTheme="minorBidi" w:cstheme="minorBidi"/>
            <w:noProof/>
            <w:sz w:val="20"/>
            <w:szCs w:val="20"/>
            <w:lang w:val="pt-BR"/>
          </w:rPr>
          <w:t>2.</w:t>
        </w:r>
        <w:r w:rsidRPr="00763CBE">
          <w:rPr>
            <w:rFonts w:asciiTheme="minorBidi" w:eastAsiaTheme="minorEastAsia" w:hAnsiTheme="minorBidi" w:cstheme="minorBidi"/>
            <w:noProof/>
            <w:sz w:val="20"/>
            <w:szCs w:val="20"/>
            <w:rtl/>
            <w:lang w:eastAsia="en-GB"/>
          </w:rPr>
          <w:tab/>
        </w:r>
        <w:r w:rsidRPr="00763CBE">
          <w:rPr>
            <w:rStyle w:val="Hyperlink"/>
            <w:rFonts w:asciiTheme="minorBidi" w:hAnsiTheme="minorBidi" w:cstheme="minorBidi"/>
            <w:noProof/>
            <w:sz w:val="20"/>
            <w:szCs w:val="20"/>
            <w:lang w:val="pt-BR"/>
          </w:rPr>
          <w:t>The Open Consultation</w:t>
        </w:r>
        <w:r w:rsidRPr="00763CBE">
          <w:rPr>
            <w:rStyle w:val="Hyperlink"/>
            <w:rFonts w:asciiTheme="minorBidi" w:hAnsiTheme="minorBidi" w:cstheme="minorBidi"/>
            <w:noProof/>
            <w:sz w:val="20"/>
            <w:szCs w:val="20"/>
            <w:lang w:val="pt-BR"/>
          </w:rPr>
          <w:tab/>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Toc330286545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2</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rPr>
          <w:rFonts w:asciiTheme="minorBidi" w:eastAsiaTheme="minorEastAsia" w:hAnsiTheme="minorBidi" w:cstheme="minorBidi"/>
          <w:noProof/>
          <w:sz w:val="20"/>
          <w:szCs w:val="20"/>
          <w:rtl/>
          <w:lang w:eastAsia="en-GB"/>
        </w:rPr>
      </w:pPr>
      <w:hyperlink w:anchor="_Toc330286546" w:history="1">
        <w:r w:rsidRPr="00763CBE">
          <w:rPr>
            <w:rStyle w:val="Hyperlink"/>
            <w:rFonts w:asciiTheme="minorBidi" w:hAnsiTheme="minorBidi" w:cstheme="minorBidi"/>
            <w:noProof/>
            <w:sz w:val="20"/>
            <w:szCs w:val="20"/>
          </w:rPr>
          <w:t>2.1 Scope of the Arab Internet Governance Forum:</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Toc330286546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2</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spacing w:after="60"/>
        <w:rPr>
          <w:rFonts w:asciiTheme="minorBidi" w:eastAsiaTheme="minorEastAsia" w:hAnsiTheme="minorBidi" w:cstheme="minorBidi"/>
          <w:noProof/>
          <w:sz w:val="20"/>
          <w:szCs w:val="20"/>
          <w:rtl/>
          <w:lang w:eastAsia="en-GB"/>
        </w:rPr>
      </w:pPr>
      <w:hyperlink w:anchor="_Toc330286547" w:history="1">
        <w:r w:rsidRPr="00763CBE">
          <w:rPr>
            <w:rStyle w:val="Hyperlink"/>
            <w:rFonts w:asciiTheme="minorBidi" w:hAnsiTheme="minorBidi" w:cstheme="minorBidi"/>
            <w:noProof/>
            <w:sz w:val="20"/>
            <w:szCs w:val="20"/>
          </w:rPr>
          <w:t>2.2 The AIGF Host 2012</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Toc330286547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2</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1"/>
        <w:tabs>
          <w:tab w:val="left" w:pos="426"/>
          <w:tab w:val="left" w:pos="4322"/>
        </w:tabs>
        <w:rPr>
          <w:rFonts w:asciiTheme="minorBidi" w:eastAsiaTheme="minorEastAsia" w:hAnsiTheme="minorBidi" w:cstheme="minorBidi"/>
          <w:noProof/>
          <w:sz w:val="20"/>
          <w:szCs w:val="20"/>
          <w:rtl/>
          <w:lang w:eastAsia="en-GB"/>
        </w:rPr>
      </w:pPr>
      <w:hyperlink w:anchor="_Toc330286548" w:history="1">
        <w:r w:rsidRPr="00763CBE">
          <w:rPr>
            <w:rStyle w:val="Hyperlink"/>
            <w:rFonts w:asciiTheme="minorBidi" w:hAnsiTheme="minorBidi" w:cstheme="minorBidi"/>
            <w:noProof/>
            <w:sz w:val="20"/>
            <w:szCs w:val="20"/>
            <w:lang w:val="pt-BR"/>
          </w:rPr>
          <w:t>3.</w:t>
        </w:r>
        <w:r w:rsidRPr="00763CBE">
          <w:rPr>
            <w:rFonts w:asciiTheme="minorBidi" w:eastAsiaTheme="minorEastAsia" w:hAnsiTheme="minorBidi" w:cstheme="minorBidi"/>
            <w:noProof/>
            <w:sz w:val="20"/>
            <w:szCs w:val="20"/>
            <w:rtl/>
            <w:lang w:eastAsia="en-GB"/>
          </w:rPr>
          <w:tab/>
        </w:r>
        <w:r w:rsidRPr="00763CBE">
          <w:rPr>
            <w:rStyle w:val="Hyperlink"/>
            <w:rFonts w:asciiTheme="minorBidi" w:hAnsiTheme="minorBidi" w:cstheme="minorBidi"/>
            <w:noProof/>
            <w:sz w:val="20"/>
            <w:szCs w:val="20"/>
            <w:lang w:val="pt-BR"/>
          </w:rPr>
          <w:t>Basic Meeting Structure</w:t>
        </w:r>
        <w:r w:rsidRPr="00763CBE">
          <w:rPr>
            <w:rStyle w:val="Hyperlink"/>
            <w:rFonts w:asciiTheme="minorBidi" w:hAnsiTheme="minorBidi" w:cstheme="minorBidi"/>
            <w:noProof/>
            <w:sz w:val="20"/>
            <w:szCs w:val="20"/>
            <w:lang w:val="pt-BR"/>
          </w:rPr>
          <w:tab/>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Toc330286548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2</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1"/>
        <w:tabs>
          <w:tab w:val="left" w:pos="426"/>
          <w:tab w:val="left" w:pos="3348"/>
        </w:tabs>
        <w:spacing w:after="0"/>
        <w:rPr>
          <w:rFonts w:asciiTheme="minorBidi" w:eastAsiaTheme="minorEastAsia" w:hAnsiTheme="minorBidi" w:cstheme="minorBidi"/>
          <w:noProof/>
          <w:sz w:val="20"/>
          <w:szCs w:val="20"/>
          <w:rtl/>
          <w:lang w:eastAsia="en-GB"/>
        </w:rPr>
      </w:pPr>
      <w:hyperlink w:anchor="_Toc330286549" w:history="1">
        <w:r w:rsidRPr="00763CBE">
          <w:rPr>
            <w:rStyle w:val="Hyperlink"/>
            <w:rFonts w:asciiTheme="minorBidi" w:hAnsiTheme="minorBidi" w:cstheme="minorBidi"/>
            <w:noProof/>
            <w:sz w:val="20"/>
            <w:szCs w:val="20"/>
            <w:lang w:val="pt-BR"/>
          </w:rPr>
          <w:t>4.</w:t>
        </w:r>
        <w:r w:rsidRPr="00763CBE">
          <w:rPr>
            <w:rFonts w:asciiTheme="minorBidi" w:eastAsiaTheme="minorEastAsia" w:hAnsiTheme="minorBidi" w:cstheme="minorBidi"/>
            <w:noProof/>
            <w:sz w:val="20"/>
            <w:szCs w:val="20"/>
            <w:rtl/>
            <w:lang w:eastAsia="en-GB"/>
          </w:rPr>
          <w:tab/>
        </w:r>
        <w:r w:rsidRPr="00763CBE">
          <w:rPr>
            <w:rStyle w:val="Hyperlink"/>
            <w:rFonts w:asciiTheme="minorBidi" w:hAnsiTheme="minorBidi" w:cstheme="minorBidi"/>
            <w:noProof/>
            <w:sz w:val="20"/>
            <w:szCs w:val="20"/>
            <w:lang w:val="pt-BR"/>
          </w:rPr>
          <w:t>Meeting Types</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Toc330286549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3</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rPr>
          <w:rFonts w:asciiTheme="minorBidi" w:eastAsiaTheme="minorEastAsia" w:hAnsiTheme="minorBidi" w:cstheme="minorBidi"/>
          <w:noProof/>
          <w:sz w:val="20"/>
          <w:szCs w:val="20"/>
          <w:rtl/>
          <w:lang w:eastAsia="en-GB"/>
        </w:rPr>
      </w:pPr>
      <w:hyperlink w:anchor="_Toc330286550" w:history="1">
        <w:r w:rsidRPr="00763CBE">
          <w:rPr>
            <w:rStyle w:val="Hyperlink"/>
            <w:rFonts w:asciiTheme="minorBidi" w:hAnsiTheme="minorBidi" w:cstheme="minorBidi"/>
            <w:noProof/>
            <w:sz w:val="20"/>
            <w:szCs w:val="20"/>
          </w:rPr>
          <w:t>4.1 Main Sessions</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Toc330286550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3</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rPr>
          <w:rFonts w:asciiTheme="minorBidi" w:eastAsiaTheme="minorEastAsia" w:hAnsiTheme="minorBidi" w:cstheme="minorBidi"/>
          <w:noProof/>
          <w:sz w:val="20"/>
          <w:szCs w:val="20"/>
          <w:rtl/>
          <w:lang w:eastAsia="en-GB"/>
        </w:rPr>
      </w:pPr>
      <w:hyperlink w:anchor="_Toc330286551" w:history="1">
        <w:r w:rsidRPr="00763CBE">
          <w:rPr>
            <w:rStyle w:val="Hyperlink"/>
            <w:rFonts w:asciiTheme="minorBidi" w:hAnsiTheme="minorBidi" w:cstheme="minorBidi"/>
            <w:noProof/>
            <w:sz w:val="20"/>
            <w:szCs w:val="20"/>
          </w:rPr>
          <w:t>4.2 Workshops</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Toc330286551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4</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spacing w:after="60"/>
        <w:rPr>
          <w:rFonts w:asciiTheme="minorBidi" w:eastAsiaTheme="minorEastAsia" w:hAnsiTheme="minorBidi" w:cstheme="minorBidi"/>
          <w:noProof/>
          <w:sz w:val="20"/>
          <w:szCs w:val="20"/>
          <w:rtl/>
          <w:lang w:eastAsia="en-GB"/>
        </w:rPr>
      </w:pPr>
      <w:hyperlink w:anchor="_Toc330286552" w:history="1">
        <w:r w:rsidRPr="00763CBE">
          <w:rPr>
            <w:rStyle w:val="Hyperlink"/>
            <w:rFonts w:asciiTheme="minorBidi" w:hAnsiTheme="minorBidi" w:cstheme="minorBidi"/>
            <w:noProof/>
            <w:sz w:val="20"/>
            <w:szCs w:val="20"/>
          </w:rPr>
          <w:t>4.3 Other Meetings</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Toc330286552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4</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1"/>
        <w:tabs>
          <w:tab w:val="left" w:pos="426"/>
          <w:tab w:val="left" w:pos="2708"/>
        </w:tabs>
        <w:spacing w:after="0"/>
        <w:rPr>
          <w:rFonts w:asciiTheme="minorBidi" w:eastAsiaTheme="minorEastAsia" w:hAnsiTheme="minorBidi" w:cstheme="minorBidi"/>
          <w:noProof/>
          <w:sz w:val="20"/>
          <w:szCs w:val="20"/>
          <w:rtl/>
          <w:lang w:eastAsia="en-GB"/>
        </w:rPr>
      </w:pPr>
      <w:hyperlink w:anchor="_Toc330286553" w:history="1">
        <w:r w:rsidRPr="00763CBE">
          <w:rPr>
            <w:rStyle w:val="Hyperlink"/>
            <w:rFonts w:asciiTheme="minorBidi" w:hAnsiTheme="minorBidi" w:cstheme="minorBidi"/>
            <w:noProof/>
            <w:sz w:val="20"/>
            <w:szCs w:val="20"/>
            <w:lang w:val="pt-BR"/>
          </w:rPr>
          <w:t>5.</w:t>
        </w:r>
        <w:r w:rsidRPr="00763CBE">
          <w:rPr>
            <w:rFonts w:asciiTheme="minorBidi" w:eastAsiaTheme="minorEastAsia" w:hAnsiTheme="minorBidi" w:cstheme="minorBidi"/>
            <w:noProof/>
            <w:sz w:val="20"/>
            <w:szCs w:val="20"/>
            <w:rtl/>
            <w:lang w:eastAsia="en-GB"/>
          </w:rPr>
          <w:tab/>
        </w:r>
        <w:r w:rsidRPr="00763CBE">
          <w:rPr>
            <w:rStyle w:val="Hyperlink"/>
            <w:rFonts w:asciiTheme="minorBidi" w:hAnsiTheme="minorBidi" w:cstheme="minorBidi"/>
            <w:noProof/>
            <w:sz w:val="20"/>
            <w:szCs w:val="20"/>
            <w:lang w:val="pt-BR"/>
          </w:rPr>
          <w:t>Logistics</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Toc330286553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4</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rPr>
          <w:rFonts w:asciiTheme="minorBidi" w:eastAsiaTheme="minorEastAsia" w:hAnsiTheme="minorBidi" w:cstheme="minorBidi"/>
          <w:noProof/>
          <w:sz w:val="20"/>
          <w:szCs w:val="20"/>
          <w:rtl/>
          <w:lang w:eastAsia="en-GB"/>
        </w:rPr>
      </w:pPr>
      <w:hyperlink w:anchor="_Toc330286554" w:history="1">
        <w:r w:rsidRPr="00763CBE">
          <w:rPr>
            <w:rStyle w:val="Hyperlink"/>
            <w:rFonts w:asciiTheme="minorBidi" w:hAnsiTheme="minorBidi" w:cstheme="minorBidi"/>
            <w:noProof/>
            <w:sz w:val="20"/>
            <w:szCs w:val="20"/>
          </w:rPr>
          <w:t>5.1 Meeting Rooms</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Toc330286554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4</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rPr>
          <w:rFonts w:asciiTheme="minorBidi" w:eastAsiaTheme="minorEastAsia" w:hAnsiTheme="minorBidi" w:cstheme="minorBidi"/>
          <w:noProof/>
          <w:sz w:val="20"/>
          <w:szCs w:val="20"/>
          <w:rtl/>
          <w:lang w:eastAsia="en-GB"/>
        </w:rPr>
      </w:pPr>
      <w:hyperlink w:anchor="_Toc330286555" w:history="1">
        <w:r w:rsidRPr="00763CBE">
          <w:rPr>
            <w:rStyle w:val="Hyperlink"/>
            <w:rFonts w:asciiTheme="minorBidi" w:hAnsiTheme="minorBidi" w:cstheme="minorBidi"/>
            <w:noProof/>
            <w:sz w:val="20"/>
            <w:szCs w:val="20"/>
          </w:rPr>
          <w:t>5.2 Remote Participation</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Toc330286555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4</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spacing w:after="60"/>
        <w:rPr>
          <w:rFonts w:asciiTheme="minorBidi" w:eastAsiaTheme="minorEastAsia" w:hAnsiTheme="minorBidi" w:cstheme="minorBidi"/>
          <w:noProof/>
          <w:sz w:val="20"/>
          <w:szCs w:val="20"/>
          <w:rtl/>
          <w:lang w:eastAsia="en-GB"/>
        </w:rPr>
      </w:pPr>
      <w:hyperlink w:anchor="_Toc330286556" w:history="1">
        <w:r w:rsidRPr="00763CBE">
          <w:rPr>
            <w:rStyle w:val="Hyperlink"/>
            <w:rFonts w:asciiTheme="minorBidi" w:hAnsiTheme="minorBidi" w:cstheme="minorBidi"/>
            <w:noProof/>
            <w:sz w:val="20"/>
            <w:szCs w:val="20"/>
          </w:rPr>
          <w:t>5.3 Other facilities</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Toc330286556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4</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1"/>
        <w:tabs>
          <w:tab w:val="left" w:pos="426"/>
          <w:tab w:val="left" w:pos="4029"/>
        </w:tabs>
        <w:rPr>
          <w:rFonts w:asciiTheme="minorBidi" w:eastAsiaTheme="minorEastAsia" w:hAnsiTheme="minorBidi" w:cstheme="minorBidi"/>
          <w:noProof/>
          <w:sz w:val="20"/>
          <w:szCs w:val="20"/>
          <w:rtl/>
          <w:lang w:eastAsia="en-GB"/>
        </w:rPr>
      </w:pPr>
      <w:hyperlink w:anchor="_Toc330286557" w:history="1">
        <w:r w:rsidRPr="00763CBE">
          <w:rPr>
            <w:rStyle w:val="Hyperlink"/>
            <w:rFonts w:asciiTheme="minorBidi" w:hAnsiTheme="minorBidi" w:cstheme="minorBidi"/>
            <w:noProof/>
            <w:sz w:val="20"/>
            <w:szCs w:val="20"/>
            <w:lang w:val="pt-BR"/>
          </w:rPr>
          <w:t>6.</w:t>
        </w:r>
        <w:r w:rsidRPr="00763CBE">
          <w:rPr>
            <w:rFonts w:asciiTheme="minorBidi" w:eastAsiaTheme="minorEastAsia" w:hAnsiTheme="minorBidi" w:cstheme="minorBidi"/>
            <w:noProof/>
            <w:sz w:val="20"/>
            <w:szCs w:val="20"/>
            <w:rtl/>
            <w:lang w:eastAsia="en-GB"/>
          </w:rPr>
          <w:tab/>
        </w:r>
        <w:r w:rsidRPr="00763CBE">
          <w:rPr>
            <w:rStyle w:val="Hyperlink"/>
            <w:rFonts w:asciiTheme="minorBidi" w:hAnsiTheme="minorBidi" w:cstheme="minorBidi"/>
            <w:noProof/>
            <w:sz w:val="20"/>
            <w:szCs w:val="20"/>
            <w:lang w:val="pt-BR"/>
          </w:rPr>
          <w:t>Format and schedule</w:t>
        </w:r>
        <w:r w:rsidRPr="00763CBE">
          <w:rPr>
            <w:rStyle w:val="Hyperlink"/>
            <w:rFonts w:asciiTheme="minorBidi" w:hAnsiTheme="minorBidi" w:cstheme="minorBidi"/>
            <w:noProof/>
            <w:sz w:val="20"/>
            <w:szCs w:val="20"/>
            <w:lang w:val="pt-BR"/>
          </w:rPr>
          <w:tab/>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Toc330286557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5</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1"/>
        <w:tabs>
          <w:tab w:val="left" w:pos="426"/>
          <w:tab w:val="left" w:pos="4189"/>
        </w:tabs>
        <w:spacing w:after="0"/>
        <w:rPr>
          <w:rFonts w:asciiTheme="minorBidi" w:eastAsiaTheme="minorEastAsia" w:hAnsiTheme="minorBidi" w:cstheme="minorBidi"/>
          <w:noProof/>
          <w:sz w:val="20"/>
          <w:szCs w:val="20"/>
          <w:rtl/>
          <w:lang w:eastAsia="en-GB"/>
        </w:rPr>
      </w:pPr>
      <w:hyperlink w:anchor="_Toc330286558" w:history="1">
        <w:r w:rsidRPr="00763CBE">
          <w:rPr>
            <w:rStyle w:val="Hyperlink"/>
            <w:rFonts w:asciiTheme="minorBidi" w:hAnsiTheme="minorBidi" w:cstheme="minorBidi"/>
            <w:noProof/>
            <w:sz w:val="20"/>
            <w:szCs w:val="20"/>
            <w:lang w:val="pt-BR"/>
          </w:rPr>
          <w:t>7.</w:t>
        </w:r>
        <w:r w:rsidRPr="00763CBE">
          <w:rPr>
            <w:rFonts w:asciiTheme="minorBidi" w:eastAsiaTheme="minorEastAsia" w:hAnsiTheme="minorBidi" w:cstheme="minorBidi"/>
            <w:noProof/>
            <w:sz w:val="20"/>
            <w:szCs w:val="20"/>
            <w:rtl/>
            <w:lang w:eastAsia="en-GB"/>
          </w:rPr>
          <w:tab/>
        </w:r>
        <w:r w:rsidRPr="00763CBE">
          <w:rPr>
            <w:rStyle w:val="Hyperlink"/>
            <w:rFonts w:asciiTheme="minorBidi" w:hAnsiTheme="minorBidi" w:cstheme="minorBidi"/>
            <w:noProof/>
            <w:sz w:val="20"/>
            <w:szCs w:val="20"/>
            <w:lang w:val="pt-BR"/>
          </w:rPr>
          <w:t>Main Themes Agenda:</w:t>
        </w:r>
        <w:r w:rsidRPr="00763CBE">
          <w:rPr>
            <w:rStyle w:val="Hyperlink"/>
            <w:rFonts w:asciiTheme="minorBidi" w:hAnsiTheme="minorBidi" w:cstheme="minorBidi"/>
            <w:noProof/>
            <w:sz w:val="20"/>
            <w:szCs w:val="20"/>
            <w:lang w:val="pt-BR"/>
          </w:rPr>
          <w:tab/>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Toc330286558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5</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rPr>
          <w:rFonts w:asciiTheme="minorBidi" w:eastAsiaTheme="minorEastAsia" w:hAnsiTheme="minorBidi" w:cstheme="minorBidi"/>
          <w:noProof/>
          <w:sz w:val="20"/>
          <w:szCs w:val="20"/>
          <w:rtl/>
          <w:lang w:eastAsia="en-GB"/>
        </w:rPr>
      </w:pPr>
      <w:hyperlink w:anchor="_Toc330286559" w:history="1">
        <w:r w:rsidRPr="00763CBE">
          <w:rPr>
            <w:rStyle w:val="Hyperlink"/>
            <w:rFonts w:asciiTheme="minorBidi" w:hAnsiTheme="minorBidi" w:cstheme="minorBidi"/>
            <w:noProof/>
            <w:sz w:val="20"/>
            <w:szCs w:val="20"/>
          </w:rPr>
          <w:t>7.1 Access Theme</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Toc330286559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5</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rPr>
          <w:rFonts w:asciiTheme="minorBidi" w:eastAsiaTheme="minorEastAsia" w:hAnsiTheme="minorBidi" w:cstheme="minorBidi"/>
          <w:noProof/>
          <w:sz w:val="20"/>
          <w:szCs w:val="20"/>
          <w:rtl/>
          <w:lang w:eastAsia="en-GB"/>
        </w:rPr>
      </w:pPr>
      <w:hyperlink w:anchor="_Toc330286560" w:history="1">
        <w:r w:rsidRPr="00763CBE">
          <w:rPr>
            <w:rStyle w:val="Hyperlink"/>
            <w:rFonts w:asciiTheme="minorBidi" w:hAnsiTheme="minorBidi" w:cstheme="minorBidi"/>
            <w:noProof/>
            <w:sz w:val="20"/>
            <w:szCs w:val="20"/>
          </w:rPr>
          <w:t>7.2 Content Theme</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Toc330286560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5</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rPr>
          <w:rFonts w:asciiTheme="minorBidi" w:eastAsiaTheme="minorEastAsia" w:hAnsiTheme="minorBidi" w:cstheme="minorBidi"/>
          <w:noProof/>
          <w:sz w:val="20"/>
          <w:szCs w:val="20"/>
          <w:rtl/>
          <w:lang w:eastAsia="en-GB"/>
        </w:rPr>
      </w:pPr>
      <w:hyperlink w:anchor="_Toc330286561" w:history="1">
        <w:r w:rsidRPr="00763CBE">
          <w:rPr>
            <w:rStyle w:val="Hyperlink"/>
            <w:rFonts w:asciiTheme="minorBidi" w:hAnsiTheme="minorBidi" w:cstheme="minorBidi"/>
            <w:noProof/>
            <w:sz w:val="20"/>
            <w:szCs w:val="20"/>
          </w:rPr>
          <w:t>7.3 Openness Theme</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Toc330286561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6</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rPr>
          <w:rFonts w:asciiTheme="minorBidi" w:eastAsiaTheme="minorEastAsia" w:hAnsiTheme="minorBidi" w:cstheme="minorBidi"/>
          <w:noProof/>
          <w:sz w:val="20"/>
          <w:szCs w:val="20"/>
          <w:rtl/>
          <w:lang w:eastAsia="en-GB"/>
        </w:rPr>
      </w:pPr>
      <w:hyperlink w:anchor="_Toc330286562" w:history="1">
        <w:r w:rsidRPr="00763CBE">
          <w:rPr>
            <w:rStyle w:val="Hyperlink"/>
            <w:rFonts w:asciiTheme="minorBidi" w:hAnsiTheme="minorBidi" w:cstheme="minorBidi"/>
            <w:noProof/>
            <w:sz w:val="20"/>
            <w:szCs w:val="20"/>
          </w:rPr>
          <w:t>7.4 Security and Privacy Theme</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Toc330286562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6</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rPr>
          <w:rFonts w:asciiTheme="minorBidi" w:eastAsiaTheme="minorEastAsia" w:hAnsiTheme="minorBidi" w:cstheme="minorBidi"/>
          <w:noProof/>
          <w:sz w:val="20"/>
          <w:szCs w:val="20"/>
          <w:rtl/>
          <w:lang w:eastAsia="en-GB"/>
        </w:rPr>
      </w:pPr>
      <w:hyperlink w:anchor="_Toc330286563" w:history="1">
        <w:r w:rsidRPr="00763CBE">
          <w:rPr>
            <w:rStyle w:val="Hyperlink"/>
            <w:rFonts w:asciiTheme="minorBidi" w:hAnsiTheme="minorBidi" w:cstheme="minorBidi"/>
            <w:noProof/>
            <w:sz w:val="20"/>
            <w:szCs w:val="20"/>
          </w:rPr>
          <w:t>7.5 Critical Internet Resources (CIR) Theme</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Toc330286563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6</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2"/>
        <w:spacing w:after="60"/>
        <w:rPr>
          <w:rFonts w:asciiTheme="minorBidi" w:eastAsiaTheme="minorEastAsia" w:hAnsiTheme="minorBidi" w:cstheme="minorBidi"/>
          <w:noProof/>
          <w:sz w:val="20"/>
          <w:szCs w:val="20"/>
          <w:rtl/>
          <w:lang w:eastAsia="en-GB"/>
        </w:rPr>
      </w:pPr>
      <w:hyperlink w:anchor="_Toc330286564" w:history="1">
        <w:r w:rsidRPr="00763CBE">
          <w:rPr>
            <w:rStyle w:val="Hyperlink"/>
            <w:rFonts w:asciiTheme="minorBidi" w:hAnsiTheme="minorBidi" w:cstheme="minorBidi"/>
            <w:noProof/>
            <w:sz w:val="20"/>
            <w:szCs w:val="20"/>
          </w:rPr>
          <w:t>7.6 The Youth Theme</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Toc330286564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6</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1"/>
        <w:tabs>
          <w:tab w:val="left" w:pos="426"/>
          <w:tab w:val="left" w:pos="3962"/>
        </w:tabs>
        <w:rPr>
          <w:rFonts w:asciiTheme="minorBidi" w:eastAsiaTheme="minorEastAsia" w:hAnsiTheme="minorBidi" w:cstheme="minorBidi"/>
          <w:noProof/>
          <w:sz w:val="20"/>
          <w:szCs w:val="20"/>
          <w:rtl/>
          <w:lang w:eastAsia="en-GB"/>
        </w:rPr>
      </w:pPr>
      <w:hyperlink w:anchor="_Toc330286565" w:history="1">
        <w:r w:rsidRPr="00763CBE">
          <w:rPr>
            <w:rStyle w:val="Hyperlink"/>
            <w:rFonts w:asciiTheme="minorBidi" w:hAnsiTheme="minorBidi" w:cstheme="minorBidi"/>
            <w:noProof/>
            <w:sz w:val="20"/>
            <w:szCs w:val="20"/>
            <w:lang w:val="pt-BR"/>
          </w:rPr>
          <w:t>8.</w:t>
        </w:r>
        <w:r w:rsidRPr="00763CBE">
          <w:rPr>
            <w:rFonts w:asciiTheme="minorBidi" w:eastAsiaTheme="minorEastAsia" w:hAnsiTheme="minorBidi" w:cstheme="minorBidi"/>
            <w:noProof/>
            <w:sz w:val="20"/>
            <w:szCs w:val="20"/>
            <w:rtl/>
            <w:lang w:eastAsia="en-GB"/>
          </w:rPr>
          <w:tab/>
        </w:r>
        <w:r w:rsidRPr="00763CBE">
          <w:rPr>
            <w:rStyle w:val="Hyperlink"/>
            <w:rFonts w:asciiTheme="minorBidi" w:hAnsiTheme="minorBidi" w:cstheme="minorBidi"/>
            <w:noProof/>
            <w:sz w:val="20"/>
            <w:szCs w:val="20"/>
            <w:lang w:val="pt-BR"/>
          </w:rPr>
          <w:t>Preparatory Process</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Toc330286565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6</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1"/>
        <w:tabs>
          <w:tab w:val="left" w:pos="426"/>
          <w:tab w:val="left" w:pos="5589"/>
        </w:tabs>
        <w:rPr>
          <w:rFonts w:asciiTheme="minorBidi" w:eastAsiaTheme="minorEastAsia" w:hAnsiTheme="minorBidi" w:cstheme="minorBidi"/>
          <w:noProof/>
          <w:sz w:val="20"/>
          <w:szCs w:val="20"/>
          <w:rtl/>
          <w:lang w:eastAsia="en-GB"/>
        </w:rPr>
      </w:pPr>
      <w:hyperlink w:anchor="_Toc330286566" w:history="1">
        <w:r w:rsidRPr="00763CBE">
          <w:rPr>
            <w:rStyle w:val="Hyperlink"/>
            <w:rFonts w:asciiTheme="minorBidi" w:hAnsiTheme="minorBidi" w:cstheme="minorBidi"/>
            <w:noProof/>
            <w:sz w:val="20"/>
            <w:szCs w:val="20"/>
            <w:lang w:val="pt-BR"/>
          </w:rPr>
          <w:t>9.</w:t>
        </w:r>
        <w:r w:rsidRPr="00763CBE">
          <w:rPr>
            <w:rFonts w:asciiTheme="minorBidi" w:eastAsiaTheme="minorEastAsia" w:hAnsiTheme="minorBidi" w:cstheme="minorBidi"/>
            <w:noProof/>
            <w:sz w:val="20"/>
            <w:szCs w:val="20"/>
            <w:rtl/>
            <w:lang w:eastAsia="en-GB"/>
          </w:rPr>
          <w:tab/>
        </w:r>
        <w:r w:rsidRPr="00763CBE">
          <w:rPr>
            <w:rStyle w:val="Hyperlink"/>
            <w:rFonts w:asciiTheme="minorBidi" w:hAnsiTheme="minorBidi" w:cstheme="minorBidi"/>
            <w:noProof/>
            <w:sz w:val="20"/>
            <w:szCs w:val="20"/>
            <w:lang w:val="pt-BR"/>
          </w:rPr>
          <w:t>Preliminary Time Management Plan</w:t>
        </w:r>
        <w:r w:rsidRPr="00763CBE">
          <w:rPr>
            <w:rStyle w:val="Hyperlink"/>
            <w:rFonts w:asciiTheme="minorBidi" w:hAnsiTheme="minorBidi" w:cstheme="minorBidi"/>
            <w:noProof/>
            <w:sz w:val="20"/>
            <w:szCs w:val="20"/>
            <w:lang w:val="pt-BR"/>
          </w:rPr>
          <w:tab/>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Toc330286566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7</w:t>
        </w:r>
        <w:r w:rsidRPr="00763CBE">
          <w:rPr>
            <w:rFonts w:asciiTheme="minorBidi" w:hAnsiTheme="minorBidi" w:cstheme="minorBidi"/>
            <w:noProof/>
            <w:webHidden/>
            <w:sz w:val="20"/>
            <w:szCs w:val="20"/>
            <w:rtl/>
          </w:rPr>
          <w:fldChar w:fldCharType="end"/>
        </w:r>
      </w:hyperlink>
    </w:p>
    <w:p w:rsidR="00E356A8" w:rsidRPr="00763CBE" w:rsidRDefault="00E356A8" w:rsidP="00763CBE">
      <w:pPr>
        <w:pStyle w:val="TOC1"/>
        <w:tabs>
          <w:tab w:val="left" w:pos="426"/>
          <w:tab w:val="left" w:pos="2828"/>
        </w:tabs>
        <w:rPr>
          <w:rFonts w:asciiTheme="minorBidi" w:eastAsiaTheme="minorEastAsia" w:hAnsiTheme="minorBidi" w:cstheme="minorBidi"/>
          <w:noProof/>
          <w:sz w:val="20"/>
          <w:szCs w:val="20"/>
          <w:rtl/>
          <w:lang w:eastAsia="en-GB"/>
        </w:rPr>
      </w:pPr>
      <w:hyperlink w:anchor="_Toc330286567" w:history="1">
        <w:r w:rsidRPr="00763CBE">
          <w:rPr>
            <w:rStyle w:val="Hyperlink"/>
            <w:rFonts w:asciiTheme="minorBidi" w:hAnsiTheme="minorBidi" w:cstheme="minorBidi"/>
            <w:noProof/>
            <w:sz w:val="20"/>
            <w:szCs w:val="20"/>
            <w:lang w:val="pt-BR"/>
          </w:rPr>
          <w:t>10.</w:t>
        </w:r>
        <w:r w:rsidRPr="00763CBE">
          <w:rPr>
            <w:rFonts w:asciiTheme="minorBidi" w:eastAsiaTheme="minorEastAsia" w:hAnsiTheme="minorBidi" w:cstheme="minorBidi"/>
            <w:noProof/>
            <w:sz w:val="20"/>
            <w:szCs w:val="20"/>
            <w:rtl/>
            <w:lang w:eastAsia="en-GB"/>
          </w:rPr>
          <w:tab/>
        </w:r>
        <w:r w:rsidRPr="00763CBE">
          <w:rPr>
            <w:rStyle w:val="Hyperlink"/>
            <w:rFonts w:asciiTheme="minorBidi" w:hAnsiTheme="minorBidi" w:cstheme="minorBidi"/>
            <w:noProof/>
            <w:sz w:val="20"/>
            <w:szCs w:val="20"/>
            <w:lang w:val="pt-BR"/>
          </w:rPr>
          <w:t>Time-line:</w:t>
        </w:r>
        <w:r w:rsidRPr="00763CBE">
          <w:rPr>
            <w:rFonts w:asciiTheme="minorBidi" w:hAnsiTheme="minorBidi" w:cstheme="minorBidi"/>
            <w:noProof/>
            <w:webHidden/>
            <w:sz w:val="20"/>
            <w:szCs w:val="20"/>
            <w:rtl/>
          </w:rPr>
          <w:tab/>
        </w:r>
        <w:r w:rsidRPr="00763CBE">
          <w:rPr>
            <w:rFonts w:asciiTheme="minorBidi" w:hAnsiTheme="minorBidi" w:cstheme="minorBidi"/>
            <w:noProof/>
            <w:webHidden/>
            <w:sz w:val="20"/>
            <w:szCs w:val="20"/>
          </w:rPr>
          <w:tab/>
        </w:r>
        <w:r w:rsidRPr="00763CBE">
          <w:rPr>
            <w:rFonts w:asciiTheme="minorBidi" w:hAnsiTheme="minorBidi" w:cstheme="minorBidi"/>
            <w:noProof/>
            <w:webHidden/>
            <w:sz w:val="20"/>
            <w:szCs w:val="20"/>
            <w:rtl/>
          </w:rPr>
          <w:fldChar w:fldCharType="begin"/>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Pr>
          <w:instrText>PAGEREF</w:instrText>
        </w:r>
        <w:r w:rsidRPr="00763CBE">
          <w:rPr>
            <w:rFonts w:asciiTheme="minorBidi" w:hAnsiTheme="minorBidi" w:cstheme="minorBidi"/>
            <w:noProof/>
            <w:webHidden/>
            <w:sz w:val="20"/>
            <w:szCs w:val="20"/>
            <w:rtl/>
          </w:rPr>
          <w:instrText xml:space="preserve"> _</w:instrText>
        </w:r>
        <w:r w:rsidRPr="00763CBE">
          <w:rPr>
            <w:rFonts w:asciiTheme="minorBidi" w:hAnsiTheme="minorBidi" w:cstheme="minorBidi"/>
            <w:noProof/>
            <w:webHidden/>
            <w:sz w:val="20"/>
            <w:szCs w:val="20"/>
          </w:rPr>
          <w:instrText>Toc330286567 \h</w:instrText>
        </w:r>
        <w:r w:rsidRPr="00763CBE">
          <w:rPr>
            <w:rFonts w:asciiTheme="minorBidi" w:hAnsiTheme="minorBidi" w:cstheme="minorBidi"/>
            <w:noProof/>
            <w:webHidden/>
            <w:sz w:val="20"/>
            <w:szCs w:val="20"/>
            <w:rtl/>
          </w:rPr>
          <w:instrText xml:space="preserve"> </w:instrText>
        </w:r>
        <w:r w:rsidRPr="00763CBE">
          <w:rPr>
            <w:rFonts w:asciiTheme="minorBidi" w:hAnsiTheme="minorBidi" w:cstheme="minorBidi"/>
            <w:noProof/>
            <w:webHidden/>
            <w:sz w:val="20"/>
            <w:szCs w:val="20"/>
            <w:rtl/>
          </w:rPr>
        </w:r>
        <w:r w:rsidRPr="00763CBE">
          <w:rPr>
            <w:rFonts w:asciiTheme="minorBidi" w:hAnsiTheme="minorBidi" w:cstheme="minorBidi"/>
            <w:noProof/>
            <w:webHidden/>
            <w:sz w:val="20"/>
            <w:szCs w:val="20"/>
            <w:rtl/>
          </w:rPr>
          <w:fldChar w:fldCharType="separate"/>
        </w:r>
        <w:r w:rsidRPr="00763CBE">
          <w:rPr>
            <w:rFonts w:asciiTheme="minorBidi" w:hAnsiTheme="minorBidi" w:cstheme="minorBidi"/>
            <w:noProof/>
            <w:webHidden/>
            <w:sz w:val="20"/>
            <w:szCs w:val="20"/>
            <w:rtl/>
          </w:rPr>
          <w:t>7</w:t>
        </w:r>
        <w:r w:rsidRPr="00763CBE">
          <w:rPr>
            <w:rFonts w:asciiTheme="minorBidi" w:hAnsiTheme="minorBidi" w:cstheme="minorBidi"/>
            <w:noProof/>
            <w:webHidden/>
            <w:sz w:val="20"/>
            <w:szCs w:val="20"/>
            <w:rtl/>
          </w:rPr>
          <w:fldChar w:fldCharType="end"/>
        </w:r>
      </w:hyperlink>
    </w:p>
    <w:p w:rsidR="004B7441" w:rsidRPr="002F7FA1" w:rsidRDefault="004B7441" w:rsidP="00763CBE">
      <w:pPr>
        <w:tabs>
          <w:tab w:val="left" w:pos="426"/>
        </w:tabs>
        <w:autoSpaceDE w:val="0"/>
        <w:jc w:val="center"/>
        <w:rPr>
          <w:rFonts w:asciiTheme="minorBidi" w:hAnsiTheme="minorBidi" w:cstheme="minorBidi"/>
          <w:b/>
          <w:bCs/>
          <w:sz w:val="20"/>
          <w:szCs w:val="20"/>
          <w:lang w:val="pt-BR"/>
        </w:rPr>
      </w:pPr>
      <w:r w:rsidRPr="00160827">
        <w:rPr>
          <w:rFonts w:asciiTheme="minorBidi" w:hAnsiTheme="minorBidi" w:cstheme="minorBidi"/>
          <w:b/>
          <w:bCs/>
          <w:sz w:val="20"/>
          <w:szCs w:val="20"/>
          <w:lang w:val="pt-BR"/>
        </w:rPr>
        <w:fldChar w:fldCharType="end"/>
      </w:r>
    </w:p>
    <w:p w:rsidR="004B7441" w:rsidRPr="00A023F0" w:rsidRDefault="004B7441" w:rsidP="004B7441">
      <w:pPr>
        <w:pStyle w:val="Heading1"/>
        <w:numPr>
          <w:ilvl w:val="0"/>
          <w:numId w:val="2"/>
        </w:numPr>
        <w:rPr>
          <w:rFonts w:ascii="Arial" w:hAnsi="Arial" w:cs="Arial"/>
          <w:color w:val="auto"/>
          <w:sz w:val="24"/>
          <w:szCs w:val="24"/>
          <w:lang w:val="pt-BR"/>
        </w:rPr>
      </w:pPr>
      <w:bookmarkStart w:id="0" w:name="_Toc330286544"/>
      <w:r w:rsidRPr="00A023F0">
        <w:rPr>
          <w:rFonts w:ascii="Arial" w:hAnsi="Arial" w:cs="Arial"/>
          <w:color w:val="auto"/>
          <w:sz w:val="24"/>
          <w:szCs w:val="24"/>
          <w:lang w:val="pt-BR"/>
        </w:rPr>
        <w:t>Introduction:</w:t>
      </w:r>
      <w:bookmarkEnd w:id="0"/>
    </w:p>
    <w:p w:rsidR="004F6199" w:rsidRDefault="005336D3" w:rsidP="008202A4">
      <w:pPr>
        <w:autoSpaceDE w:val="0"/>
        <w:ind w:left="360"/>
        <w:jc w:val="both"/>
        <w:rPr>
          <w:rFonts w:ascii="Arial" w:hAnsi="Arial" w:cs="Arial"/>
          <w:sz w:val="20"/>
          <w:szCs w:val="20"/>
        </w:rPr>
      </w:pPr>
      <w:r w:rsidRPr="005336D3">
        <w:rPr>
          <w:rFonts w:ascii="Arial" w:hAnsi="Arial" w:cs="Arial"/>
          <w:sz w:val="20"/>
          <w:szCs w:val="20"/>
        </w:rPr>
        <w:t>This paper is a draft program for the First Meeting of the Arab Internet Governance Forum (Arab IGF) that will be held in Kuwait from 9 to 11 October 2012. This draft program reflects</w:t>
      </w:r>
      <w:r w:rsidR="004F6199">
        <w:rPr>
          <w:rFonts w:ascii="Arial" w:hAnsi="Arial" w:cs="Arial"/>
          <w:sz w:val="20"/>
          <w:szCs w:val="20"/>
        </w:rPr>
        <w:t>:</w:t>
      </w:r>
    </w:p>
    <w:p w:rsidR="004F6199" w:rsidRDefault="004F6199" w:rsidP="008202A4">
      <w:pPr>
        <w:pStyle w:val="ListParagraph"/>
        <w:numPr>
          <w:ilvl w:val="0"/>
          <w:numId w:val="14"/>
        </w:numPr>
        <w:autoSpaceDE w:val="0"/>
        <w:spacing w:after="200"/>
        <w:jc w:val="both"/>
        <w:rPr>
          <w:rFonts w:ascii="Arial" w:hAnsi="Arial" w:cs="Arial"/>
          <w:sz w:val="20"/>
          <w:szCs w:val="20"/>
        </w:rPr>
      </w:pPr>
      <w:r>
        <w:rPr>
          <w:rFonts w:ascii="Arial" w:hAnsi="Arial" w:cs="Arial"/>
          <w:sz w:val="20"/>
          <w:szCs w:val="20"/>
        </w:rPr>
        <w:t>T</w:t>
      </w:r>
      <w:r w:rsidR="005336D3" w:rsidRPr="008202A4">
        <w:rPr>
          <w:rFonts w:ascii="Arial" w:hAnsi="Arial" w:cs="Arial"/>
          <w:sz w:val="20"/>
          <w:szCs w:val="20"/>
        </w:rPr>
        <w:t>he outcome of the Conference and Public Consulta</w:t>
      </w:r>
      <w:r w:rsidR="00ED216C" w:rsidRPr="008202A4">
        <w:rPr>
          <w:rFonts w:ascii="Arial" w:hAnsi="Arial" w:cs="Arial"/>
          <w:sz w:val="20"/>
          <w:szCs w:val="20"/>
        </w:rPr>
        <w:t>tions to Establish the Arab IGF</w:t>
      </w:r>
      <w:r w:rsidR="005336D3" w:rsidRPr="008202A4">
        <w:rPr>
          <w:rFonts w:ascii="Arial" w:hAnsi="Arial" w:cs="Arial"/>
          <w:sz w:val="20"/>
          <w:szCs w:val="20"/>
        </w:rPr>
        <w:t>,</w:t>
      </w:r>
      <w:r w:rsidR="00ED216C" w:rsidRPr="008202A4">
        <w:rPr>
          <w:rFonts w:ascii="Arial" w:hAnsi="Arial" w:cs="Arial"/>
          <w:sz w:val="20"/>
          <w:szCs w:val="20"/>
        </w:rPr>
        <w:t xml:space="preserve"> </w:t>
      </w:r>
      <w:r w:rsidR="005336D3" w:rsidRPr="008202A4">
        <w:rPr>
          <w:rFonts w:ascii="Arial" w:hAnsi="Arial" w:cs="Arial"/>
          <w:sz w:val="20"/>
          <w:szCs w:val="20"/>
        </w:rPr>
        <w:t>jointly organized by LAS and ESCWA in</w:t>
      </w:r>
      <w:r w:rsidRPr="008202A4">
        <w:rPr>
          <w:rFonts w:ascii="Arial" w:hAnsi="Arial" w:cs="Arial"/>
          <w:sz w:val="20"/>
          <w:szCs w:val="20"/>
        </w:rPr>
        <w:t xml:space="preserve"> Beirut, during 31/1-1/2/2012,</w:t>
      </w:r>
      <w:r w:rsidR="005336D3" w:rsidRPr="008202A4">
        <w:rPr>
          <w:rFonts w:ascii="Arial" w:hAnsi="Arial" w:cs="Arial"/>
          <w:sz w:val="20"/>
          <w:szCs w:val="20"/>
        </w:rPr>
        <w:t xml:space="preserve"> </w:t>
      </w:r>
      <w:r w:rsidR="00106C02">
        <w:rPr>
          <w:rFonts w:ascii="Arial" w:hAnsi="Arial" w:cs="Arial"/>
          <w:sz w:val="20"/>
          <w:szCs w:val="20"/>
        </w:rPr>
        <w:t xml:space="preserve">and </w:t>
      </w:r>
      <w:r w:rsidR="00106C02" w:rsidRPr="00785EAB">
        <w:rPr>
          <w:rFonts w:ascii="Arial" w:hAnsi="Arial" w:cs="Arial"/>
          <w:sz w:val="20"/>
          <w:szCs w:val="20"/>
        </w:rPr>
        <w:t>the consent reached during the conference with regards to the importance and the need to launch the Arab IGF</w:t>
      </w:r>
      <w:r w:rsidR="00106C02">
        <w:rPr>
          <w:rFonts w:ascii="Arial" w:hAnsi="Arial" w:cs="Arial"/>
          <w:sz w:val="20"/>
          <w:szCs w:val="20"/>
        </w:rPr>
        <w:t>.</w:t>
      </w:r>
    </w:p>
    <w:p w:rsidR="004F6199" w:rsidRDefault="005336D3" w:rsidP="008202A4">
      <w:pPr>
        <w:pStyle w:val="ListParagraph"/>
        <w:numPr>
          <w:ilvl w:val="0"/>
          <w:numId w:val="14"/>
        </w:numPr>
        <w:autoSpaceDE w:val="0"/>
        <w:spacing w:after="200"/>
        <w:jc w:val="both"/>
        <w:rPr>
          <w:rFonts w:ascii="Arial" w:hAnsi="Arial" w:cs="Arial"/>
          <w:sz w:val="20"/>
          <w:szCs w:val="20"/>
        </w:rPr>
      </w:pPr>
      <w:r w:rsidRPr="008202A4">
        <w:rPr>
          <w:rFonts w:ascii="Arial" w:hAnsi="Arial" w:cs="Arial"/>
          <w:sz w:val="20"/>
          <w:szCs w:val="20"/>
        </w:rPr>
        <w:t>ESCWA’s experts group meeting on the Regional Roadmap for Internet Governance, held in Beirut, between 25 and 26 October 2010,</w:t>
      </w:r>
    </w:p>
    <w:p w:rsidR="00106C02" w:rsidRDefault="004F6199" w:rsidP="008202A4">
      <w:pPr>
        <w:pStyle w:val="ListParagraph"/>
        <w:numPr>
          <w:ilvl w:val="0"/>
          <w:numId w:val="14"/>
        </w:numPr>
        <w:autoSpaceDE w:val="0"/>
        <w:spacing w:after="200"/>
        <w:jc w:val="both"/>
        <w:rPr>
          <w:rFonts w:ascii="Arial" w:hAnsi="Arial" w:cs="Arial"/>
          <w:sz w:val="20"/>
          <w:szCs w:val="20"/>
        </w:rPr>
      </w:pPr>
      <w:r>
        <w:rPr>
          <w:rFonts w:ascii="Arial" w:hAnsi="Arial" w:cs="Arial"/>
          <w:sz w:val="20"/>
          <w:szCs w:val="20"/>
        </w:rPr>
        <w:t>The recommendation</w:t>
      </w:r>
      <w:r w:rsidR="005336D3" w:rsidRPr="008202A4">
        <w:rPr>
          <w:rFonts w:ascii="Arial" w:hAnsi="Arial" w:cs="Arial"/>
          <w:sz w:val="20"/>
          <w:szCs w:val="20"/>
        </w:rPr>
        <w:t xml:space="preserve"> of </w:t>
      </w:r>
      <w:r w:rsidR="00106C02">
        <w:rPr>
          <w:rFonts w:ascii="Arial" w:hAnsi="Arial" w:cs="Arial"/>
          <w:sz w:val="20"/>
          <w:szCs w:val="20"/>
        </w:rPr>
        <w:t xml:space="preserve">the </w:t>
      </w:r>
      <w:r w:rsidR="005336D3" w:rsidRPr="008202A4">
        <w:rPr>
          <w:rFonts w:ascii="Arial" w:hAnsi="Arial" w:cs="Arial"/>
          <w:sz w:val="20"/>
          <w:szCs w:val="20"/>
        </w:rPr>
        <w:t>Executive Bureau of the Arab Telecommunication and Information Technology Council of Ministers (ATICM).</w:t>
      </w:r>
      <w:r w:rsidR="00D260D0">
        <w:rPr>
          <w:rFonts w:ascii="Arial" w:hAnsi="Arial" w:cs="Arial"/>
          <w:sz w:val="20"/>
          <w:szCs w:val="20"/>
        </w:rPr>
        <w:t>to endorse</w:t>
      </w:r>
      <w:r w:rsidR="00106C02">
        <w:rPr>
          <w:rFonts w:ascii="Arial" w:hAnsi="Arial" w:cs="Arial"/>
          <w:sz w:val="20"/>
          <w:szCs w:val="20"/>
        </w:rPr>
        <w:t xml:space="preserve"> the outcome of </w:t>
      </w:r>
      <w:r w:rsidR="00106C02" w:rsidRPr="00785EAB">
        <w:rPr>
          <w:rFonts w:ascii="Arial" w:hAnsi="Arial" w:cs="Arial"/>
          <w:sz w:val="20"/>
          <w:szCs w:val="20"/>
        </w:rPr>
        <w:t>the Conference and Public Consultations to Establish the Arab IGF</w:t>
      </w:r>
      <w:r w:rsidR="00106C02">
        <w:rPr>
          <w:rFonts w:ascii="Arial" w:hAnsi="Arial" w:cs="Arial"/>
          <w:sz w:val="20"/>
          <w:szCs w:val="20"/>
        </w:rPr>
        <w:t>.</w:t>
      </w:r>
    </w:p>
    <w:p w:rsidR="00D260D0" w:rsidRPr="008202A4" w:rsidRDefault="00106C02" w:rsidP="008202A4">
      <w:pPr>
        <w:pStyle w:val="ListParagraph"/>
        <w:numPr>
          <w:ilvl w:val="0"/>
          <w:numId w:val="14"/>
        </w:numPr>
        <w:autoSpaceDE w:val="0"/>
        <w:spacing w:after="200"/>
        <w:jc w:val="both"/>
        <w:rPr>
          <w:rFonts w:ascii="Arial" w:hAnsi="Arial" w:cs="Arial"/>
          <w:sz w:val="20"/>
          <w:szCs w:val="20"/>
        </w:rPr>
      </w:pPr>
      <w:r w:rsidRPr="004F6199">
        <w:rPr>
          <w:rFonts w:ascii="Arial" w:hAnsi="Arial" w:cs="Arial"/>
          <w:sz w:val="20"/>
          <w:szCs w:val="20"/>
        </w:rPr>
        <w:t>T</w:t>
      </w:r>
      <w:r w:rsidR="005336D3" w:rsidRPr="008202A4">
        <w:rPr>
          <w:rFonts w:ascii="Arial" w:hAnsi="Arial" w:cs="Arial"/>
          <w:sz w:val="20"/>
          <w:szCs w:val="20"/>
        </w:rPr>
        <w:t>he recommendation made by the Permanent Arabic Committee for Communication and Information in its 31</w:t>
      </w:r>
      <w:r w:rsidR="005336D3" w:rsidRPr="008202A4">
        <w:rPr>
          <w:rFonts w:ascii="Arial" w:hAnsi="Arial" w:cs="Arial"/>
          <w:sz w:val="20"/>
          <w:szCs w:val="20"/>
          <w:vertAlign w:val="superscript"/>
        </w:rPr>
        <w:t>st</w:t>
      </w:r>
      <w:r w:rsidR="005336D3" w:rsidRPr="008202A4">
        <w:rPr>
          <w:rFonts w:ascii="Arial" w:hAnsi="Arial" w:cs="Arial"/>
          <w:sz w:val="20"/>
          <w:szCs w:val="20"/>
        </w:rPr>
        <w:t xml:space="preserve"> meeting</w:t>
      </w:r>
      <w:r w:rsidR="004F6199" w:rsidRPr="008202A4">
        <w:rPr>
          <w:rFonts w:ascii="Arial" w:hAnsi="Arial" w:cs="Arial"/>
          <w:sz w:val="20"/>
          <w:szCs w:val="20"/>
        </w:rPr>
        <w:t>,</w:t>
      </w:r>
      <w:r w:rsidR="005336D3" w:rsidRPr="008202A4">
        <w:rPr>
          <w:rFonts w:ascii="Arial" w:hAnsi="Arial" w:cs="Arial"/>
          <w:sz w:val="20"/>
          <w:szCs w:val="20"/>
        </w:rPr>
        <w:t xml:space="preserve"> held in Dubai</w:t>
      </w:r>
      <w:r w:rsidR="004F6199" w:rsidRPr="008202A4">
        <w:rPr>
          <w:rFonts w:ascii="Arial" w:hAnsi="Arial" w:cs="Arial"/>
          <w:sz w:val="20"/>
          <w:szCs w:val="20"/>
        </w:rPr>
        <w:t>,</w:t>
      </w:r>
      <w:r w:rsidR="005336D3" w:rsidRPr="008202A4">
        <w:rPr>
          <w:rFonts w:ascii="Arial" w:hAnsi="Arial" w:cs="Arial"/>
          <w:sz w:val="20"/>
          <w:szCs w:val="20"/>
        </w:rPr>
        <w:t xml:space="preserve"> between 24-2</w:t>
      </w:r>
      <w:r>
        <w:rPr>
          <w:rFonts w:ascii="Arial" w:hAnsi="Arial" w:cs="Arial"/>
          <w:sz w:val="20"/>
          <w:szCs w:val="20"/>
        </w:rPr>
        <w:t>5/5/2012 to launch the Arab IGF.</w:t>
      </w:r>
    </w:p>
    <w:p w:rsidR="00D260D0" w:rsidRDefault="00D260D0" w:rsidP="008202A4">
      <w:pPr>
        <w:pStyle w:val="ListParagraph"/>
        <w:numPr>
          <w:ilvl w:val="0"/>
          <w:numId w:val="14"/>
        </w:numPr>
        <w:autoSpaceDE w:val="0"/>
        <w:spacing w:after="200"/>
        <w:jc w:val="both"/>
        <w:rPr>
          <w:rFonts w:ascii="Arial" w:hAnsi="Arial" w:cs="Arial"/>
          <w:sz w:val="20"/>
          <w:szCs w:val="20"/>
        </w:rPr>
      </w:pPr>
      <w:r>
        <w:rPr>
          <w:rFonts w:ascii="Arial" w:hAnsi="Arial" w:cs="Arial"/>
          <w:sz w:val="20"/>
          <w:szCs w:val="20"/>
        </w:rPr>
        <w:t xml:space="preserve">The endorsement of </w:t>
      </w:r>
      <w:r w:rsidRPr="00785EAB">
        <w:rPr>
          <w:rFonts w:ascii="Arial" w:hAnsi="Arial" w:cs="Arial"/>
          <w:sz w:val="20"/>
          <w:szCs w:val="20"/>
        </w:rPr>
        <w:t>the Arab Telecommunication and Information Technology Council of Ministers (ATICM).</w:t>
      </w:r>
      <w:r>
        <w:rPr>
          <w:rFonts w:ascii="Arial" w:hAnsi="Arial" w:cs="Arial"/>
          <w:sz w:val="20"/>
          <w:szCs w:val="20"/>
        </w:rPr>
        <w:t>to launch the Arab IGF.</w:t>
      </w:r>
    </w:p>
    <w:p w:rsidR="004B7441" w:rsidRPr="008202A4" w:rsidRDefault="00D260D0">
      <w:pPr>
        <w:autoSpaceDE w:val="0"/>
        <w:spacing w:after="200"/>
        <w:ind w:left="360"/>
        <w:jc w:val="both"/>
        <w:rPr>
          <w:rFonts w:ascii="Arial" w:hAnsi="Arial" w:cs="Arial"/>
          <w:sz w:val="20"/>
          <w:szCs w:val="20"/>
        </w:rPr>
      </w:pPr>
      <w:r>
        <w:rPr>
          <w:rFonts w:ascii="Arial" w:hAnsi="Arial" w:cs="Arial"/>
          <w:sz w:val="20"/>
          <w:szCs w:val="20"/>
        </w:rPr>
        <w:t>Furth</w:t>
      </w:r>
      <w:r w:rsidR="006600D5">
        <w:rPr>
          <w:rFonts w:ascii="Arial" w:hAnsi="Arial" w:cs="Arial"/>
          <w:sz w:val="20"/>
          <w:szCs w:val="20"/>
        </w:rPr>
        <w:t>ermore, It reflects the discussions and outcomes of the first Arab IGF MAG meeting, held in Cairo, between 18-19/6/2012 on topics and organizational issues related to the first Arab IGF meeting to be held in Kuwait between 9-11/10/2012.</w:t>
      </w:r>
    </w:p>
    <w:p w:rsidR="004B7441" w:rsidRPr="00A023F0" w:rsidRDefault="004B7441" w:rsidP="004B7441">
      <w:pPr>
        <w:pStyle w:val="Heading1"/>
        <w:numPr>
          <w:ilvl w:val="0"/>
          <w:numId w:val="2"/>
        </w:numPr>
        <w:rPr>
          <w:rFonts w:ascii="Arial" w:hAnsi="Arial" w:cs="Arial"/>
          <w:color w:val="auto"/>
          <w:sz w:val="24"/>
          <w:szCs w:val="24"/>
          <w:lang w:val="pt-BR"/>
        </w:rPr>
      </w:pPr>
      <w:bookmarkStart w:id="1" w:name="_Toc330286545"/>
      <w:r w:rsidRPr="00A023F0">
        <w:rPr>
          <w:rFonts w:ascii="Arial" w:hAnsi="Arial" w:cs="Arial"/>
          <w:color w:val="auto"/>
          <w:sz w:val="24"/>
          <w:szCs w:val="24"/>
          <w:lang w:val="pt-BR"/>
        </w:rPr>
        <w:lastRenderedPageBreak/>
        <w:t>The Open Consultation</w:t>
      </w:r>
      <w:bookmarkEnd w:id="1"/>
    </w:p>
    <w:p w:rsidR="004B7441" w:rsidRPr="008202A4" w:rsidRDefault="006600D5" w:rsidP="00D779FD">
      <w:pPr>
        <w:ind w:left="360"/>
        <w:jc w:val="both"/>
        <w:rPr>
          <w:rFonts w:ascii="Arial" w:hAnsi="Arial" w:cs="Arial"/>
          <w:sz w:val="20"/>
          <w:szCs w:val="20"/>
        </w:rPr>
      </w:pPr>
      <w:r w:rsidRPr="008202A4">
        <w:rPr>
          <w:rFonts w:ascii="Arial" w:hAnsi="Arial" w:cs="Arial"/>
          <w:sz w:val="20"/>
          <w:szCs w:val="20"/>
        </w:rPr>
        <w:t>During the open public consultation conference, held in Beirut during 31/1-1/2/2012, a consensus was reached among the participants on the importance of having an Arab IGF. The outcome of the open public consultations conference recommended the launch of the Arab IGF process, a light structure for the Arab IGF consisting of a multistakeholder advisory group (MAG) and a secretariat, a website for Arab IGF, and an open consultation part of the preparatory process. This open public consultation in Beirut emphasized that the nature of Arab IGF will be</w:t>
      </w:r>
      <w:r w:rsidR="004B7441" w:rsidRPr="008202A4">
        <w:rPr>
          <w:rFonts w:ascii="Arial" w:hAnsi="Arial" w:cs="Arial"/>
          <w:sz w:val="20"/>
          <w:szCs w:val="20"/>
        </w:rPr>
        <w:t>:</w:t>
      </w:r>
    </w:p>
    <w:p w:rsidR="004B7441" w:rsidRDefault="004B7441" w:rsidP="004B7441">
      <w:pPr>
        <w:numPr>
          <w:ilvl w:val="0"/>
          <w:numId w:val="4"/>
        </w:numPr>
        <w:contextualSpacing/>
        <w:jc w:val="both"/>
        <w:rPr>
          <w:rFonts w:ascii="Arial" w:hAnsi="Arial" w:cs="Arial"/>
          <w:sz w:val="20"/>
          <w:szCs w:val="20"/>
        </w:rPr>
      </w:pPr>
      <w:r w:rsidRPr="006B3FF3">
        <w:rPr>
          <w:rFonts w:ascii="Arial" w:hAnsi="Arial" w:cs="Arial"/>
          <w:sz w:val="20"/>
          <w:szCs w:val="20"/>
        </w:rPr>
        <w:t xml:space="preserve">Multistakeholder based on the practises of the World Summit on Information Society (WSIS). </w:t>
      </w:r>
    </w:p>
    <w:p w:rsidR="004B7441" w:rsidRDefault="004B7441" w:rsidP="004B7441">
      <w:pPr>
        <w:numPr>
          <w:ilvl w:val="0"/>
          <w:numId w:val="4"/>
        </w:numPr>
        <w:contextualSpacing/>
        <w:jc w:val="both"/>
        <w:rPr>
          <w:rFonts w:ascii="Arial" w:hAnsi="Arial" w:cs="Arial"/>
          <w:sz w:val="20"/>
          <w:szCs w:val="20"/>
        </w:rPr>
      </w:pPr>
      <w:r>
        <w:rPr>
          <w:rFonts w:ascii="Arial" w:hAnsi="Arial" w:cs="Arial"/>
          <w:sz w:val="20"/>
          <w:szCs w:val="20"/>
        </w:rPr>
        <w:t>Non-Binding dialogue forum that publishes its proceedings and any recommendations.</w:t>
      </w:r>
    </w:p>
    <w:p w:rsidR="004B7441" w:rsidRDefault="004B7441" w:rsidP="004B7441">
      <w:pPr>
        <w:numPr>
          <w:ilvl w:val="0"/>
          <w:numId w:val="4"/>
        </w:numPr>
        <w:contextualSpacing/>
        <w:jc w:val="both"/>
        <w:rPr>
          <w:rFonts w:ascii="Arial" w:hAnsi="Arial" w:cs="Arial"/>
          <w:sz w:val="20"/>
          <w:szCs w:val="20"/>
        </w:rPr>
      </w:pPr>
      <w:r>
        <w:rPr>
          <w:rFonts w:ascii="Arial" w:hAnsi="Arial" w:cs="Arial"/>
          <w:sz w:val="20"/>
          <w:szCs w:val="20"/>
        </w:rPr>
        <w:t>Decentralised and flexible structure.</w:t>
      </w:r>
    </w:p>
    <w:p w:rsidR="004B7441" w:rsidRDefault="004B7441" w:rsidP="004B7441">
      <w:pPr>
        <w:numPr>
          <w:ilvl w:val="0"/>
          <w:numId w:val="4"/>
        </w:numPr>
        <w:contextualSpacing/>
        <w:jc w:val="both"/>
        <w:rPr>
          <w:rFonts w:ascii="Arial" w:hAnsi="Arial" w:cs="Arial"/>
          <w:sz w:val="20"/>
          <w:szCs w:val="20"/>
        </w:rPr>
      </w:pPr>
      <w:r>
        <w:rPr>
          <w:rFonts w:ascii="Arial" w:hAnsi="Arial" w:cs="Arial"/>
          <w:sz w:val="20"/>
          <w:szCs w:val="20"/>
        </w:rPr>
        <w:t>Multi source sponsorship.</w:t>
      </w:r>
    </w:p>
    <w:p w:rsidR="004B7441" w:rsidRPr="00B969A4" w:rsidRDefault="004B7441" w:rsidP="004B7441">
      <w:pPr>
        <w:jc w:val="both"/>
        <w:rPr>
          <w:rFonts w:ascii="Arial" w:hAnsi="Arial" w:cs="Arial"/>
          <w:sz w:val="20"/>
          <w:szCs w:val="20"/>
        </w:rPr>
      </w:pPr>
    </w:p>
    <w:p w:rsidR="004B7441" w:rsidRPr="006B3FF3" w:rsidRDefault="004B7441">
      <w:pPr>
        <w:ind w:left="360"/>
        <w:jc w:val="both"/>
        <w:rPr>
          <w:rFonts w:ascii="Arial" w:hAnsi="Arial" w:cs="Arial"/>
          <w:sz w:val="20"/>
          <w:szCs w:val="20"/>
        </w:rPr>
      </w:pPr>
      <w:r w:rsidRPr="006B3FF3">
        <w:rPr>
          <w:rFonts w:ascii="Arial" w:hAnsi="Arial" w:cs="Arial"/>
          <w:sz w:val="20"/>
          <w:szCs w:val="20"/>
        </w:rPr>
        <w:t>These recommendations were forwarded to the Executive Bureau of the Arab Telecommunication and Information Technology Council of Ministers (ATICM), who welcomed the outcome, endorsed it and recommended the active participation of all stakeholders, including governments, in the Arab IGF process.</w:t>
      </w:r>
      <w:r w:rsidR="006600D5">
        <w:rPr>
          <w:rFonts w:ascii="Arial" w:hAnsi="Arial" w:cs="Arial"/>
          <w:sz w:val="20"/>
          <w:szCs w:val="20"/>
        </w:rPr>
        <w:t xml:space="preserve"> Outcome of the open consultation and the Executive Bureau could be found at: </w:t>
      </w:r>
      <w:hyperlink r:id="rId9" w:history="1">
        <w:r w:rsidR="006600D5" w:rsidRPr="002F52CD">
          <w:rPr>
            <w:rStyle w:val="Hyperlink"/>
            <w:rFonts w:ascii="Arial" w:hAnsi="Arial" w:cs="Arial"/>
            <w:sz w:val="20"/>
            <w:szCs w:val="20"/>
          </w:rPr>
          <w:t>http://igfarab.org/docs/meeting.pdf</w:t>
        </w:r>
      </w:hyperlink>
      <w:r w:rsidR="00D741E4">
        <w:t>.</w:t>
      </w:r>
      <w:r w:rsidR="00D741E4" w:rsidRPr="006B3FF3">
        <w:rPr>
          <w:rFonts w:ascii="Arial" w:hAnsi="Arial" w:cs="Arial"/>
          <w:sz w:val="20"/>
          <w:szCs w:val="20"/>
        </w:rPr>
        <w:t xml:space="preserve"> </w:t>
      </w:r>
    </w:p>
    <w:p w:rsidR="004B7441" w:rsidRPr="00A023F0" w:rsidRDefault="004B7441" w:rsidP="004B7441">
      <w:pPr>
        <w:pStyle w:val="Heading2"/>
        <w:ind w:left="360"/>
        <w:rPr>
          <w:rFonts w:ascii="Arial" w:hAnsi="Arial" w:cs="Arial"/>
          <w:color w:val="auto"/>
          <w:sz w:val="24"/>
          <w:szCs w:val="24"/>
        </w:rPr>
      </w:pPr>
      <w:bookmarkStart w:id="2" w:name="_Toc330286546"/>
      <w:r w:rsidRPr="00A023F0">
        <w:rPr>
          <w:rFonts w:ascii="Arial" w:hAnsi="Arial" w:cs="Arial"/>
          <w:color w:val="auto"/>
          <w:sz w:val="24"/>
          <w:szCs w:val="24"/>
        </w:rPr>
        <w:t>2.1 Scope of the Arab Internet Governance Forum:</w:t>
      </w:r>
      <w:bookmarkEnd w:id="2"/>
    </w:p>
    <w:p w:rsidR="004B7441" w:rsidRPr="00B82794" w:rsidRDefault="004B7441" w:rsidP="004B7441">
      <w:pPr>
        <w:numPr>
          <w:ilvl w:val="0"/>
          <w:numId w:val="1"/>
        </w:numPr>
        <w:autoSpaceDE w:val="0"/>
        <w:spacing w:after="120"/>
        <w:ind w:left="1077" w:hanging="357"/>
        <w:jc w:val="both"/>
        <w:rPr>
          <w:rFonts w:ascii="Arial" w:hAnsi="Arial" w:cs="Arial"/>
          <w:sz w:val="20"/>
          <w:szCs w:val="20"/>
        </w:rPr>
      </w:pPr>
      <w:r w:rsidRPr="00B82794">
        <w:rPr>
          <w:rFonts w:ascii="Arial" w:hAnsi="Arial" w:cs="Arial"/>
          <w:sz w:val="20"/>
          <w:szCs w:val="20"/>
        </w:rPr>
        <w:t>Focus on discussing public policies related to Internet Governance especially in the areas of access, stability, security and development.</w:t>
      </w:r>
    </w:p>
    <w:p w:rsidR="004B7441" w:rsidRPr="00B82794" w:rsidRDefault="004B7441" w:rsidP="004B7441">
      <w:pPr>
        <w:numPr>
          <w:ilvl w:val="0"/>
          <w:numId w:val="1"/>
        </w:numPr>
        <w:autoSpaceDE w:val="0"/>
        <w:spacing w:after="120"/>
        <w:ind w:left="1077" w:hanging="357"/>
        <w:jc w:val="both"/>
        <w:rPr>
          <w:rFonts w:ascii="Arial" w:hAnsi="Arial" w:cs="Arial"/>
          <w:sz w:val="20"/>
          <w:szCs w:val="20"/>
        </w:rPr>
      </w:pPr>
      <w:r w:rsidRPr="00B82794">
        <w:rPr>
          <w:rFonts w:ascii="Arial" w:hAnsi="Arial" w:cs="Arial"/>
          <w:sz w:val="20"/>
          <w:szCs w:val="20"/>
        </w:rPr>
        <w:t xml:space="preserve">Facilitate the exchange of information, best practices, knowledge and lessons learned by involving experts, technical community and </w:t>
      </w:r>
      <w:r>
        <w:rPr>
          <w:rFonts w:ascii="Arial" w:hAnsi="Arial" w:cs="Arial"/>
          <w:sz w:val="20"/>
          <w:szCs w:val="20"/>
        </w:rPr>
        <w:t>a</w:t>
      </w:r>
      <w:r w:rsidRPr="00B82794">
        <w:rPr>
          <w:rFonts w:ascii="Arial" w:hAnsi="Arial" w:cs="Arial"/>
          <w:sz w:val="20"/>
          <w:szCs w:val="20"/>
        </w:rPr>
        <w:t>cademics.</w:t>
      </w:r>
    </w:p>
    <w:p w:rsidR="004B7441" w:rsidRPr="00B82794" w:rsidRDefault="004B7441" w:rsidP="00D741E4">
      <w:pPr>
        <w:numPr>
          <w:ilvl w:val="0"/>
          <w:numId w:val="1"/>
        </w:numPr>
        <w:autoSpaceDE w:val="0"/>
        <w:spacing w:after="120"/>
        <w:ind w:left="1077" w:hanging="357"/>
        <w:jc w:val="both"/>
        <w:rPr>
          <w:rFonts w:ascii="Arial" w:hAnsi="Arial" w:cs="Arial"/>
          <w:sz w:val="20"/>
          <w:szCs w:val="20"/>
        </w:rPr>
      </w:pPr>
      <w:r w:rsidRPr="00B82794">
        <w:rPr>
          <w:rFonts w:ascii="Arial" w:hAnsi="Arial" w:cs="Arial"/>
          <w:sz w:val="20"/>
          <w:szCs w:val="20"/>
        </w:rPr>
        <w:t xml:space="preserve">Gather different opinions and build consensus for </w:t>
      </w:r>
      <w:r w:rsidR="00D741E4">
        <w:rPr>
          <w:rFonts w:ascii="Arial" w:hAnsi="Arial" w:cs="Arial"/>
          <w:sz w:val="20"/>
          <w:szCs w:val="20"/>
        </w:rPr>
        <w:t>harmonized</w:t>
      </w:r>
      <w:r w:rsidRPr="00B82794">
        <w:rPr>
          <w:rFonts w:ascii="Arial" w:hAnsi="Arial" w:cs="Arial"/>
          <w:sz w:val="20"/>
          <w:szCs w:val="20"/>
        </w:rPr>
        <w:t xml:space="preserve"> Arab views on priorities and on mechanisms to respond to Arab countries needs related to Internet governance issues.</w:t>
      </w:r>
    </w:p>
    <w:p w:rsidR="004B7441" w:rsidRPr="00B82794" w:rsidRDefault="00D741E4" w:rsidP="004B7441">
      <w:pPr>
        <w:numPr>
          <w:ilvl w:val="0"/>
          <w:numId w:val="1"/>
        </w:numPr>
        <w:autoSpaceDE w:val="0"/>
        <w:spacing w:after="120"/>
        <w:ind w:left="1077" w:hanging="357"/>
        <w:jc w:val="both"/>
        <w:rPr>
          <w:rFonts w:ascii="Arial" w:hAnsi="Arial" w:cs="Arial"/>
          <w:sz w:val="20"/>
          <w:szCs w:val="20"/>
        </w:rPr>
      </w:pPr>
      <w:r w:rsidRPr="00B82794">
        <w:rPr>
          <w:rFonts w:ascii="Arial" w:hAnsi="Arial" w:cs="Arial"/>
          <w:sz w:val="20"/>
          <w:szCs w:val="20"/>
        </w:rPr>
        <w:t xml:space="preserve">Discuss emerging issues and </w:t>
      </w:r>
      <w:r>
        <w:rPr>
          <w:rFonts w:ascii="Arial" w:hAnsi="Arial" w:cs="Arial"/>
          <w:sz w:val="20"/>
          <w:szCs w:val="20"/>
        </w:rPr>
        <w:t>develop</w:t>
      </w:r>
      <w:r w:rsidRPr="00B82794">
        <w:rPr>
          <w:rFonts w:ascii="Arial" w:hAnsi="Arial" w:cs="Arial"/>
          <w:sz w:val="20"/>
          <w:szCs w:val="20"/>
        </w:rPr>
        <w:t xml:space="preserve"> recommendations on</w:t>
      </w:r>
      <w:r>
        <w:rPr>
          <w:rFonts w:ascii="Arial" w:hAnsi="Arial" w:cs="Arial"/>
          <w:sz w:val="20"/>
          <w:szCs w:val="20"/>
        </w:rPr>
        <w:t xml:space="preserve"> them, as appropriate.</w:t>
      </w:r>
      <w:r w:rsidR="004B7441" w:rsidRPr="00B82794">
        <w:rPr>
          <w:rFonts w:ascii="Arial" w:hAnsi="Arial" w:cs="Arial"/>
          <w:sz w:val="20"/>
          <w:szCs w:val="20"/>
        </w:rPr>
        <w:t xml:space="preserve"> </w:t>
      </w:r>
    </w:p>
    <w:p w:rsidR="004B7441" w:rsidRPr="00B82794" w:rsidRDefault="004B7441" w:rsidP="004B7441">
      <w:pPr>
        <w:numPr>
          <w:ilvl w:val="0"/>
          <w:numId w:val="1"/>
        </w:numPr>
        <w:autoSpaceDE w:val="0"/>
        <w:spacing w:after="120"/>
        <w:ind w:left="1077" w:hanging="357"/>
        <w:jc w:val="both"/>
        <w:rPr>
          <w:rFonts w:ascii="Arial" w:hAnsi="Arial" w:cs="Arial"/>
          <w:sz w:val="20"/>
          <w:szCs w:val="20"/>
        </w:rPr>
      </w:pPr>
      <w:r w:rsidRPr="00B82794">
        <w:rPr>
          <w:rFonts w:ascii="Arial" w:hAnsi="Arial" w:cs="Arial"/>
          <w:sz w:val="20"/>
          <w:szCs w:val="20"/>
        </w:rPr>
        <w:t>Build and develop capacity in Internet Governance as well as improve the participation of all stakeholders to benefit from all possible resources of knowledge and expertise.</w:t>
      </w:r>
    </w:p>
    <w:p w:rsidR="004B7441" w:rsidRPr="00B82794" w:rsidRDefault="004B7441" w:rsidP="004B7441">
      <w:pPr>
        <w:numPr>
          <w:ilvl w:val="0"/>
          <w:numId w:val="1"/>
        </w:numPr>
        <w:autoSpaceDE w:val="0"/>
        <w:spacing w:after="120"/>
        <w:ind w:left="1077" w:hanging="357"/>
        <w:jc w:val="both"/>
        <w:rPr>
          <w:rFonts w:ascii="Arial" w:hAnsi="Arial" w:cs="Arial"/>
          <w:sz w:val="20"/>
          <w:szCs w:val="20"/>
        </w:rPr>
      </w:pPr>
      <w:r w:rsidRPr="00B82794">
        <w:rPr>
          <w:rFonts w:ascii="Arial" w:hAnsi="Arial" w:cs="Arial"/>
          <w:sz w:val="20"/>
          <w:szCs w:val="20"/>
        </w:rPr>
        <w:t xml:space="preserve">Communicate the Arab positions globally and enhance the Arab role in formulating </w:t>
      </w:r>
      <w:r w:rsidR="00D741E4">
        <w:rPr>
          <w:rFonts w:ascii="Arial" w:hAnsi="Arial" w:cs="Arial"/>
          <w:sz w:val="20"/>
          <w:szCs w:val="20"/>
        </w:rPr>
        <w:t xml:space="preserve">global </w:t>
      </w:r>
      <w:r w:rsidRPr="00B82794">
        <w:rPr>
          <w:rFonts w:ascii="Arial" w:hAnsi="Arial" w:cs="Arial"/>
          <w:sz w:val="20"/>
          <w:szCs w:val="20"/>
        </w:rPr>
        <w:t>Internet Governance policies.</w:t>
      </w:r>
    </w:p>
    <w:p w:rsidR="004B7441" w:rsidRDefault="004B7441" w:rsidP="004B7441">
      <w:pPr>
        <w:numPr>
          <w:ilvl w:val="0"/>
          <w:numId w:val="1"/>
        </w:numPr>
        <w:autoSpaceDE w:val="0"/>
        <w:ind w:hanging="360"/>
        <w:contextualSpacing/>
        <w:jc w:val="both"/>
        <w:rPr>
          <w:rFonts w:ascii="Arial" w:hAnsi="Arial" w:cs="Arial"/>
          <w:sz w:val="20"/>
          <w:szCs w:val="20"/>
        </w:rPr>
      </w:pPr>
      <w:r>
        <w:rPr>
          <w:rFonts w:ascii="Arial" w:hAnsi="Arial" w:cs="Arial"/>
          <w:sz w:val="20"/>
          <w:szCs w:val="20"/>
        </w:rPr>
        <w:t>Engage in o</w:t>
      </w:r>
      <w:r w:rsidRPr="00B82794">
        <w:rPr>
          <w:rFonts w:ascii="Arial" w:hAnsi="Arial" w:cs="Arial"/>
          <w:sz w:val="20"/>
          <w:szCs w:val="20"/>
        </w:rPr>
        <w:t xml:space="preserve">utreach with the Internet Governance Forum and other regional IGFs with </w:t>
      </w:r>
      <w:r>
        <w:rPr>
          <w:rFonts w:ascii="Arial" w:hAnsi="Arial" w:cs="Arial"/>
          <w:sz w:val="20"/>
          <w:szCs w:val="20"/>
        </w:rPr>
        <w:t xml:space="preserve">the </w:t>
      </w:r>
      <w:r w:rsidRPr="00B82794">
        <w:rPr>
          <w:rFonts w:ascii="Arial" w:hAnsi="Arial" w:cs="Arial"/>
          <w:sz w:val="20"/>
          <w:szCs w:val="20"/>
        </w:rPr>
        <w:t>purpose of exchanging knowledge and expertise.</w:t>
      </w:r>
    </w:p>
    <w:p w:rsidR="004B7441" w:rsidRPr="00A023F0" w:rsidRDefault="004B7441" w:rsidP="002F7FA1">
      <w:pPr>
        <w:pStyle w:val="Heading2"/>
        <w:ind w:left="360"/>
        <w:rPr>
          <w:rFonts w:ascii="Arial" w:hAnsi="Arial" w:cs="Arial"/>
          <w:color w:val="auto"/>
          <w:sz w:val="24"/>
          <w:szCs w:val="24"/>
        </w:rPr>
      </w:pPr>
      <w:bookmarkStart w:id="3" w:name="_Toc330286547"/>
      <w:r w:rsidRPr="00A023F0">
        <w:rPr>
          <w:rFonts w:ascii="Arial" w:hAnsi="Arial" w:cs="Arial"/>
          <w:color w:val="auto"/>
          <w:sz w:val="24"/>
          <w:szCs w:val="24"/>
        </w:rPr>
        <w:t>2.</w:t>
      </w:r>
      <w:r w:rsidR="002F7FA1">
        <w:rPr>
          <w:rFonts w:ascii="Arial" w:hAnsi="Arial" w:cs="Arial"/>
          <w:color w:val="auto"/>
          <w:sz w:val="24"/>
          <w:szCs w:val="24"/>
        </w:rPr>
        <w:t>2</w:t>
      </w:r>
      <w:r w:rsidRPr="00A023F0">
        <w:rPr>
          <w:rFonts w:ascii="Arial" w:hAnsi="Arial" w:cs="Arial"/>
          <w:color w:val="auto"/>
          <w:sz w:val="24"/>
          <w:szCs w:val="24"/>
        </w:rPr>
        <w:t xml:space="preserve"> The AIGF Host</w:t>
      </w:r>
      <w:r>
        <w:rPr>
          <w:rFonts w:ascii="Arial" w:hAnsi="Arial" w:cs="Arial"/>
          <w:color w:val="auto"/>
          <w:sz w:val="24"/>
          <w:szCs w:val="24"/>
        </w:rPr>
        <w:t xml:space="preserve"> 2012</w:t>
      </w:r>
      <w:bookmarkEnd w:id="3"/>
    </w:p>
    <w:p w:rsidR="008E4922" w:rsidRPr="00D779FD" w:rsidRDefault="008E4922" w:rsidP="008202A4">
      <w:pPr>
        <w:ind w:left="360"/>
        <w:jc w:val="both"/>
        <w:rPr>
          <w:rFonts w:ascii="Arial" w:hAnsi="Arial" w:cs="Arial"/>
          <w:sz w:val="20"/>
          <w:szCs w:val="20"/>
        </w:rPr>
      </w:pPr>
      <w:r w:rsidRPr="00D779FD">
        <w:rPr>
          <w:rFonts w:ascii="Arial" w:hAnsi="Arial" w:cs="Arial"/>
          <w:sz w:val="20"/>
          <w:szCs w:val="20"/>
        </w:rPr>
        <w:t>The Kuwait Information Technology Society (KITS) offered to host the first annual meeting of the Arab IGF, during the open public consultations conference.  The conference participants unanimously endorsed KITS as the host of the first Arab IGF meeting. It is expected that this meeting will be held in the State of Kuwait during 9-11 October 2012.</w:t>
      </w:r>
    </w:p>
    <w:p w:rsidR="004B7441" w:rsidRPr="00A023F0" w:rsidRDefault="004B7441" w:rsidP="004B7441">
      <w:pPr>
        <w:pStyle w:val="Heading1"/>
        <w:numPr>
          <w:ilvl w:val="0"/>
          <w:numId w:val="2"/>
        </w:numPr>
        <w:rPr>
          <w:rFonts w:ascii="Arial" w:hAnsi="Arial" w:cs="Arial"/>
          <w:color w:val="auto"/>
          <w:sz w:val="24"/>
          <w:szCs w:val="24"/>
          <w:lang w:val="pt-BR"/>
        </w:rPr>
      </w:pPr>
      <w:bookmarkStart w:id="4" w:name="_Toc330155795"/>
      <w:bookmarkStart w:id="5" w:name="_Toc330286548"/>
      <w:bookmarkEnd w:id="4"/>
      <w:r w:rsidRPr="00A023F0">
        <w:rPr>
          <w:rFonts w:ascii="Arial" w:hAnsi="Arial" w:cs="Arial"/>
          <w:color w:val="auto"/>
          <w:sz w:val="24"/>
          <w:szCs w:val="24"/>
          <w:lang w:val="pt-BR"/>
        </w:rPr>
        <w:t>Basic Meeting Structure</w:t>
      </w:r>
      <w:bookmarkEnd w:id="5"/>
    </w:p>
    <w:p w:rsidR="004B7441" w:rsidRPr="008202A4" w:rsidRDefault="00DB707C" w:rsidP="00D779FD">
      <w:pPr>
        <w:ind w:left="360"/>
        <w:jc w:val="both"/>
        <w:rPr>
          <w:rFonts w:ascii="Arial" w:hAnsi="Arial" w:cs="Arial"/>
          <w:sz w:val="20"/>
          <w:szCs w:val="20"/>
          <w:lang w:val="pt-BR"/>
        </w:rPr>
      </w:pPr>
      <w:r w:rsidRPr="008202A4">
        <w:rPr>
          <w:rFonts w:ascii="Arial" w:hAnsi="Arial" w:cs="Arial"/>
          <w:sz w:val="20"/>
          <w:szCs w:val="20"/>
          <w:lang w:val="pt-BR"/>
        </w:rPr>
        <w:t>Based on the discussions undertaken during the first arab MAG meeting (Cairo, 18-19 June 2012) , it was agreed  that the the proposed Arab IGF  structure will build on the practises followed by the global IGF and other regional IGFs. This structure  is based on main sessions and workshops that are conducted in a multistakeholder format. The themes for the main sessions and workshops are Access, Content, Critical Internet Resources (CIRs). Openness, Security and privacy, and Youth.Main sessions and workshops will be developed around these main themes. Capacity building will be a cross cutting topic among all of the five themes. It should be noted that the format and focus of the meeting will be adapted to best suit the needs of the Arab region.</w:t>
      </w:r>
    </w:p>
    <w:p w:rsidR="004B7441" w:rsidRDefault="004B7441" w:rsidP="004B7441">
      <w:pPr>
        <w:ind w:left="360"/>
        <w:jc w:val="both"/>
        <w:rPr>
          <w:rFonts w:ascii="Arial" w:hAnsi="Arial" w:cs="Arial"/>
          <w:sz w:val="20"/>
          <w:szCs w:val="20"/>
          <w:lang w:val="pt-BR"/>
        </w:rPr>
      </w:pPr>
    </w:p>
    <w:p w:rsidR="004B7441" w:rsidRDefault="00DB707C" w:rsidP="004B7441">
      <w:pPr>
        <w:ind w:left="360"/>
        <w:jc w:val="both"/>
        <w:rPr>
          <w:rFonts w:ascii="Arial" w:hAnsi="Arial" w:cs="Arial"/>
          <w:sz w:val="20"/>
          <w:szCs w:val="20"/>
          <w:lang w:val="pt-BR"/>
        </w:rPr>
      </w:pPr>
      <w:r>
        <w:rPr>
          <w:rFonts w:ascii="Arial" w:hAnsi="Arial" w:cs="Arial"/>
          <w:sz w:val="20"/>
          <w:szCs w:val="20"/>
          <w:lang w:val="pt-BR"/>
        </w:rPr>
        <w:t>It is important to note that a key success factor of the global and regional IGF meetings is the multistakeholder, open and interactive format that needs to be maintained as a guiding principle for the Arab IGF process. The meeting is open for all entities and individuals with expertise, experience and interest in matters related to Internet governance. Registration and participation in the event should be open to all interested parties.</w:t>
      </w:r>
    </w:p>
    <w:p w:rsidR="004B7441" w:rsidRDefault="004B7441" w:rsidP="004B7441">
      <w:pPr>
        <w:ind w:left="360"/>
        <w:jc w:val="both"/>
        <w:rPr>
          <w:rFonts w:ascii="Arial" w:hAnsi="Arial" w:cs="Arial"/>
          <w:sz w:val="20"/>
          <w:szCs w:val="20"/>
          <w:lang w:val="pt-BR"/>
        </w:rPr>
      </w:pPr>
    </w:p>
    <w:p w:rsidR="004B7441" w:rsidRPr="009B12FF" w:rsidRDefault="004B7441" w:rsidP="004B7441">
      <w:pPr>
        <w:autoSpaceDE w:val="0"/>
        <w:ind w:left="360"/>
        <w:rPr>
          <w:rFonts w:ascii="Arial" w:hAnsi="Arial" w:cs="Arial"/>
          <w:sz w:val="20"/>
          <w:szCs w:val="20"/>
        </w:rPr>
      </w:pPr>
      <w:r w:rsidRPr="009B12FF">
        <w:rPr>
          <w:rFonts w:ascii="Arial" w:hAnsi="Arial" w:cs="Arial"/>
          <w:sz w:val="20"/>
          <w:szCs w:val="20"/>
        </w:rPr>
        <w:lastRenderedPageBreak/>
        <w:t xml:space="preserve">Based on the </w:t>
      </w:r>
      <w:r>
        <w:rPr>
          <w:rFonts w:ascii="Arial" w:hAnsi="Arial" w:cs="Arial"/>
          <w:sz w:val="20"/>
          <w:szCs w:val="20"/>
        </w:rPr>
        <w:t>experience</w:t>
      </w:r>
      <w:r w:rsidRPr="009B12FF">
        <w:rPr>
          <w:rFonts w:ascii="Arial" w:hAnsi="Arial" w:cs="Arial"/>
          <w:sz w:val="20"/>
          <w:szCs w:val="20"/>
        </w:rPr>
        <w:t xml:space="preserve"> from </w:t>
      </w:r>
      <w:r>
        <w:rPr>
          <w:rFonts w:ascii="Arial" w:hAnsi="Arial" w:cs="Arial"/>
          <w:sz w:val="20"/>
          <w:szCs w:val="20"/>
        </w:rPr>
        <w:t>previous IGF meetings</w:t>
      </w:r>
      <w:r w:rsidRPr="009B12FF">
        <w:rPr>
          <w:rFonts w:ascii="Arial" w:hAnsi="Arial" w:cs="Arial"/>
          <w:sz w:val="20"/>
          <w:szCs w:val="20"/>
        </w:rPr>
        <w:t xml:space="preserve">, the following points </w:t>
      </w:r>
      <w:r>
        <w:rPr>
          <w:rFonts w:ascii="Arial" w:hAnsi="Arial" w:cs="Arial"/>
          <w:sz w:val="20"/>
          <w:szCs w:val="20"/>
        </w:rPr>
        <w:t>need to</w:t>
      </w:r>
      <w:r w:rsidRPr="009B12FF">
        <w:rPr>
          <w:rFonts w:ascii="Arial" w:hAnsi="Arial" w:cs="Arial"/>
          <w:sz w:val="20"/>
          <w:szCs w:val="20"/>
        </w:rPr>
        <w:t xml:space="preserve"> be considered:</w:t>
      </w:r>
    </w:p>
    <w:p w:rsidR="004B7441" w:rsidRPr="002276A0" w:rsidRDefault="004B7441" w:rsidP="008202A4">
      <w:pPr>
        <w:numPr>
          <w:ilvl w:val="0"/>
          <w:numId w:val="1"/>
        </w:numPr>
        <w:autoSpaceDE w:val="0"/>
        <w:spacing w:after="120"/>
        <w:ind w:left="1077" w:hanging="357"/>
        <w:jc w:val="both"/>
        <w:rPr>
          <w:rFonts w:ascii="Arial" w:hAnsi="Arial" w:cs="Arial"/>
          <w:sz w:val="20"/>
          <w:szCs w:val="20"/>
        </w:rPr>
      </w:pPr>
      <w:r w:rsidRPr="002276A0">
        <w:rPr>
          <w:rFonts w:ascii="Arial" w:hAnsi="Arial" w:cs="Arial"/>
          <w:sz w:val="20"/>
          <w:szCs w:val="20"/>
        </w:rPr>
        <w:t>Main</w:t>
      </w:r>
      <w:r>
        <w:rPr>
          <w:rFonts w:ascii="Arial" w:hAnsi="Arial" w:cs="Arial"/>
          <w:sz w:val="20"/>
          <w:szCs w:val="20"/>
        </w:rPr>
        <w:t xml:space="preserve"> Sessions of </w:t>
      </w:r>
      <w:r w:rsidR="00DB707C">
        <w:rPr>
          <w:rFonts w:ascii="Arial" w:hAnsi="Arial" w:cs="Arial"/>
          <w:sz w:val="20"/>
          <w:szCs w:val="20"/>
        </w:rPr>
        <w:t>90 minute</w:t>
      </w:r>
      <w:r>
        <w:rPr>
          <w:rFonts w:ascii="Arial" w:hAnsi="Arial" w:cs="Arial"/>
          <w:sz w:val="20"/>
          <w:szCs w:val="20"/>
        </w:rPr>
        <w:t xml:space="preserve"> duration with a maximum of 5 -7 panellists.</w:t>
      </w:r>
    </w:p>
    <w:p w:rsidR="004B7441" w:rsidRPr="002276A0" w:rsidRDefault="004B7441" w:rsidP="004B7441">
      <w:pPr>
        <w:numPr>
          <w:ilvl w:val="0"/>
          <w:numId w:val="1"/>
        </w:numPr>
        <w:autoSpaceDE w:val="0"/>
        <w:spacing w:after="120"/>
        <w:ind w:left="1077" w:hanging="357"/>
        <w:jc w:val="both"/>
        <w:rPr>
          <w:rFonts w:ascii="Arial" w:hAnsi="Arial" w:cs="Arial"/>
          <w:sz w:val="20"/>
          <w:szCs w:val="20"/>
        </w:rPr>
      </w:pPr>
      <w:r w:rsidRPr="002276A0">
        <w:rPr>
          <w:rFonts w:ascii="Arial" w:hAnsi="Arial" w:cs="Arial"/>
          <w:sz w:val="20"/>
          <w:szCs w:val="20"/>
        </w:rPr>
        <w:t xml:space="preserve">The format of the Main Session needs to be adapted to the subject </w:t>
      </w:r>
      <w:r>
        <w:rPr>
          <w:rFonts w:ascii="Arial" w:hAnsi="Arial" w:cs="Arial"/>
          <w:sz w:val="20"/>
          <w:szCs w:val="20"/>
        </w:rPr>
        <w:t xml:space="preserve">(theme) </w:t>
      </w:r>
      <w:r w:rsidRPr="002276A0">
        <w:rPr>
          <w:rFonts w:ascii="Arial" w:hAnsi="Arial" w:cs="Arial"/>
          <w:sz w:val="20"/>
          <w:szCs w:val="20"/>
        </w:rPr>
        <w:t xml:space="preserve">matter and </w:t>
      </w:r>
      <w:r>
        <w:rPr>
          <w:rFonts w:ascii="Arial" w:hAnsi="Arial" w:cs="Arial"/>
          <w:sz w:val="20"/>
          <w:szCs w:val="20"/>
        </w:rPr>
        <w:t>may</w:t>
      </w:r>
      <w:r w:rsidRPr="002276A0">
        <w:rPr>
          <w:rFonts w:ascii="Arial" w:hAnsi="Arial" w:cs="Arial"/>
          <w:sz w:val="20"/>
          <w:szCs w:val="20"/>
        </w:rPr>
        <w:t xml:space="preserve"> allow fo</w:t>
      </w:r>
      <w:r>
        <w:rPr>
          <w:rFonts w:ascii="Arial" w:hAnsi="Arial" w:cs="Arial"/>
          <w:sz w:val="20"/>
          <w:szCs w:val="20"/>
        </w:rPr>
        <w:t>r the possibility of having key</w:t>
      </w:r>
      <w:r w:rsidRPr="002276A0">
        <w:rPr>
          <w:rFonts w:ascii="Arial" w:hAnsi="Arial" w:cs="Arial"/>
          <w:sz w:val="20"/>
          <w:szCs w:val="20"/>
        </w:rPr>
        <w:t>note speakers.</w:t>
      </w:r>
    </w:p>
    <w:p w:rsidR="004B7441" w:rsidRPr="002276A0" w:rsidRDefault="004B7441" w:rsidP="004B7441">
      <w:pPr>
        <w:numPr>
          <w:ilvl w:val="0"/>
          <w:numId w:val="1"/>
        </w:numPr>
        <w:autoSpaceDE w:val="0"/>
        <w:spacing w:after="120"/>
        <w:ind w:left="1077" w:hanging="357"/>
        <w:jc w:val="both"/>
        <w:rPr>
          <w:rFonts w:ascii="Arial" w:hAnsi="Arial" w:cs="Arial"/>
          <w:sz w:val="20"/>
          <w:szCs w:val="20"/>
        </w:rPr>
      </w:pPr>
      <w:r w:rsidRPr="002276A0">
        <w:rPr>
          <w:rFonts w:ascii="Arial" w:hAnsi="Arial" w:cs="Arial"/>
          <w:sz w:val="20"/>
          <w:szCs w:val="20"/>
        </w:rPr>
        <w:t xml:space="preserve">The relationship between Main Sessions and Workshops needs to be </w:t>
      </w:r>
      <w:r>
        <w:rPr>
          <w:rFonts w:ascii="Arial" w:hAnsi="Arial" w:cs="Arial"/>
          <w:sz w:val="20"/>
          <w:szCs w:val="20"/>
        </w:rPr>
        <w:t>detailed and linked (report back, questions, discussions, participants views, issues of concern)</w:t>
      </w:r>
      <w:r w:rsidRPr="002276A0">
        <w:rPr>
          <w:rFonts w:ascii="Arial" w:hAnsi="Arial" w:cs="Arial"/>
          <w:sz w:val="20"/>
          <w:szCs w:val="20"/>
        </w:rPr>
        <w:t>.</w:t>
      </w:r>
    </w:p>
    <w:p w:rsidR="004B7441" w:rsidRPr="002276A0" w:rsidRDefault="004B7441" w:rsidP="008202A4">
      <w:pPr>
        <w:numPr>
          <w:ilvl w:val="0"/>
          <w:numId w:val="1"/>
        </w:numPr>
        <w:autoSpaceDE w:val="0"/>
        <w:spacing w:after="120"/>
        <w:ind w:left="1077" w:hanging="357"/>
        <w:jc w:val="both"/>
        <w:rPr>
          <w:rFonts w:ascii="Arial" w:hAnsi="Arial" w:cs="Arial"/>
          <w:sz w:val="20"/>
          <w:szCs w:val="20"/>
        </w:rPr>
      </w:pPr>
      <w:r w:rsidRPr="002276A0">
        <w:rPr>
          <w:rFonts w:ascii="Arial" w:hAnsi="Arial" w:cs="Arial"/>
          <w:sz w:val="20"/>
          <w:szCs w:val="20"/>
        </w:rPr>
        <w:t xml:space="preserve">Enough space will be made available for </w:t>
      </w:r>
      <w:r>
        <w:rPr>
          <w:rFonts w:ascii="Arial" w:hAnsi="Arial" w:cs="Arial"/>
          <w:sz w:val="20"/>
          <w:szCs w:val="20"/>
        </w:rPr>
        <w:t>formal/</w:t>
      </w:r>
      <w:r w:rsidRPr="002276A0">
        <w:rPr>
          <w:rFonts w:ascii="Arial" w:hAnsi="Arial" w:cs="Arial"/>
          <w:sz w:val="20"/>
          <w:szCs w:val="20"/>
        </w:rPr>
        <w:t xml:space="preserve">informal interaction and networking among participants, both in terms of physical space and </w:t>
      </w:r>
      <w:r w:rsidR="00DB707C">
        <w:rPr>
          <w:rFonts w:ascii="Arial" w:hAnsi="Arial" w:cs="Arial"/>
          <w:sz w:val="20"/>
          <w:szCs w:val="20"/>
        </w:rPr>
        <w:t>time</w:t>
      </w:r>
      <w:r w:rsidR="00DB707C" w:rsidRPr="002276A0">
        <w:rPr>
          <w:rFonts w:ascii="Arial" w:hAnsi="Arial" w:cs="Arial"/>
          <w:sz w:val="20"/>
          <w:szCs w:val="20"/>
        </w:rPr>
        <w:t xml:space="preserve"> </w:t>
      </w:r>
      <w:r w:rsidRPr="002276A0">
        <w:rPr>
          <w:rFonts w:ascii="Arial" w:hAnsi="Arial" w:cs="Arial"/>
          <w:sz w:val="20"/>
          <w:szCs w:val="20"/>
        </w:rPr>
        <w:t>i</w:t>
      </w:r>
      <w:r>
        <w:rPr>
          <w:rFonts w:ascii="Arial" w:hAnsi="Arial" w:cs="Arial"/>
          <w:sz w:val="20"/>
          <w:szCs w:val="20"/>
        </w:rPr>
        <w:t>n the structure of the program</w:t>
      </w:r>
      <w:r w:rsidRPr="002276A0">
        <w:rPr>
          <w:rFonts w:ascii="Arial" w:hAnsi="Arial" w:cs="Arial"/>
          <w:sz w:val="20"/>
          <w:szCs w:val="20"/>
        </w:rPr>
        <w:t xml:space="preserve">. </w:t>
      </w:r>
    </w:p>
    <w:p w:rsidR="004B7441" w:rsidRPr="002276A0" w:rsidRDefault="004B7441" w:rsidP="004B7441">
      <w:pPr>
        <w:numPr>
          <w:ilvl w:val="0"/>
          <w:numId w:val="1"/>
        </w:numPr>
        <w:autoSpaceDE w:val="0"/>
        <w:spacing w:after="120"/>
        <w:ind w:left="1077" w:hanging="357"/>
        <w:jc w:val="both"/>
        <w:rPr>
          <w:rFonts w:ascii="Arial" w:hAnsi="Arial" w:cs="Arial"/>
          <w:sz w:val="20"/>
          <w:szCs w:val="20"/>
        </w:rPr>
      </w:pPr>
      <w:r>
        <w:rPr>
          <w:rFonts w:ascii="Arial" w:hAnsi="Arial" w:cs="Arial"/>
          <w:sz w:val="20"/>
          <w:szCs w:val="20"/>
        </w:rPr>
        <w:t>E</w:t>
      </w:r>
      <w:r w:rsidRPr="002276A0">
        <w:rPr>
          <w:rFonts w:ascii="Arial" w:hAnsi="Arial" w:cs="Arial"/>
          <w:sz w:val="20"/>
          <w:szCs w:val="20"/>
        </w:rPr>
        <w:t xml:space="preserve">mphasis </w:t>
      </w:r>
      <w:r>
        <w:rPr>
          <w:rFonts w:ascii="Arial" w:hAnsi="Arial" w:cs="Arial"/>
          <w:sz w:val="20"/>
          <w:szCs w:val="20"/>
        </w:rPr>
        <w:t>on reflecting Arab (regional) prospective and</w:t>
      </w:r>
      <w:r w:rsidRPr="002276A0">
        <w:rPr>
          <w:rFonts w:ascii="Arial" w:hAnsi="Arial" w:cs="Arial"/>
          <w:sz w:val="20"/>
          <w:szCs w:val="20"/>
        </w:rPr>
        <w:t xml:space="preserve"> </w:t>
      </w:r>
      <w:r>
        <w:rPr>
          <w:rFonts w:ascii="Arial" w:hAnsi="Arial" w:cs="Arial"/>
          <w:sz w:val="20"/>
          <w:szCs w:val="20"/>
        </w:rPr>
        <w:t xml:space="preserve">sharing best practices related to themes of the AIGF, </w:t>
      </w:r>
      <w:r w:rsidRPr="002276A0">
        <w:rPr>
          <w:rFonts w:ascii="Arial" w:hAnsi="Arial" w:cs="Arial"/>
          <w:sz w:val="20"/>
          <w:szCs w:val="20"/>
        </w:rPr>
        <w:t xml:space="preserve">especially </w:t>
      </w:r>
      <w:r>
        <w:rPr>
          <w:rFonts w:ascii="Arial" w:hAnsi="Arial" w:cs="Arial"/>
          <w:sz w:val="20"/>
          <w:szCs w:val="20"/>
        </w:rPr>
        <w:t xml:space="preserve">the ones </w:t>
      </w:r>
      <w:r w:rsidRPr="002276A0">
        <w:rPr>
          <w:rFonts w:ascii="Arial" w:hAnsi="Arial" w:cs="Arial"/>
          <w:sz w:val="20"/>
          <w:szCs w:val="20"/>
        </w:rPr>
        <w:t xml:space="preserve">that </w:t>
      </w:r>
      <w:r>
        <w:rPr>
          <w:rFonts w:ascii="Arial" w:hAnsi="Arial" w:cs="Arial"/>
          <w:sz w:val="20"/>
          <w:szCs w:val="20"/>
        </w:rPr>
        <w:t>have been beneficial for developing and less developed countries</w:t>
      </w:r>
      <w:r w:rsidRPr="002276A0">
        <w:rPr>
          <w:rFonts w:ascii="Arial" w:hAnsi="Arial" w:cs="Arial"/>
          <w:sz w:val="20"/>
          <w:szCs w:val="20"/>
        </w:rPr>
        <w:t xml:space="preserve">. </w:t>
      </w:r>
    </w:p>
    <w:p w:rsidR="00DB707C" w:rsidRDefault="004B7441" w:rsidP="004B7441">
      <w:pPr>
        <w:numPr>
          <w:ilvl w:val="0"/>
          <w:numId w:val="1"/>
        </w:numPr>
        <w:autoSpaceDE w:val="0"/>
        <w:spacing w:after="120"/>
        <w:ind w:left="1077" w:hanging="357"/>
        <w:jc w:val="both"/>
        <w:rPr>
          <w:rFonts w:ascii="Arial" w:hAnsi="Arial" w:cs="Arial"/>
          <w:sz w:val="20"/>
          <w:szCs w:val="20"/>
        </w:rPr>
      </w:pPr>
      <w:r w:rsidRPr="00273581">
        <w:rPr>
          <w:rFonts w:ascii="Arial" w:hAnsi="Arial" w:cs="Arial"/>
          <w:sz w:val="20"/>
          <w:szCs w:val="20"/>
        </w:rPr>
        <w:t>Case studies, including examples of successful initiatives and approaches</w:t>
      </w:r>
      <w:r w:rsidR="00DB707C">
        <w:rPr>
          <w:rFonts w:ascii="Arial" w:hAnsi="Arial" w:cs="Arial"/>
          <w:sz w:val="20"/>
          <w:szCs w:val="20"/>
        </w:rPr>
        <w:t xml:space="preserve"> by different stakeholders</w:t>
      </w:r>
      <w:r w:rsidRPr="00273581">
        <w:rPr>
          <w:rFonts w:ascii="Arial" w:hAnsi="Arial" w:cs="Arial"/>
          <w:sz w:val="20"/>
          <w:szCs w:val="20"/>
        </w:rPr>
        <w:t xml:space="preserve"> should also be used in main sessions and workshops to foster dialogue on controversial themes. </w:t>
      </w:r>
    </w:p>
    <w:p w:rsidR="004B7441" w:rsidRPr="00EE3175" w:rsidRDefault="004B7441" w:rsidP="004B7441">
      <w:pPr>
        <w:numPr>
          <w:ilvl w:val="0"/>
          <w:numId w:val="1"/>
        </w:numPr>
        <w:autoSpaceDE w:val="0"/>
        <w:spacing w:after="120"/>
        <w:ind w:left="1077" w:hanging="357"/>
        <w:jc w:val="both"/>
        <w:rPr>
          <w:rFonts w:ascii="Arial" w:hAnsi="Arial" w:cs="Arial"/>
          <w:sz w:val="20"/>
          <w:szCs w:val="20"/>
        </w:rPr>
      </w:pPr>
      <w:r w:rsidRPr="00273581">
        <w:rPr>
          <w:rFonts w:ascii="Arial" w:hAnsi="Arial" w:cs="Arial"/>
          <w:sz w:val="20"/>
          <w:szCs w:val="20"/>
        </w:rPr>
        <w:t xml:space="preserve">A ‘stock-taking and the way forward’ </w:t>
      </w:r>
      <w:r w:rsidR="00DB707C">
        <w:rPr>
          <w:rFonts w:ascii="Arial" w:hAnsi="Arial" w:cs="Arial"/>
          <w:sz w:val="20"/>
          <w:szCs w:val="20"/>
        </w:rPr>
        <w:t xml:space="preserve">main </w:t>
      </w:r>
      <w:r w:rsidRPr="00273581">
        <w:rPr>
          <w:rFonts w:ascii="Arial" w:hAnsi="Arial" w:cs="Arial"/>
          <w:sz w:val="20"/>
          <w:szCs w:val="20"/>
        </w:rPr>
        <w:t xml:space="preserve">session to allow participants to provide input on the functioning, the structure and the evolution of the </w:t>
      </w:r>
      <w:r w:rsidR="00DB707C">
        <w:rPr>
          <w:rFonts w:ascii="Arial" w:hAnsi="Arial" w:cs="Arial"/>
          <w:sz w:val="20"/>
          <w:szCs w:val="20"/>
        </w:rPr>
        <w:t xml:space="preserve">Arab </w:t>
      </w:r>
      <w:r w:rsidRPr="00273581">
        <w:rPr>
          <w:rFonts w:ascii="Arial" w:hAnsi="Arial" w:cs="Arial"/>
          <w:sz w:val="20"/>
          <w:szCs w:val="20"/>
        </w:rPr>
        <w:t xml:space="preserve">IGF, including the role of the </w:t>
      </w:r>
      <w:r w:rsidR="00DB707C">
        <w:rPr>
          <w:rFonts w:ascii="Arial" w:hAnsi="Arial" w:cs="Arial"/>
          <w:sz w:val="20"/>
          <w:szCs w:val="20"/>
        </w:rPr>
        <w:t xml:space="preserve">Arab </w:t>
      </w:r>
      <w:r w:rsidRPr="00EE3175">
        <w:rPr>
          <w:rFonts w:ascii="Arial" w:hAnsi="Arial" w:cs="Arial"/>
          <w:sz w:val="20"/>
          <w:szCs w:val="20"/>
        </w:rPr>
        <w:t>Multistakeholder Advisory Group</w:t>
      </w:r>
      <w:r w:rsidR="00DB707C">
        <w:rPr>
          <w:rFonts w:ascii="Arial" w:hAnsi="Arial" w:cs="Arial"/>
          <w:sz w:val="20"/>
          <w:szCs w:val="20"/>
        </w:rPr>
        <w:t xml:space="preserve"> (Arab MAG)</w:t>
      </w:r>
      <w:r w:rsidRPr="00EE3175">
        <w:rPr>
          <w:rFonts w:ascii="Arial" w:hAnsi="Arial" w:cs="Arial"/>
          <w:sz w:val="20"/>
          <w:szCs w:val="20"/>
        </w:rPr>
        <w:t>, and how to deal with the issues they consider most challenging and important</w:t>
      </w:r>
      <w:r w:rsidR="00EA5C3B">
        <w:rPr>
          <w:rFonts w:ascii="Arial" w:hAnsi="Arial" w:cs="Arial"/>
          <w:sz w:val="20"/>
          <w:szCs w:val="20"/>
        </w:rPr>
        <w:t xml:space="preserve"> to the Arab region</w:t>
      </w:r>
      <w:r w:rsidRPr="00EE3175">
        <w:rPr>
          <w:rFonts w:ascii="Arial" w:hAnsi="Arial" w:cs="Arial"/>
          <w:sz w:val="20"/>
          <w:szCs w:val="20"/>
        </w:rPr>
        <w:t xml:space="preserve">. </w:t>
      </w:r>
    </w:p>
    <w:p w:rsidR="004B7441" w:rsidRPr="002276A0" w:rsidRDefault="004B7441" w:rsidP="004B7441">
      <w:pPr>
        <w:numPr>
          <w:ilvl w:val="0"/>
          <w:numId w:val="1"/>
        </w:numPr>
        <w:autoSpaceDE w:val="0"/>
        <w:ind w:hanging="360"/>
        <w:contextualSpacing/>
        <w:rPr>
          <w:rFonts w:ascii="Arial" w:hAnsi="Arial" w:cs="Arial"/>
          <w:sz w:val="20"/>
          <w:szCs w:val="20"/>
        </w:rPr>
      </w:pPr>
      <w:r>
        <w:rPr>
          <w:rFonts w:ascii="Arial" w:hAnsi="Arial" w:cs="Arial"/>
          <w:sz w:val="20"/>
          <w:szCs w:val="20"/>
        </w:rPr>
        <w:t>A session</w:t>
      </w:r>
      <w:r w:rsidR="00EA5C3B">
        <w:rPr>
          <w:rFonts w:ascii="Arial" w:hAnsi="Arial" w:cs="Arial"/>
          <w:sz w:val="20"/>
          <w:szCs w:val="20"/>
        </w:rPr>
        <w:t xml:space="preserve"> or a workshop</w:t>
      </w:r>
      <w:r>
        <w:rPr>
          <w:rFonts w:ascii="Arial" w:hAnsi="Arial" w:cs="Arial"/>
          <w:sz w:val="20"/>
          <w:szCs w:val="20"/>
        </w:rPr>
        <w:t xml:space="preserve"> on emerging issues that allows participants to discuss new and future Internet trends with relation to Internet Governance and impact on users.</w:t>
      </w:r>
    </w:p>
    <w:p w:rsidR="004B7441" w:rsidRDefault="004B7441" w:rsidP="004B7441">
      <w:pPr>
        <w:autoSpaceDE w:val="0"/>
        <w:ind w:left="360"/>
        <w:rPr>
          <w:rFonts w:ascii="Arial" w:hAnsi="Arial" w:cs="Arial"/>
          <w:sz w:val="20"/>
          <w:szCs w:val="20"/>
        </w:rPr>
      </w:pPr>
    </w:p>
    <w:p w:rsidR="004B7441" w:rsidRPr="00D84C83" w:rsidRDefault="004B7441" w:rsidP="008202A4">
      <w:pPr>
        <w:autoSpaceDE w:val="0"/>
        <w:ind w:left="360"/>
        <w:jc w:val="both"/>
        <w:rPr>
          <w:rFonts w:ascii="Arial" w:hAnsi="Arial" w:cs="Arial"/>
          <w:sz w:val="20"/>
          <w:szCs w:val="20"/>
        </w:rPr>
      </w:pPr>
      <w:r w:rsidRPr="00D84C83">
        <w:rPr>
          <w:rFonts w:ascii="Arial" w:hAnsi="Arial" w:cs="Arial"/>
          <w:sz w:val="20"/>
          <w:szCs w:val="20"/>
        </w:rPr>
        <w:t>The objectives</w:t>
      </w:r>
      <w:r w:rsidR="00EA5C3B">
        <w:rPr>
          <w:rFonts w:ascii="Arial" w:hAnsi="Arial" w:cs="Arial"/>
          <w:sz w:val="20"/>
          <w:szCs w:val="20"/>
        </w:rPr>
        <w:t xml:space="preserve"> of this structure is</w:t>
      </w:r>
      <w:r w:rsidRPr="00D84C83">
        <w:rPr>
          <w:rFonts w:ascii="Arial" w:hAnsi="Arial" w:cs="Arial"/>
          <w:sz w:val="20"/>
          <w:szCs w:val="20"/>
        </w:rPr>
        <w:t xml:space="preserve"> to maximi</w:t>
      </w:r>
      <w:r>
        <w:rPr>
          <w:rFonts w:ascii="Arial" w:hAnsi="Arial" w:cs="Arial"/>
          <w:sz w:val="20"/>
          <w:szCs w:val="20"/>
        </w:rPr>
        <w:t>s</w:t>
      </w:r>
      <w:r w:rsidRPr="00D84C83">
        <w:rPr>
          <w:rFonts w:ascii="Arial" w:hAnsi="Arial" w:cs="Arial"/>
          <w:sz w:val="20"/>
          <w:szCs w:val="20"/>
        </w:rPr>
        <w:t>e the opportunity for open dialogue and the exchange of ideas; to try and create feedback loops between the different types of sessions; to create opportunities to share best practices, successful experiences and lessons learned, to listen, debate and learn as well as to identify key themes that would, in the future, benefit from the multi-stakeholder perspective of the</w:t>
      </w:r>
      <w:r w:rsidR="00EA5C3B">
        <w:rPr>
          <w:rFonts w:ascii="Arial" w:hAnsi="Arial" w:cs="Arial"/>
          <w:sz w:val="20"/>
          <w:szCs w:val="20"/>
        </w:rPr>
        <w:t xml:space="preserve"> Arab</w:t>
      </w:r>
      <w:r w:rsidRPr="00D84C83">
        <w:rPr>
          <w:rFonts w:ascii="Arial" w:hAnsi="Arial" w:cs="Arial"/>
          <w:sz w:val="20"/>
          <w:szCs w:val="20"/>
        </w:rPr>
        <w:t xml:space="preserve"> IGF. </w:t>
      </w:r>
    </w:p>
    <w:p w:rsidR="004B7441" w:rsidRDefault="004B7441" w:rsidP="004B7441">
      <w:pPr>
        <w:ind w:left="360"/>
        <w:jc w:val="both"/>
        <w:rPr>
          <w:rFonts w:ascii="Arial" w:hAnsi="Arial" w:cs="Arial"/>
          <w:sz w:val="20"/>
          <w:szCs w:val="20"/>
        </w:rPr>
      </w:pPr>
    </w:p>
    <w:p w:rsidR="004B7441" w:rsidRDefault="004B7441" w:rsidP="008202A4">
      <w:pPr>
        <w:ind w:left="360"/>
        <w:jc w:val="both"/>
        <w:rPr>
          <w:rFonts w:ascii="Arial" w:hAnsi="Arial" w:cs="Arial"/>
          <w:sz w:val="20"/>
          <w:szCs w:val="20"/>
        </w:rPr>
      </w:pPr>
      <w:r>
        <w:rPr>
          <w:rFonts w:ascii="Arial" w:hAnsi="Arial" w:cs="Arial"/>
          <w:sz w:val="20"/>
          <w:szCs w:val="20"/>
        </w:rPr>
        <w:t xml:space="preserve">During the preparatory process, the draft program paper will be subject to stocktaking including open consultations, online comments and recommendation from the </w:t>
      </w:r>
      <w:r w:rsidR="00EA5C3B">
        <w:rPr>
          <w:rFonts w:ascii="Arial" w:hAnsi="Arial" w:cs="Arial"/>
          <w:sz w:val="20"/>
          <w:szCs w:val="20"/>
        </w:rPr>
        <w:t xml:space="preserve">Arab </w:t>
      </w:r>
      <w:r>
        <w:rPr>
          <w:rFonts w:ascii="Arial" w:hAnsi="Arial" w:cs="Arial"/>
          <w:sz w:val="20"/>
          <w:szCs w:val="20"/>
        </w:rPr>
        <w:t>MAG</w:t>
      </w:r>
      <w:r w:rsidR="00EA5C3B">
        <w:rPr>
          <w:rFonts w:ascii="Arial" w:hAnsi="Arial" w:cs="Arial"/>
          <w:sz w:val="20"/>
          <w:szCs w:val="20"/>
        </w:rPr>
        <w:t xml:space="preserve"> members</w:t>
      </w:r>
      <w:r>
        <w:rPr>
          <w:rFonts w:ascii="Arial" w:hAnsi="Arial" w:cs="Arial"/>
          <w:sz w:val="20"/>
          <w:szCs w:val="20"/>
        </w:rPr>
        <w:t xml:space="preserve">. Based on the stocktaking, the </w:t>
      </w:r>
      <w:r w:rsidR="00EA5C3B">
        <w:rPr>
          <w:rFonts w:ascii="Arial" w:hAnsi="Arial" w:cs="Arial"/>
          <w:sz w:val="20"/>
          <w:szCs w:val="20"/>
        </w:rPr>
        <w:t xml:space="preserve">Arab </w:t>
      </w:r>
      <w:r>
        <w:rPr>
          <w:rFonts w:ascii="Arial" w:hAnsi="Arial" w:cs="Arial"/>
          <w:sz w:val="20"/>
          <w:szCs w:val="20"/>
        </w:rPr>
        <w:t>MAG will finalize the A</w:t>
      </w:r>
      <w:r w:rsidR="00EA5C3B">
        <w:rPr>
          <w:rFonts w:ascii="Arial" w:hAnsi="Arial" w:cs="Arial"/>
          <w:sz w:val="20"/>
          <w:szCs w:val="20"/>
        </w:rPr>
        <w:t xml:space="preserve">rab </w:t>
      </w:r>
      <w:r>
        <w:rPr>
          <w:rFonts w:ascii="Arial" w:hAnsi="Arial" w:cs="Arial"/>
          <w:sz w:val="20"/>
          <w:szCs w:val="20"/>
        </w:rPr>
        <w:t>IGF program in an open, transparent and inclusive manner. Stocktaking on the first meeting will take place during the preparatory process for the second A</w:t>
      </w:r>
      <w:r w:rsidR="00EA5C3B">
        <w:rPr>
          <w:rFonts w:ascii="Arial" w:hAnsi="Arial" w:cs="Arial"/>
          <w:sz w:val="20"/>
          <w:szCs w:val="20"/>
        </w:rPr>
        <w:t xml:space="preserve">rab </w:t>
      </w:r>
      <w:r>
        <w:rPr>
          <w:rFonts w:ascii="Arial" w:hAnsi="Arial" w:cs="Arial"/>
          <w:sz w:val="20"/>
          <w:szCs w:val="20"/>
        </w:rPr>
        <w:t>IGF</w:t>
      </w:r>
      <w:r w:rsidR="004634A3">
        <w:rPr>
          <w:rFonts w:ascii="Arial" w:hAnsi="Arial" w:cs="Arial"/>
          <w:sz w:val="20"/>
          <w:szCs w:val="20"/>
        </w:rPr>
        <w:t xml:space="preserve"> meeting</w:t>
      </w:r>
      <w:r>
        <w:rPr>
          <w:rFonts w:ascii="Arial" w:hAnsi="Arial" w:cs="Arial"/>
          <w:sz w:val="20"/>
          <w:szCs w:val="20"/>
        </w:rPr>
        <w:t>.</w:t>
      </w:r>
    </w:p>
    <w:p w:rsidR="004B7441" w:rsidRDefault="004B7441" w:rsidP="004B7441">
      <w:pPr>
        <w:ind w:left="360"/>
        <w:jc w:val="both"/>
        <w:rPr>
          <w:rFonts w:ascii="Arial" w:hAnsi="Arial" w:cs="Arial"/>
          <w:sz w:val="20"/>
          <w:szCs w:val="20"/>
        </w:rPr>
      </w:pPr>
    </w:p>
    <w:p w:rsidR="004B7441" w:rsidRPr="009B12FF" w:rsidRDefault="004634A3" w:rsidP="008202A4">
      <w:pPr>
        <w:autoSpaceDE w:val="0"/>
        <w:ind w:left="360"/>
        <w:jc w:val="both"/>
        <w:rPr>
          <w:rFonts w:ascii="Arial" w:hAnsi="Arial" w:cs="Arial"/>
          <w:sz w:val="20"/>
          <w:szCs w:val="20"/>
        </w:rPr>
      </w:pPr>
      <w:r>
        <w:rPr>
          <w:rFonts w:ascii="Arial" w:hAnsi="Arial" w:cs="Arial"/>
          <w:sz w:val="20"/>
          <w:szCs w:val="20"/>
        </w:rPr>
        <w:t>With the exception of the Keynote speakers, t</w:t>
      </w:r>
      <w:r w:rsidRPr="009B12FF">
        <w:rPr>
          <w:rFonts w:ascii="Arial" w:hAnsi="Arial" w:cs="Arial"/>
          <w:sz w:val="20"/>
          <w:szCs w:val="20"/>
        </w:rPr>
        <w:t xml:space="preserve">here </w:t>
      </w:r>
      <w:r w:rsidR="004B7441" w:rsidRPr="009B12FF">
        <w:rPr>
          <w:rFonts w:ascii="Arial" w:hAnsi="Arial" w:cs="Arial"/>
          <w:sz w:val="20"/>
          <w:szCs w:val="20"/>
        </w:rPr>
        <w:t xml:space="preserve">will be no prepared statements read out during the main sessions. However, prepared statements can be recorded in a specially equipped audiovisual-studio and shown in a loop in selected areas of the conference venue </w:t>
      </w:r>
      <w:r w:rsidR="004B7441">
        <w:rPr>
          <w:rFonts w:ascii="Arial" w:hAnsi="Arial" w:cs="Arial"/>
          <w:sz w:val="20"/>
          <w:szCs w:val="20"/>
        </w:rPr>
        <w:t>and</w:t>
      </w:r>
      <w:r w:rsidR="004B7441" w:rsidRPr="009B12FF">
        <w:rPr>
          <w:rFonts w:ascii="Arial" w:hAnsi="Arial" w:cs="Arial"/>
          <w:sz w:val="20"/>
          <w:szCs w:val="20"/>
        </w:rPr>
        <w:t xml:space="preserve"> made available on the </w:t>
      </w:r>
      <w:r w:rsidR="004B7441">
        <w:rPr>
          <w:rFonts w:ascii="Arial" w:hAnsi="Arial" w:cs="Arial"/>
          <w:sz w:val="20"/>
          <w:szCs w:val="20"/>
        </w:rPr>
        <w:t>A</w:t>
      </w:r>
      <w:r>
        <w:rPr>
          <w:rFonts w:ascii="Arial" w:hAnsi="Arial" w:cs="Arial"/>
          <w:sz w:val="20"/>
          <w:szCs w:val="20"/>
        </w:rPr>
        <w:t xml:space="preserve">rab </w:t>
      </w:r>
      <w:r w:rsidR="004B7441" w:rsidRPr="009B12FF">
        <w:rPr>
          <w:rFonts w:ascii="Arial" w:hAnsi="Arial" w:cs="Arial"/>
          <w:sz w:val="20"/>
          <w:szCs w:val="20"/>
        </w:rPr>
        <w:t xml:space="preserve">IGF </w:t>
      </w:r>
      <w:r w:rsidR="004B7441">
        <w:rPr>
          <w:rFonts w:ascii="Arial" w:hAnsi="Arial" w:cs="Arial"/>
          <w:sz w:val="20"/>
          <w:szCs w:val="20"/>
        </w:rPr>
        <w:t>website</w:t>
      </w:r>
      <w:r w:rsidR="004B7441" w:rsidRPr="009B12FF">
        <w:rPr>
          <w:rFonts w:ascii="Arial" w:hAnsi="Arial" w:cs="Arial"/>
          <w:sz w:val="20"/>
          <w:szCs w:val="20"/>
        </w:rPr>
        <w:t xml:space="preserve">. Prepared statements can also be submitted in advance to the </w:t>
      </w:r>
      <w:r w:rsidR="004B7441">
        <w:rPr>
          <w:rFonts w:ascii="Arial" w:hAnsi="Arial" w:cs="Arial"/>
          <w:sz w:val="20"/>
          <w:szCs w:val="20"/>
        </w:rPr>
        <w:t>A</w:t>
      </w:r>
      <w:r>
        <w:rPr>
          <w:rFonts w:ascii="Arial" w:hAnsi="Arial" w:cs="Arial"/>
          <w:sz w:val="20"/>
          <w:szCs w:val="20"/>
        </w:rPr>
        <w:t xml:space="preserve">rab </w:t>
      </w:r>
      <w:r w:rsidR="004B7441" w:rsidRPr="009B12FF">
        <w:rPr>
          <w:rFonts w:ascii="Arial" w:hAnsi="Arial" w:cs="Arial"/>
          <w:sz w:val="20"/>
          <w:szCs w:val="20"/>
        </w:rPr>
        <w:t xml:space="preserve">IGF Secretariat for posting on the </w:t>
      </w:r>
      <w:r w:rsidR="004B7441">
        <w:rPr>
          <w:rFonts w:ascii="Arial" w:hAnsi="Arial" w:cs="Arial"/>
          <w:sz w:val="20"/>
          <w:szCs w:val="20"/>
        </w:rPr>
        <w:t>website</w:t>
      </w:r>
      <w:r w:rsidR="004B7441" w:rsidRPr="009B12FF">
        <w:rPr>
          <w:rFonts w:ascii="Arial" w:hAnsi="Arial" w:cs="Arial"/>
          <w:sz w:val="20"/>
          <w:szCs w:val="20"/>
        </w:rPr>
        <w:t>.</w:t>
      </w:r>
    </w:p>
    <w:p w:rsidR="004B7441" w:rsidRPr="009B12FF" w:rsidRDefault="004B7441" w:rsidP="004B7441">
      <w:pPr>
        <w:autoSpaceDE w:val="0"/>
        <w:ind w:left="360"/>
        <w:jc w:val="both"/>
        <w:rPr>
          <w:rFonts w:ascii="Arial" w:hAnsi="Arial" w:cs="Arial"/>
          <w:sz w:val="20"/>
          <w:szCs w:val="20"/>
        </w:rPr>
      </w:pPr>
    </w:p>
    <w:p w:rsidR="004B7441" w:rsidRPr="009B12FF" w:rsidRDefault="004B7441" w:rsidP="004B7441">
      <w:pPr>
        <w:autoSpaceDE w:val="0"/>
        <w:ind w:left="360"/>
        <w:jc w:val="both"/>
        <w:rPr>
          <w:rFonts w:ascii="Arial" w:hAnsi="Arial" w:cs="Arial"/>
          <w:sz w:val="20"/>
          <w:szCs w:val="20"/>
        </w:rPr>
      </w:pPr>
      <w:r w:rsidRPr="009B12FF">
        <w:rPr>
          <w:rFonts w:ascii="Arial" w:hAnsi="Arial" w:cs="Arial"/>
          <w:sz w:val="20"/>
          <w:szCs w:val="20"/>
        </w:rPr>
        <w:t xml:space="preserve">A meeting point will be set up within the conference premises to allow all interested entities to showcase their activities free of charge. This meeting point </w:t>
      </w:r>
      <w:r>
        <w:rPr>
          <w:rFonts w:ascii="Arial" w:hAnsi="Arial" w:cs="Arial"/>
          <w:sz w:val="20"/>
          <w:szCs w:val="20"/>
        </w:rPr>
        <w:t>is an open area</w:t>
      </w:r>
      <w:r w:rsidRPr="009B12FF">
        <w:rPr>
          <w:rFonts w:ascii="Arial" w:hAnsi="Arial" w:cs="Arial"/>
          <w:sz w:val="20"/>
          <w:szCs w:val="20"/>
        </w:rPr>
        <w:t xml:space="preserve"> where all participants gather between sessions for sharing experiences and exchanging information.</w:t>
      </w:r>
    </w:p>
    <w:p w:rsidR="004B7441" w:rsidRPr="00A023F0" w:rsidRDefault="004B7441" w:rsidP="004B7441">
      <w:pPr>
        <w:pStyle w:val="Heading1"/>
        <w:numPr>
          <w:ilvl w:val="0"/>
          <w:numId w:val="2"/>
        </w:numPr>
        <w:rPr>
          <w:rFonts w:ascii="Arial" w:hAnsi="Arial" w:cs="Arial"/>
          <w:color w:val="auto"/>
          <w:sz w:val="24"/>
          <w:szCs w:val="24"/>
          <w:lang w:val="pt-BR"/>
        </w:rPr>
      </w:pPr>
      <w:bookmarkStart w:id="6" w:name="_Toc330286549"/>
      <w:r w:rsidRPr="00A023F0">
        <w:rPr>
          <w:rFonts w:ascii="Arial" w:hAnsi="Arial" w:cs="Arial"/>
          <w:color w:val="auto"/>
          <w:sz w:val="24"/>
          <w:szCs w:val="24"/>
          <w:lang w:val="pt-BR"/>
        </w:rPr>
        <w:t>Meeting Types</w:t>
      </w:r>
      <w:bookmarkEnd w:id="6"/>
    </w:p>
    <w:p w:rsidR="004B7441" w:rsidRPr="00A023F0" w:rsidRDefault="004B7441" w:rsidP="004B7441">
      <w:pPr>
        <w:pStyle w:val="Heading2"/>
        <w:ind w:left="360"/>
        <w:rPr>
          <w:rFonts w:ascii="Arial" w:hAnsi="Arial" w:cs="Arial"/>
          <w:color w:val="auto"/>
          <w:sz w:val="24"/>
          <w:szCs w:val="24"/>
        </w:rPr>
      </w:pPr>
      <w:bookmarkStart w:id="7" w:name="_Toc330286550"/>
      <w:r w:rsidRPr="00A023F0">
        <w:rPr>
          <w:rFonts w:ascii="Arial" w:hAnsi="Arial" w:cs="Arial"/>
          <w:color w:val="auto"/>
          <w:sz w:val="24"/>
          <w:szCs w:val="24"/>
        </w:rPr>
        <w:t>4.1 Main Sessions</w:t>
      </w:r>
      <w:bookmarkEnd w:id="7"/>
    </w:p>
    <w:p w:rsidR="004B7441" w:rsidRPr="009B12FF" w:rsidRDefault="004634A3" w:rsidP="008202A4">
      <w:pPr>
        <w:autoSpaceDE w:val="0"/>
        <w:ind w:left="720"/>
        <w:jc w:val="both"/>
        <w:rPr>
          <w:rFonts w:ascii="Arial" w:hAnsi="Arial" w:cs="Arial"/>
          <w:sz w:val="20"/>
          <w:szCs w:val="20"/>
        </w:rPr>
      </w:pPr>
      <w:r w:rsidRPr="004634A3">
        <w:rPr>
          <w:rFonts w:ascii="Arial" w:hAnsi="Arial" w:cs="Arial"/>
          <w:sz w:val="20"/>
          <w:szCs w:val="20"/>
        </w:rPr>
        <w:t>The main focus of the meeting will be on the substantive Main Sessions. Each session will have a chairperson and a panel of not more than five to seven people.  A moderator will ensure a focus to the debates. These sessions will take place in the main meeting hall and they will be organized around the main themes of the Arab IGF debates, namely, Access, Content, Critical Internet Resourc</w:t>
      </w:r>
      <w:r w:rsidR="00344776">
        <w:rPr>
          <w:rFonts w:ascii="Arial" w:hAnsi="Arial" w:cs="Arial"/>
          <w:sz w:val="20"/>
          <w:szCs w:val="20"/>
        </w:rPr>
        <w:t xml:space="preserve">es (CIRs). </w:t>
      </w:r>
      <w:r w:rsidRPr="004634A3">
        <w:rPr>
          <w:rFonts w:ascii="Arial" w:hAnsi="Arial" w:cs="Arial"/>
          <w:sz w:val="20"/>
          <w:szCs w:val="20"/>
        </w:rPr>
        <w:t>Openness, Security and privacy, and Youth. In addition, there will be an opening ceremony and closing ceremony including taking Stock and the Way Forward in the same meeting hall. Interpretation will be provided in 3 languages (Arabic, English, and French) for all meetings taking place in the main hall. The Main Sessions will be webcast and will be rendered in real-time transcription</w:t>
      </w:r>
      <w:r w:rsidR="00344776">
        <w:rPr>
          <w:rFonts w:ascii="Arial" w:hAnsi="Arial" w:cs="Arial"/>
          <w:sz w:val="20"/>
          <w:szCs w:val="20"/>
        </w:rPr>
        <w:t xml:space="preserve"> (if available)</w:t>
      </w:r>
      <w:r w:rsidRPr="004634A3">
        <w:rPr>
          <w:rFonts w:ascii="Arial" w:hAnsi="Arial" w:cs="Arial"/>
          <w:sz w:val="20"/>
          <w:szCs w:val="20"/>
        </w:rPr>
        <w:t>.</w:t>
      </w:r>
    </w:p>
    <w:p w:rsidR="004B7441" w:rsidRPr="009B12FF" w:rsidRDefault="004B7441" w:rsidP="004B7441">
      <w:pPr>
        <w:autoSpaceDE w:val="0"/>
        <w:ind w:left="720"/>
        <w:rPr>
          <w:rFonts w:ascii="Arial" w:hAnsi="Arial" w:cs="Arial"/>
          <w:sz w:val="20"/>
          <w:szCs w:val="20"/>
        </w:rPr>
      </w:pPr>
    </w:p>
    <w:p w:rsidR="004B7441" w:rsidRPr="00A023F0" w:rsidRDefault="004B7441" w:rsidP="008202A4">
      <w:pPr>
        <w:ind w:left="360" w:firstLine="360"/>
        <w:jc w:val="both"/>
        <w:rPr>
          <w:rFonts w:ascii="Arial" w:hAnsi="Arial" w:cs="Arial"/>
          <w:sz w:val="20"/>
          <w:szCs w:val="20"/>
        </w:rPr>
      </w:pPr>
      <w:r w:rsidRPr="009B12FF">
        <w:rPr>
          <w:rFonts w:ascii="Arial" w:hAnsi="Arial" w:cs="Arial"/>
          <w:sz w:val="20"/>
          <w:szCs w:val="20"/>
        </w:rPr>
        <w:t xml:space="preserve">Duration of the Main Sessions: </w:t>
      </w:r>
      <w:r w:rsidR="00344776">
        <w:rPr>
          <w:rFonts w:ascii="Arial" w:hAnsi="Arial" w:cs="Arial"/>
          <w:sz w:val="20"/>
          <w:szCs w:val="20"/>
        </w:rPr>
        <w:t>90 Minutes.</w:t>
      </w:r>
    </w:p>
    <w:p w:rsidR="004B7441" w:rsidRPr="00A023F0" w:rsidRDefault="004B7441" w:rsidP="004B7441">
      <w:pPr>
        <w:pStyle w:val="Heading2"/>
        <w:ind w:left="360"/>
        <w:rPr>
          <w:rFonts w:ascii="Arial" w:hAnsi="Arial" w:cs="Arial"/>
          <w:color w:val="auto"/>
          <w:sz w:val="24"/>
          <w:szCs w:val="24"/>
        </w:rPr>
      </w:pPr>
      <w:bookmarkStart w:id="8" w:name="_Toc330286551"/>
      <w:r w:rsidRPr="00A023F0">
        <w:rPr>
          <w:rFonts w:ascii="Arial" w:hAnsi="Arial" w:cs="Arial"/>
          <w:color w:val="auto"/>
          <w:sz w:val="24"/>
          <w:szCs w:val="24"/>
        </w:rPr>
        <w:t>4.2 Workshops</w:t>
      </w:r>
      <w:bookmarkEnd w:id="8"/>
      <w:r w:rsidRPr="00A023F0">
        <w:rPr>
          <w:rFonts w:ascii="Arial" w:hAnsi="Arial" w:cs="Arial"/>
          <w:color w:val="auto"/>
          <w:sz w:val="24"/>
          <w:szCs w:val="24"/>
        </w:rPr>
        <w:t xml:space="preserve"> </w:t>
      </w:r>
    </w:p>
    <w:p w:rsidR="004B7441" w:rsidRPr="009B12FF" w:rsidRDefault="004B7441" w:rsidP="008202A4">
      <w:pPr>
        <w:autoSpaceDE w:val="0"/>
        <w:ind w:left="720"/>
        <w:jc w:val="both"/>
        <w:rPr>
          <w:rFonts w:ascii="Arial" w:hAnsi="Arial" w:cs="Arial"/>
          <w:sz w:val="20"/>
          <w:szCs w:val="20"/>
        </w:rPr>
      </w:pPr>
      <w:r w:rsidRPr="007208E3">
        <w:rPr>
          <w:rFonts w:ascii="Arial" w:hAnsi="Arial" w:cs="Arial"/>
          <w:sz w:val="20"/>
          <w:szCs w:val="20"/>
        </w:rPr>
        <w:t>Workshops are designed to explore detailed issu</w:t>
      </w:r>
      <w:r>
        <w:rPr>
          <w:rFonts w:ascii="Arial" w:hAnsi="Arial" w:cs="Arial"/>
          <w:sz w:val="20"/>
          <w:szCs w:val="20"/>
        </w:rPr>
        <w:t xml:space="preserve">es related to the main themes. </w:t>
      </w:r>
      <w:r w:rsidRPr="007208E3">
        <w:rPr>
          <w:rFonts w:ascii="Arial" w:hAnsi="Arial" w:cs="Arial"/>
          <w:sz w:val="20"/>
          <w:szCs w:val="20"/>
        </w:rPr>
        <w:t xml:space="preserve">As such, all interested stakeholders </w:t>
      </w:r>
      <w:r>
        <w:rPr>
          <w:rFonts w:ascii="Arial" w:hAnsi="Arial" w:cs="Arial"/>
          <w:sz w:val="20"/>
          <w:szCs w:val="20"/>
        </w:rPr>
        <w:t>are</w:t>
      </w:r>
      <w:r w:rsidRPr="007208E3">
        <w:rPr>
          <w:rFonts w:ascii="Arial" w:hAnsi="Arial" w:cs="Arial"/>
          <w:sz w:val="20"/>
          <w:szCs w:val="20"/>
        </w:rPr>
        <w:t xml:space="preserve"> invited to submit proposals for workshops in a similar way </w:t>
      </w:r>
      <w:r>
        <w:rPr>
          <w:rFonts w:ascii="Arial" w:hAnsi="Arial" w:cs="Arial"/>
          <w:sz w:val="20"/>
          <w:szCs w:val="20"/>
        </w:rPr>
        <w:t>to</w:t>
      </w:r>
      <w:r w:rsidRPr="007208E3">
        <w:rPr>
          <w:rFonts w:ascii="Arial" w:hAnsi="Arial" w:cs="Arial"/>
          <w:sz w:val="20"/>
          <w:szCs w:val="20"/>
        </w:rPr>
        <w:t xml:space="preserve"> the </w:t>
      </w:r>
      <w:r>
        <w:rPr>
          <w:rFonts w:ascii="Arial" w:hAnsi="Arial" w:cs="Arial"/>
          <w:sz w:val="20"/>
          <w:szCs w:val="20"/>
        </w:rPr>
        <w:t xml:space="preserve">global IGF. The </w:t>
      </w:r>
      <w:r w:rsidR="00344776">
        <w:rPr>
          <w:rFonts w:ascii="Arial" w:hAnsi="Arial" w:cs="Arial"/>
          <w:sz w:val="20"/>
          <w:szCs w:val="20"/>
        </w:rPr>
        <w:t xml:space="preserve">Arab </w:t>
      </w:r>
      <w:r>
        <w:rPr>
          <w:rFonts w:ascii="Arial" w:hAnsi="Arial" w:cs="Arial"/>
          <w:sz w:val="20"/>
          <w:szCs w:val="20"/>
        </w:rPr>
        <w:t xml:space="preserve">MAG will assume the role of approving the workshops or merging similar ones together. </w:t>
      </w:r>
      <w:r w:rsidRPr="007208E3">
        <w:rPr>
          <w:rFonts w:ascii="Arial" w:hAnsi="Arial" w:cs="Arial"/>
          <w:sz w:val="20"/>
          <w:szCs w:val="20"/>
        </w:rPr>
        <w:t>The scheduling of these workshops will be determined by the</w:t>
      </w:r>
      <w:r>
        <w:rPr>
          <w:rFonts w:ascii="Arial" w:hAnsi="Arial" w:cs="Arial"/>
          <w:sz w:val="20"/>
          <w:szCs w:val="20"/>
        </w:rPr>
        <w:t xml:space="preserve"> host &amp;</w:t>
      </w:r>
      <w:r w:rsidRPr="007208E3">
        <w:rPr>
          <w:rFonts w:ascii="Arial" w:hAnsi="Arial" w:cs="Arial"/>
          <w:sz w:val="20"/>
          <w:szCs w:val="20"/>
        </w:rPr>
        <w:t xml:space="preserve"> </w:t>
      </w:r>
      <w:r w:rsidR="00344776">
        <w:rPr>
          <w:rFonts w:ascii="Arial" w:hAnsi="Arial" w:cs="Arial"/>
          <w:sz w:val="20"/>
          <w:szCs w:val="20"/>
        </w:rPr>
        <w:t>Arab MAG</w:t>
      </w:r>
      <w:r w:rsidRPr="007208E3">
        <w:rPr>
          <w:rFonts w:ascii="Arial" w:hAnsi="Arial" w:cs="Arial"/>
          <w:sz w:val="20"/>
          <w:szCs w:val="20"/>
        </w:rPr>
        <w:t xml:space="preserve"> on the basis of maintaining a balance across the issues, efficient use of meeting space and an attempt to avoid conflicts in topic or speakers. </w:t>
      </w:r>
      <w:r w:rsidRPr="009B12FF">
        <w:rPr>
          <w:rFonts w:ascii="Arial" w:hAnsi="Arial" w:cs="Arial"/>
          <w:sz w:val="20"/>
          <w:szCs w:val="20"/>
        </w:rPr>
        <w:t xml:space="preserve">Workshops that will deal with the main themes will be scheduled before the Main Session dealing with the same theme, thereby allowing detailed debate to be fed into the Main Sessions. These workshops will be supported and facilitated by the </w:t>
      </w:r>
      <w:r>
        <w:rPr>
          <w:rFonts w:ascii="Arial" w:hAnsi="Arial" w:cs="Arial"/>
          <w:sz w:val="20"/>
          <w:szCs w:val="20"/>
        </w:rPr>
        <w:t>host &amp; A</w:t>
      </w:r>
      <w:r w:rsidR="00956E5A">
        <w:rPr>
          <w:rFonts w:ascii="Arial" w:hAnsi="Arial" w:cs="Arial"/>
          <w:sz w:val="20"/>
          <w:szCs w:val="20"/>
        </w:rPr>
        <w:t xml:space="preserve">rab </w:t>
      </w:r>
      <w:r w:rsidRPr="009B12FF">
        <w:rPr>
          <w:rFonts w:ascii="Arial" w:hAnsi="Arial" w:cs="Arial"/>
          <w:sz w:val="20"/>
          <w:szCs w:val="20"/>
        </w:rPr>
        <w:t>IGF Secretariat, but organi</w:t>
      </w:r>
      <w:r>
        <w:rPr>
          <w:rFonts w:ascii="Arial" w:hAnsi="Arial" w:cs="Arial"/>
          <w:sz w:val="20"/>
          <w:szCs w:val="20"/>
        </w:rPr>
        <w:t>s</w:t>
      </w:r>
      <w:r w:rsidRPr="009B12FF">
        <w:rPr>
          <w:rFonts w:ascii="Arial" w:hAnsi="Arial" w:cs="Arial"/>
          <w:sz w:val="20"/>
          <w:szCs w:val="20"/>
        </w:rPr>
        <w:t xml:space="preserve">ed by the </w:t>
      </w:r>
      <w:r w:rsidR="00956E5A">
        <w:rPr>
          <w:rFonts w:ascii="Arial" w:hAnsi="Arial" w:cs="Arial"/>
          <w:sz w:val="20"/>
          <w:szCs w:val="20"/>
        </w:rPr>
        <w:t xml:space="preserve">workshop </w:t>
      </w:r>
      <w:r w:rsidRPr="009B12FF">
        <w:rPr>
          <w:rFonts w:ascii="Arial" w:hAnsi="Arial" w:cs="Arial"/>
          <w:sz w:val="20"/>
          <w:szCs w:val="20"/>
        </w:rPr>
        <w:t xml:space="preserve">proposer. </w:t>
      </w:r>
      <w:r w:rsidR="00956E5A">
        <w:rPr>
          <w:rFonts w:ascii="Arial" w:hAnsi="Arial" w:cs="Arial"/>
          <w:sz w:val="20"/>
          <w:szCs w:val="20"/>
        </w:rPr>
        <w:t xml:space="preserve">Other general workshops can be organised, as needed, distinctly from feeder </w:t>
      </w:r>
      <w:r w:rsidR="00712579">
        <w:rPr>
          <w:rFonts w:ascii="Arial" w:hAnsi="Arial" w:cs="Arial"/>
          <w:sz w:val="20"/>
          <w:szCs w:val="20"/>
        </w:rPr>
        <w:t>workshops. The</w:t>
      </w:r>
      <w:r w:rsidRPr="009B12FF">
        <w:rPr>
          <w:rFonts w:ascii="Arial" w:hAnsi="Arial" w:cs="Arial"/>
          <w:sz w:val="20"/>
          <w:szCs w:val="20"/>
        </w:rPr>
        <w:t xml:space="preserve"> </w:t>
      </w:r>
      <w:r>
        <w:rPr>
          <w:rFonts w:ascii="Arial" w:hAnsi="Arial" w:cs="Arial"/>
          <w:sz w:val="20"/>
          <w:szCs w:val="20"/>
        </w:rPr>
        <w:t>Workshops</w:t>
      </w:r>
      <w:r w:rsidRPr="009B12FF">
        <w:rPr>
          <w:rFonts w:ascii="Arial" w:hAnsi="Arial" w:cs="Arial"/>
          <w:sz w:val="20"/>
          <w:szCs w:val="20"/>
        </w:rPr>
        <w:t xml:space="preserve"> will conform to the principles of multi-stakeholder participation</w:t>
      </w:r>
      <w:r>
        <w:rPr>
          <w:rFonts w:ascii="Arial" w:hAnsi="Arial" w:cs="Arial"/>
          <w:sz w:val="20"/>
          <w:szCs w:val="20"/>
        </w:rPr>
        <w:t>.</w:t>
      </w:r>
    </w:p>
    <w:p w:rsidR="004B7441" w:rsidRPr="007208E3" w:rsidRDefault="004B7441" w:rsidP="004B7441">
      <w:pPr>
        <w:autoSpaceDE w:val="0"/>
        <w:ind w:left="720"/>
        <w:jc w:val="both"/>
        <w:rPr>
          <w:rFonts w:ascii="Arial" w:hAnsi="Arial" w:cs="Arial"/>
          <w:sz w:val="20"/>
          <w:szCs w:val="20"/>
        </w:rPr>
      </w:pPr>
    </w:p>
    <w:p w:rsidR="004B7441" w:rsidRPr="007208E3" w:rsidRDefault="004B7441" w:rsidP="004B7441">
      <w:pPr>
        <w:autoSpaceDE w:val="0"/>
        <w:ind w:left="720"/>
        <w:jc w:val="both"/>
        <w:rPr>
          <w:rFonts w:ascii="Arial" w:hAnsi="Arial" w:cs="Arial"/>
          <w:sz w:val="20"/>
          <w:szCs w:val="20"/>
        </w:rPr>
      </w:pPr>
      <w:r w:rsidRPr="007208E3">
        <w:rPr>
          <w:rFonts w:ascii="Arial" w:hAnsi="Arial" w:cs="Arial"/>
          <w:sz w:val="20"/>
          <w:szCs w:val="20"/>
        </w:rPr>
        <w:t>Duration of workshops: 90 minutes.</w:t>
      </w:r>
    </w:p>
    <w:p w:rsidR="004B7441" w:rsidRPr="007208E3" w:rsidRDefault="004B7441" w:rsidP="004B7441">
      <w:pPr>
        <w:autoSpaceDE w:val="0"/>
        <w:ind w:left="720"/>
        <w:jc w:val="both"/>
        <w:rPr>
          <w:rFonts w:ascii="Arial" w:hAnsi="Arial" w:cs="Arial"/>
          <w:sz w:val="20"/>
          <w:szCs w:val="20"/>
        </w:rPr>
      </w:pPr>
      <w:r w:rsidRPr="007208E3">
        <w:rPr>
          <w:rFonts w:ascii="Arial" w:hAnsi="Arial" w:cs="Arial"/>
          <w:sz w:val="20"/>
          <w:szCs w:val="20"/>
        </w:rPr>
        <w:t xml:space="preserve">Each workshop will be required to produce a report on the workshop.   </w:t>
      </w:r>
    </w:p>
    <w:p w:rsidR="004B7441" w:rsidRPr="007208E3" w:rsidRDefault="00712579" w:rsidP="008202A4">
      <w:pPr>
        <w:autoSpaceDE w:val="0"/>
        <w:ind w:left="720"/>
        <w:jc w:val="both"/>
        <w:rPr>
          <w:rFonts w:ascii="Arial" w:hAnsi="Arial" w:cs="Arial"/>
          <w:sz w:val="20"/>
          <w:szCs w:val="20"/>
        </w:rPr>
      </w:pPr>
      <w:r w:rsidRPr="00057EC4">
        <w:rPr>
          <w:rFonts w:ascii="Arial" w:hAnsi="Arial" w:cs="Arial"/>
          <w:sz w:val="20"/>
          <w:szCs w:val="20"/>
        </w:rPr>
        <w:t>Deadline</w:t>
      </w:r>
      <w:r>
        <w:rPr>
          <w:rFonts w:ascii="Arial" w:hAnsi="Arial" w:cs="Arial"/>
          <w:sz w:val="20"/>
          <w:szCs w:val="20"/>
        </w:rPr>
        <w:t xml:space="preserve">s for submitting workshop proposals and for completing speaker list will be announced at </w:t>
      </w:r>
      <w:hyperlink r:id="rId10" w:history="1">
        <w:r w:rsidRPr="002F52CD">
          <w:rPr>
            <w:rStyle w:val="Hyperlink"/>
            <w:rFonts w:ascii="Arial" w:hAnsi="Arial" w:cs="Arial"/>
            <w:sz w:val="20"/>
            <w:szCs w:val="20"/>
          </w:rPr>
          <w:t>www.igfarab.org</w:t>
        </w:r>
      </w:hyperlink>
      <w:r>
        <w:rPr>
          <w:rFonts w:ascii="Arial" w:hAnsi="Arial" w:cs="Arial"/>
          <w:sz w:val="20"/>
          <w:szCs w:val="20"/>
        </w:rPr>
        <w:t>.</w:t>
      </w:r>
      <w:r w:rsidR="004B7441">
        <w:rPr>
          <w:rFonts w:ascii="Arial" w:hAnsi="Arial" w:cs="Arial"/>
          <w:sz w:val="20"/>
          <w:szCs w:val="20"/>
        </w:rPr>
        <w:t xml:space="preserve"> </w:t>
      </w:r>
    </w:p>
    <w:p w:rsidR="004B7441" w:rsidRPr="00A023F0" w:rsidRDefault="004B7441" w:rsidP="004B7441">
      <w:pPr>
        <w:pStyle w:val="Heading2"/>
        <w:ind w:left="360"/>
        <w:rPr>
          <w:rFonts w:ascii="Arial" w:hAnsi="Arial" w:cs="Arial"/>
          <w:color w:val="auto"/>
          <w:sz w:val="24"/>
          <w:szCs w:val="24"/>
        </w:rPr>
      </w:pPr>
      <w:bookmarkStart w:id="9" w:name="_Toc330286552"/>
      <w:r w:rsidRPr="00A023F0">
        <w:rPr>
          <w:rFonts w:ascii="Arial" w:hAnsi="Arial" w:cs="Arial"/>
          <w:color w:val="auto"/>
          <w:sz w:val="24"/>
          <w:szCs w:val="24"/>
        </w:rPr>
        <w:t>4.3 Other Meetings</w:t>
      </w:r>
      <w:bookmarkEnd w:id="9"/>
    </w:p>
    <w:p w:rsidR="004B7441" w:rsidRPr="009B12FF" w:rsidRDefault="004B7441" w:rsidP="004B7441">
      <w:pPr>
        <w:autoSpaceDE w:val="0"/>
        <w:ind w:left="720"/>
        <w:jc w:val="both"/>
        <w:rPr>
          <w:rFonts w:ascii="Arial" w:hAnsi="Arial" w:cs="Arial"/>
          <w:sz w:val="20"/>
          <w:szCs w:val="20"/>
        </w:rPr>
      </w:pPr>
      <w:r w:rsidRPr="009B12FF">
        <w:rPr>
          <w:rFonts w:ascii="Arial" w:hAnsi="Arial" w:cs="Arial"/>
          <w:sz w:val="20"/>
          <w:szCs w:val="20"/>
        </w:rPr>
        <w:t>Unallocated meeting rooms will be given to interested stakeholder groups on a first-come-first-served basis, as available, in accordance with practices a</w:t>
      </w:r>
      <w:r>
        <w:rPr>
          <w:rFonts w:ascii="Arial" w:hAnsi="Arial" w:cs="Arial"/>
          <w:sz w:val="20"/>
          <w:szCs w:val="20"/>
        </w:rPr>
        <w:t>nd principles followed by the global IGF. A number of slots</w:t>
      </w:r>
      <w:r w:rsidRPr="009B12FF">
        <w:rPr>
          <w:rFonts w:ascii="Arial" w:hAnsi="Arial" w:cs="Arial"/>
          <w:sz w:val="20"/>
          <w:szCs w:val="20"/>
        </w:rPr>
        <w:t xml:space="preserve"> will be reserved for this purpose for the duration of the meeting itself, to accommodate ad-hoc requests.</w:t>
      </w:r>
    </w:p>
    <w:p w:rsidR="004B7441" w:rsidRPr="00A023F0" w:rsidRDefault="004B7441" w:rsidP="004B7441">
      <w:pPr>
        <w:pStyle w:val="Heading1"/>
        <w:numPr>
          <w:ilvl w:val="0"/>
          <w:numId w:val="2"/>
        </w:numPr>
        <w:rPr>
          <w:rFonts w:ascii="Arial" w:hAnsi="Arial" w:cs="Arial"/>
          <w:color w:val="auto"/>
          <w:sz w:val="24"/>
          <w:szCs w:val="24"/>
          <w:lang w:val="pt-BR"/>
        </w:rPr>
      </w:pPr>
      <w:bookmarkStart w:id="10" w:name="_Toc330286553"/>
      <w:r w:rsidRPr="00A023F0">
        <w:rPr>
          <w:rFonts w:ascii="Arial" w:hAnsi="Arial" w:cs="Arial"/>
          <w:color w:val="auto"/>
          <w:sz w:val="24"/>
          <w:szCs w:val="24"/>
          <w:lang w:val="pt-BR"/>
        </w:rPr>
        <w:t>Logistics</w:t>
      </w:r>
      <w:bookmarkEnd w:id="10"/>
    </w:p>
    <w:p w:rsidR="004B7441" w:rsidRPr="00A023F0" w:rsidRDefault="004B7441" w:rsidP="004B7441">
      <w:pPr>
        <w:pStyle w:val="Heading2"/>
        <w:ind w:left="360"/>
        <w:rPr>
          <w:rFonts w:ascii="Arial" w:hAnsi="Arial" w:cs="Arial"/>
          <w:color w:val="auto"/>
          <w:sz w:val="24"/>
          <w:szCs w:val="24"/>
        </w:rPr>
      </w:pPr>
      <w:bookmarkStart w:id="11" w:name="_Toc330286554"/>
      <w:r w:rsidRPr="00A023F0">
        <w:rPr>
          <w:rFonts w:ascii="Arial" w:hAnsi="Arial" w:cs="Arial"/>
          <w:color w:val="auto"/>
          <w:sz w:val="24"/>
          <w:szCs w:val="24"/>
        </w:rPr>
        <w:t>5.1 Meeting Rooms</w:t>
      </w:r>
      <w:bookmarkEnd w:id="11"/>
    </w:p>
    <w:p w:rsidR="004B7441" w:rsidRPr="00A023F0" w:rsidRDefault="004B7441" w:rsidP="004B7441">
      <w:pPr>
        <w:ind w:left="720"/>
        <w:jc w:val="both"/>
        <w:rPr>
          <w:rFonts w:ascii="Arial" w:hAnsi="Arial" w:cs="Arial"/>
          <w:snapToGrid w:val="0"/>
          <w:sz w:val="20"/>
          <w:szCs w:val="20"/>
        </w:rPr>
      </w:pPr>
      <w:r w:rsidRPr="00A023F0">
        <w:rPr>
          <w:rFonts w:ascii="Arial" w:hAnsi="Arial" w:cs="Arial"/>
          <w:snapToGrid w:val="0"/>
          <w:sz w:val="20"/>
          <w:szCs w:val="20"/>
        </w:rPr>
        <w:t>The following meeting rooms will be available:</w:t>
      </w:r>
    </w:p>
    <w:p w:rsidR="004B7441" w:rsidRPr="00A023F0" w:rsidRDefault="004B7441" w:rsidP="004B7441">
      <w:pPr>
        <w:numPr>
          <w:ilvl w:val="0"/>
          <w:numId w:val="6"/>
        </w:numPr>
        <w:tabs>
          <w:tab w:val="left" w:pos="1080"/>
        </w:tabs>
        <w:autoSpaceDE w:val="0"/>
        <w:spacing w:after="120"/>
        <w:jc w:val="both"/>
        <w:rPr>
          <w:rFonts w:ascii="Arial" w:hAnsi="Arial" w:cs="Arial"/>
          <w:snapToGrid w:val="0"/>
          <w:sz w:val="20"/>
          <w:szCs w:val="20"/>
        </w:rPr>
      </w:pPr>
      <w:r w:rsidRPr="00A023F0">
        <w:rPr>
          <w:rFonts w:ascii="Arial" w:hAnsi="Arial" w:cs="Arial"/>
          <w:snapToGrid w:val="0"/>
          <w:sz w:val="20"/>
          <w:szCs w:val="20"/>
        </w:rPr>
        <w:t xml:space="preserve">Main Meeting Hall, for opening and closing ceremonies and main sessions, in a theatre-style setting. All proceedings in this room will be </w:t>
      </w:r>
      <w:r>
        <w:rPr>
          <w:rFonts w:ascii="Arial" w:hAnsi="Arial" w:cs="Arial"/>
          <w:snapToGrid w:val="0"/>
          <w:sz w:val="20"/>
          <w:szCs w:val="20"/>
        </w:rPr>
        <w:t>webcast</w:t>
      </w:r>
      <w:r w:rsidRPr="00A023F0">
        <w:rPr>
          <w:rFonts w:ascii="Arial" w:hAnsi="Arial" w:cs="Arial"/>
          <w:snapToGrid w:val="0"/>
          <w:sz w:val="20"/>
          <w:szCs w:val="20"/>
        </w:rPr>
        <w:t>, interpreted in all 3 languages (Arabic, English, French) and rendered in real-time transcription</w:t>
      </w:r>
    </w:p>
    <w:p w:rsidR="005C7DBF" w:rsidRDefault="004B7441" w:rsidP="004B7441">
      <w:pPr>
        <w:numPr>
          <w:ilvl w:val="0"/>
          <w:numId w:val="6"/>
        </w:numPr>
        <w:tabs>
          <w:tab w:val="left" w:pos="1080"/>
        </w:tabs>
        <w:autoSpaceDE w:val="0"/>
        <w:jc w:val="both"/>
        <w:rPr>
          <w:rFonts w:ascii="Arial" w:hAnsi="Arial" w:cs="Arial"/>
          <w:snapToGrid w:val="0"/>
          <w:sz w:val="20"/>
          <w:szCs w:val="20"/>
        </w:rPr>
      </w:pPr>
      <w:r w:rsidRPr="00A023F0">
        <w:rPr>
          <w:rFonts w:ascii="Arial" w:hAnsi="Arial" w:cs="Arial"/>
          <w:snapToGrid w:val="0"/>
          <w:sz w:val="20"/>
          <w:szCs w:val="20"/>
        </w:rPr>
        <w:t>Two Workshop Rooms, in a theatre-style setting. All proceedings will be Audio cast.  One Workshop Room will have facilities for interpretation (interpreters can be provided by workshop organizers, if desired).</w:t>
      </w:r>
    </w:p>
    <w:p w:rsidR="005C7DBF" w:rsidRDefault="005C7DBF" w:rsidP="005C7DBF">
      <w:pPr>
        <w:pStyle w:val="Heading2"/>
        <w:ind w:left="360"/>
        <w:rPr>
          <w:rFonts w:ascii="Arial" w:hAnsi="Arial" w:cs="Arial"/>
          <w:color w:val="auto"/>
          <w:sz w:val="24"/>
          <w:szCs w:val="24"/>
        </w:rPr>
      </w:pPr>
      <w:bookmarkStart w:id="12" w:name="_Toc329605920"/>
      <w:bookmarkStart w:id="13" w:name="_Toc330286555"/>
      <w:r>
        <w:rPr>
          <w:rFonts w:ascii="Arial" w:hAnsi="Arial" w:cs="Arial"/>
          <w:color w:val="auto"/>
          <w:sz w:val="24"/>
          <w:szCs w:val="24"/>
        </w:rPr>
        <w:t>5.2 Remote Participation</w:t>
      </w:r>
      <w:bookmarkEnd w:id="12"/>
      <w:bookmarkEnd w:id="13"/>
    </w:p>
    <w:p w:rsidR="004B7441" w:rsidRDefault="005C7DBF" w:rsidP="008202A4">
      <w:pPr>
        <w:ind w:left="720"/>
        <w:jc w:val="both"/>
        <w:rPr>
          <w:rFonts w:ascii="Arial" w:hAnsi="Arial" w:cs="Arial"/>
          <w:snapToGrid w:val="0"/>
          <w:sz w:val="20"/>
          <w:szCs w:val="20"/>
        </w:rPr>
      </w:pPr>
      <w:r w:rsidRPr="00F54E69">
        <w:rPr>
          <w:rFonts w:ascii="Arial" w:hAnsi="Arial" w:cs="Arial"/>
          <w:snapToGrid w:val="0"/>
          <w:sz w:val="20"/>
          <w:szCs w:val="20"/>
        </w:rPr>
        <w:t xml:space="preserve">Remote </w:t>
      </w:r>
      <w:r>
        <w:rPr>
          <w:rFonts w:ascii="Arial" w:hAnsi="Arial" w:cs="Arial"/>
          <w:snapToGrid w:val="0"/>
          <w:sz w:val="20"/>
          <w:szCs w:val="20"/>
        </w:rPr>
        <w:t>participation will be made available for the main sessions and for workshops if requested. Workshops organizers will be responsible to allocate a designated remote participation moderator to facilitate the full engagement of remote participants. Remote participation moderators will also be assigned for main sessions.</w:t>
      </w:r>
      <w:r w:rsidRPr="00F54E69">
        <w:rPr>
          <w:rFonts w:ascii="Arial" w:hAnsi="Arial" w:cs="Arial"/>
          <w:snapToGrid w:val="0"/>
          <w:sz w:val="20"/>
          <w:szCs w:val="20"/>
        </w:rPr>
        <w:t xml:space="preserve"> </w:t>
      </w:r>
    </w:p>
    <w:p w:rsidR="004B7441" w:rsidRPr="00A023F0" w:rsidRDefault="004B7441" w:rsidP="008202A4">
      <w:pPr>
        <w:pStyle w:val="Heading2"/>
        <w:ind w:left="360"/>
        <w:rPr>
          <w:rFonts w:ascii="Arial" w:hAnsi="Arial" w:cs="Arial"/>
          <w:color w:val="auto"/>
          <w:sz w:val="24"/>
          <w:szCs w:val="24"/>
        </w:rPr>
      </w:pPr>
      <w:bookmarkStart w:id="14" w:name="_Toc330286556"/>
      <w:r w:rsidRPr="00A023F0">
        <w:rPr>
          <w:rFonts w:ascii="Arial" w:hAnsi="Arial" w:cs="Arial"/>
          <w:color w:val="auto"/>
          <w:sz w:val="24"/>
          <w:szCs w:val="24"/>
        </w:rPr>
        <w:t>5.</w:t>
      </w:r>
      <w:r w:rsidR="005C7DBF">
        <w:rPr>
          <w:rFonts w:ascii="Arial" w:hAnsi="Arial" w:cs="Arial"/>
          <w:color w:val="auto"/>
          <w:sz w:val="24"/>
          <w:szCs w:val="24"/>
        </w:rPr>
        <w:t>3</w:t>
      </w:r>
      <w:r w:rsidR="005C7DBF" w:rsidRPr="00A023F0">
        <w:rPr>
          <w:rFonts w:ascii="Arial" w:hAnsi="Arial" w:cs="Arial"/>
          <w:color w:val="auto"/>
          <w:sz w:val="24"/>
          <w:szCs w:val="24"/>
        </w:rPr>
        <w:t xml:space="preserve"> </w:t>
      </w:r>
      <w:r w:rsidRPr="00A023F0">
        <w:rPr>
          <w:rFonts w:ascii="Arial" w:hAnsi="Arial" w:cs="Arial"/>
          <w:color w:val="auto"/>
          <w:sz w:val="24"/>
          <w:szCs w:val="24"/>
        </w:rPr>
        <w:t>Other facilities</w:t>
      </w:r>
      <w:bookmarkEnd w:id="14"/>
    </w:p>
    <w:p w:rsidR="004B7441" w:rsidRPr="00A023F0" w:rsidRDefault="004B7441" w:rsidP="004B7441">
      <w:pPr>
        <w:numPr>
          <w:ilvl w:val="0"/>
          <w:numId w:val="7"/>
        </w:numPr>
        <w:autoSpaceDE w:val="0"/>
        <w:spacing w:after="120"/>
        <w:jc w:val="both"/>
        <w:rPr>
          <w:rFonts w:ascii="Arial" w:hAnsi="Arial" w:cs="Arial"/>
          <w:snapToGrid w:val="0"/>
          <w:sz w:val="20"/>
          <w:szCs w:val="20"/>
        </w:rPr>
      </w:pPr>
      <w:r w:rsidRPr="00A023F0">
        <w:rPr>
          <w:rFonts w:ascii="Arial" w:hAnsi="Arial" w:cs="Arial"/>
          <w:snapToGrid w:val="0"/>
          <w:sz w:val="20"/>
          <w:szCs w:val="20"/>
        </w:rPr>
        <w:t xml:space="preserve">A fully equipped AV-studio to record prepared statements. The studio can also be reserved for TV interviews. </w:t>
      </w:r>
    </w:p>
    <w:p w:rsidR="004B7441" w:rsidRPr="00A023F0" w:rsidRDefault="004B7441" w:rsidP="004B7441">
      <w:pPr>
        <w:numPr>
          <w:ilvl w:val="0"/>
          <w:numId w:val="7"/>
        </w:numPr>
        <w:autoSpaceDE w:val="0"/>
        <w:spacing w:after="120"/>
        <w:jc w:val="both"/>
        <w:rPr>
          <w:rFonts w:ascii="Arial" w:hAnsi="Arial" w:cs="Arial"/>
          <w:snapToGrid w:val="0"/>
          <w:sz w:val="20"/>
          <w:szCs w:val="20"/>
        </w:rPr>
      </w:pPr>
      <w:r w:rsidRPr="00A023F0">
        <w:rPr>
          <w:rFonts w:ascii="Arial" w:hAnsi="Arial" w:cs="Arial"/>
          <w:snapToGrid w:val="0"/>
          <w:sz w:val="20"/>
          <w:szCs w:val="20"/>
        </w:rPr>
        <w:t>A media center, with a room for media conferences, in theatre style setting and workspace for journalists.</w:t>
      </w:r>
    </w:p>
    <w:p w:rsidR="004B7441" w:rsidRPr="00A023F0" w:rsidRDefault="004B7441" w:rsidP="004B7441">
      <w:pPr>
        <w:numPr>
          <w:ilvl w:val="0"/>
          <w:numId w:val="7"/>
        </w:numPr>
        <w:autoSpaceDE w:val="0"/>
        <w:spacing w:after="120"/>
        <w:jc w:val="both"/>
        <w:rPr>
          <w:rFonts w:ascii="Arial" w:hAnsi="Arial" w:cs="Arial"/>
          <w:snapToGrid w:val="0"/>
          <w:sz w:val="20"/>
          <w:szCs w:val="20"/>
        </w:rPr>
      </w:pPr>
      <w:r w:rsidRPr="00A023F0">
        <w:rPr>
          <w:rFonts w:ascii="Arial" w:hAnsi="Arial" w:cs="Arial"/>
          <w:snapToGrid w:val="0"/>
          <w:sz w:val="20"/>
          <w:szCs w:val="20"/>
        </w:rPr>
        <w:t>A Meeting Point “A</w:t>
      </w:r>
      <w:r w:rsidR="005C7DBF">
        <w:rPr>
          <w:rFonts w:ascii="Arial" w:hAnsi="Arial" w:cs="Arial"/>
          <w:snapToGrid w:val="0"/>
          <w:sz w:val="20"/>
          <w:szCs w:val="20"/>
        </w:rPr>
        <w:t xml:space="preserve">rab </w:t>
      </w:r>
      <w:r w:rsidRPr="00A023F0">
        <w:rPr>
          <w:rFonts w:ascii="Arial" w:hAnsi="Arial" w:cs="Arial"/>
          <w:snapToGrid w:val="0"/>
          <w:sz w:val="20"/>
          <w:szCs w:val="20"/>
        </w:rPr>
        <w:t>IGF Village” to allow interested entities to present themselves for free and have meetings and poster sessions. The village will include squares (with chairs and tables) for ad-hoc meetings and poster sessions. The “A</w:t>
      </w:r>
      <w:r w:rsidR="00B76DE5">
        <w:rPr>
          <w:rFonts w:ascii="Arial" w:hAnsi="Arial" w:cs="Arial"/>
          <w:snapToGrid w:val="0"/>
          <w:sz w:val="20"/>
          <w:szCs w:val="20"/>
        </w:rPr>
        <w:t xml:space="preserve">rab </w:t>
      </w:r>
      <w:r w:rsidRPr="00A023F0">
        <w:rPr>
          <w:rFonts w:ascii="Arial" w:hAnsi="Arial" w:cs="Arial"/>
          <w:snapToGrid w:val="0"/>
          <w:sz w:val="20"/>
          <w:szCs w:val="20"/>
        </w:rPr>
        <w:t>IGF Village” will also contain the cyber-café.</w:t>
      </w:r>
    </w:p>
    <w:p w:rsidR="004B7441" w:rsidRPr="00A023F0" w:rsidRDefault="004B7441" w:rsidP="004B7441">
      <w:pPr>
        <w:numPr>
          <w:ilvl w:val="0"/>
          <w:numId w:val="7"/>
        </w:numPr>
        <w:autoSpaceDE w:val="0"/>
        <w:jc w:val="both"/>
        <w:rPr>
          <w:rFonts w:ascii="Arial" w:hAnsi="Arial" w:cs="Arial"/>
          <w:snapToGrid w:val="0"/>
          <w:sz w:val="20"/>
          <w:szCs w:val="20"/>
        </w:rPr>
      </w:pPr>
      <w:r w:rsidRPr="00A023F0">
        <w:rPr>
          <w:rFonts w:ascii="Arial" w:hAnsi="Arial" w:cs="Arial"/>
          <w:snapToGrid w:val="0"/>
          <w:sz w:val="20"/>
          <w:szCs w:val="20"/>
        </w:rPr>
        <w:t xml:space="preserve">Restaurants/refreshments: </w:t>
      </w:r>
    </w:p>
    <w:p w:rsidR="004B7441" w:rsidRPr="00A023F0" w:rsidRDefault="004B7441" w:rsidP="004B7441">
      <w:pPr>
        <w:numPr>
          <w:ilvl w:val="1"/>
          <w:numId w:val="7"/>
        </w:numPr>
        <w:autoSpaceDE w:val="0"/>
        <w:jc w:val="both"/>
        <w:rPr>
          <w:rFonts w:ascii="Arial" w:hAnsi="Arial" w:cs="Arial"/>
          <w:snapToGrid w:val="0"/>
          <w:sz w:val="20"/>
          <w:szCs w:val="20"/>
        </w:rPr>
      </w:pPr>
      <w:r w:rsidRPr="00A023F0">
        <w:rPr>
          <w:rFonts w:ascii="Arial" w:hAnsi="Arial" w:cs="Arial"/>
          <w:snapToGrid w:val="0"/>
          <w:sz w:val="20"/>
          <w:szCs w:val="20"/>
        </w:rPr>
        <w:t xml:space="preserve">A food court/Buffet with moderately priced food will be available. </w:t>
      </w:r>
    </w:p>
    <w:p w:rsidR="004B7441" w:rsidRPr="00A023F0" w:rsidRDefault="004B7441" w:rsidP="004B7441">
      <w:pPr>
        <w:numPr>
          <w:ilvl w:val="1"/>
          <w:numId w:val="7"/>
        </w:numPr>
        <w:autoSpaceDE w:val="0"/>
        <w:jc w:val="both"/>
        <w:rPr>
          <w:rFonts w:ascii="Arial" w:hAnsi="Arial" w:cs="Arial"/>
          <w:snapToGrid w:val="0"/>
          <w:sz w:val="20"/>
          <w:szCs w:val="20"/>
        </w:rPr>
      </w:pPr>
      <w:r w:rsidRPr="00A023F0">
        <w:rPr>
          <w:rFonts w:ascii="Arial" w:hAnsi="Arial" w:cs="Arial"/>
          <w:snapToGrid w:val="0"/>
          <w:sz w:val="20"/>
          <w:szCs w:val="20"/>
        </w:rPr>
        <w:t>Coffee/Tea will be served in the conference premises.</w:t>
      </w:r>
    </w:p>
    <w:p w:rsidR="004B7441" w:rsidRPr="00A023F0" w:rsidRDefault="004B7441" w:rsidP="004B7441">
      <w:pPr>
        <w:tabs>
          <w:tab w:val="left" w:pos="1440"/>
        </w:tabs>
        <w:autoSpaceDE w:val="0"/>
        <w:jc w:val="both"/>
        <w:rPr>
          <w:rFonts w:ascii="Arial" w:hAnsi="Arial" w:cs="Arial"/>
          <w:snapToGrid w:val="0"/>
          <w:sz w:val="20"/>
          <w:szCs w:val="20"/>
        </w:rPr>
      </w:pPr>
    </w:p>
    <w:p w:rsidR="004B7441" w:rsidRPr="00A023F0" w:rsidRDefault="004B7441" w:rsidP="004B7441">
      <w:pPr>
        <w:autoSpaceDE w:val="0"/>
        <w:ind w:left="720"/>
        <w:jc w:val="both"/>
        <w:rPr>
          <w:rFonts w:ascii="Arial" w:hAnsi="Arial" w:cs="Arial"/>
          <w:snapToGrid w:val="0"/>
          <w:sz w:val="20"/>
          <w:szCs w:val="20"/>
        </w:rPr>
      </w:pPr>
      <w:r w:rsidRPr="00A023F0">
        <w:rPr>
          <w:rFonts w:ascii="Arial" w:hAnsi="Arial" w:cs="Arial"/>
          <w:snapToGrid w:val="0"/>
          <w:sz w:val="20"/>
          <w:szCs w:val="20"/>
        </w:rPr>
        <w:t>The Secretariat/host is responsible for the allocation of all meeting rooms.</w:t>
      </w:r>
    </w:p>
    <w:p w:rsidR="004B7441" w:rsidRPr="00A023F0" w:rsidRDefault="004B7441" w:rsidP="004B7441">
      <w:pPr>
        <w:pStyle w:val="Heading1"/>
        <w:numPr>
          <w:ilvl w:val="0"/>
          <w:numId w:val="2"/>
        </w:numPr>
        <w:rPr>
          <w:rFonts w:ascii="Arial" w:hAnsi="Arial" w:cs="Arial"/>
          <w:color w:val="auto"/>
          <w:sz w:val="24"/>
          <w:szCs w:val="24"/>
          <w:lang w:val="pt-BR"/>
        </w:rPr>
      </w:pPr>
      <w:bookmarkStart w:id="15" w:name="_Toc330286557"/>
      <w:r w:rsidRPr="00A023F0">
        <w:rPr>
          <w:rFonts w:ascii="Arial" w:hAnsi="Arial" w:cs="Arial"/>
          <w:color w:val="auto"/>
          <w:sz w:val="24"/>
          <w:szCs w:val="24"/>
          <w:lang w:val="pt-BR"/>
        </w:rPr>
        <w:t>Format and schedule</w:t>
      </w:r>
      <w:bookmarkEnd w:id="15"/>
    </w:p>
    <w:p w:rsidR="004B7441" w:rsidRPr="009B12FF" w:rsidRDefault="004B7441" w:rsidP="005C7DBF">
      <w:pPr>
        <w:autoSpaceDE w:val="0"/>
        <w:ind w:left="360"/>
        <w:jc w:val="both"/>
        <w:rPr>
          <w:rFonts w:ascii="Arial" w:hAnsi="Arial" w:cs="Arial"/>
          <w:sz w:val="20"/>
          <w:szCs w:val="20"/>
        </w:rPr>
      </w:pPr>
      <w:r w:rsidRPr="009B12FF">
        <w:rPr>
          <w:rFonts w:ascii="Arial" w:hAnsi="Arial" w:cs="Arial"/>
          <w:sz w:val="20"/>
          <w:szCs w:val="20"/>
        </w:rPr>
        <w:t xml:space="preserve">The proposed order and flow of the meetings </w:t>
      </w:r>
      <w:r>
        <w:rPr>
          <w:rFonts w:ascii="Arial" w:hAnsi="Arial" w:cs="Arial"/>
          <w:sz w:val="20"/>
          <w:szCs w:val="20"/>
        </w:rPr>
        <w:t>will be</w:t>
      </w:r>
      <w:r w:rsidRPr="009B12FF">
        <w:rPr>
          <w:rFonts w:ascii="Arial" w:hAnsi="Arial" w:cs="Arial"/>
          <w:sz w:val="20"/>
          <w:szCs w:val="20"/>
        </w:rPr>
        <w:t xml:space="preserve"> set out in the draft meeting schedule posted on the </w:t>
      </w:r>
      <w:r>
        <w:rPr>
          <w:rFonts w:ascii="Arial" w:hAnsi="Arial" w:cs="Arial"/>
          <w:sz w:val="20"/>
          <w:szCs w:val="20"/>
        </w:rPr>
        <w:t>A</w:t>
      </w:r>
      <w:r w:rsidR="005C7DBF">
        <w:rPr>
          <w:rFonts w:ascii="Arial" w:hAnsi="Arial" w:cs="Arial"/>
          <w:sz w:val="20"/>
          <w:szCs w:val="20"/>
        </w:rPr>
        <w:t xml:space="preserve">rab </w:t>
      </w:r>
      <w:r w:rsidRPr="009B12FF">
        <w:rPr>
          <w:rFonts w:ascii="Arial" w:hAnsi="Arial" w:cs="Arial"/>
          <w:sz w:val="20"/>
          <w:szCs w:val="20"/>
        </w:rPr>
        <w:t>IGF Web site</w:t>
      </w:r>
      <w:r>
        <w:rPr>
          <w:rFonts w:ascii="Arial" w:hAnsi="Arial" w:cs="Arial"/>
          <w:sz w:val="20"/>
          <w:szCs w:val="20"/>
        </w:rPr>
        <w:t xml:space="preserve"> </w:t>
      </w:r>
      <w:hyperlink r:id="rId11" w:history="1">
        <w:r w:rsidR="005C7DBF" w:rsidRPr="002F52CD">
          <w:rPr>
            <w:rStyle w:val="Hyperlink"/>
            <w:rFonts w:ascii="Arial" w:hAnsi="Arial" w:cs="Arial"/>
            <w:sz w:val="20"/>
            <w:szCs w:val="20"/>
          </w:rPr>
          <w:t>www.igfarab.org</w:t>
        </w:r>
      </w:hyperlink>
      <w:r w:rsidRPr="009B12FF">
        <w:rPr>
          <w:rFonts w:ascii="Arial" w:hAnsi="Arial" w:cs="Arial"/>
          <w:sz w:val="20"/>
          <w:szCs w:val="20"/>
        </w:rPr>
        <w:t>. The final scheduling will depend on the interest expressed for the various meeting types.</w:t>
      </w:r>
      <w:r>
        <w:rPr>
          <w:rFonts w:ascii="Arial" w:hAnsi="Arial" w:cs="Arial"/>
          <w:sz w:val="20"/>
          <w:szCs w:val="20"/>
        </w:rPr>
        <w:t xml:space="preserve"> The MAG, Secretariat and Host will coordinate together the final schedule </w:t>
      </w:r>
      <w:r w:rsidRPr="003003A0">
        <w:rPr>
          <w:rFonts w:ascii="Arial" w:hAnsi="Arial" w:cs="Arial"/>
          <w:sz w:val="20"/>
          <w:szCs w:val="20"/>
        </w:rPr>
        <w:t>to make best possible use of the facilities that are available at the conference venue</w:t>
      </w:r>
      <w:r>
        <w:rPr>
          <w:rFonts w:ascii="Arial" w:hAnsi="Arial" w:cs="Arial"/>
          <w:sz w:val="20"/>
          <w:szCs w:val="20"/>
        </w:rPr>
        <w:t>.</w:t>
      </w:r>
    </w:p>
    <w:p w:rsidR="004B7441" w:rsidRPr="00A023F0" w:rsidRDefault="00B76DE5" w:rsidP="004B7441">
      <w:pPr>
        <w:pStyle w:val="Heading1"/>
        <w:numPr>
          <w:ilvl w:val="0"/>
          <w:numId w:val="2"/>
        </w:numPr>
        <w:rPr>
          <w:rFonts w:ascii="Arial" w:hAnsi="Arial" w:cs="Arial"/>
          <w:color w:val="auto"/>
          <w:sz w:val="24"/>
          <w:szCs w:val="24"/>
          <w:lang w:val="pt-BR"/>
        </w:rPr>
      </w:pPr>
      <w:bookmarkStart w:id="16" w:name="_Toc330286558"/>
      <w:r>
        <w:rPr>
          <w:rFonts w:ascii="Arial" w:hAnsi="Arial" w:cs="Arial"/>
          <w:color w:val="auto"/>
          <w:sz w:val="24"/>
          <w:szCs w:val="24"/>
          <w:lang w:val="pt-BR"/>
        </w:rPr>
        <w:t xml:space="preserve">Main </w:t>
      </w:r>
      <w:r w:rsidR="004B7441" w:rsidRPr="00A023F0">
        <w:rPr>
          <w:rFonts w:ascii="Arial" w:hAnsi="Arial" w:cs="Arial"/>
          <w:color w:val="auto"/>
          <w:sz w:val="24"/>
          <w:szCs w:val="24"/>
          <w:lang w:val="pt-BR"/>
        </w:rPr>
        <w:t>Themes Agenda:</w:t>
      </w:r>
      <w:bookmarkEnd w:id="16"/>
    </w:p>
    <w:p w:rsidR="004B7441" w:rsidRPr="003003A0" w:rsidRDefault="004B7441" w:rsidP="008202A4">
      <w:pPr>
        <w:autoSpaceDE w:val="0"/>
        <w:ind w:left="360"/>
        <w:jc w:val="both"/>
        <w:rPr>
          <w:rFonts w:ascii="Arial" w:hAnsi="Arial" w:cs="Arial"/>
          <w:sz w:val="20"/>
          <w:szCs w:val="20"/>
        </w:rPr>
      </w:pPr>
      <w:r w:rsidRPr="003003A0">
        <w:rPr>
          <w:rFonts w:ascii="Arial" w:hAnsi="Arial" w:cs="Arial"/>
          <w:sz w:val="20"/>
          <w:szCs w:val="20"/>
        </w:rPr>
        <w:t xml:space="preserve">The overall </w:t>
      </w:r>
      <w:r>
        <w:rPr>
          <w:rFonts w:ascii="Arial" w:hAnsi="Arial" w:cs="Arial"/>
          <w:sz w:val="20"/>
          <w:szCs w:val="20"/>
        </w:rPr>
        <w:t xml:space="preserve">proposed </w:t>
      </w:r>
      <w:r w:rsidRPr="003003A0">
        <w:rPr>
          <w:rFonts w:ascii="Arial" w:hAnsi="Arial" w:cs="Arial"/>
          <w:sz w:val="20"/>
          <w:szCs w:val="20"/>
        </w:rPr>
        <w:t xml:space="preserve">theme planned for </w:t>
      </w:r>
      <w:r w:rsidR="005C7DBF">
        <w:rPr>
          <w:rFonts w:ascii="Arial" w:hAnsi="Arial" w:cs="Arial"/>
          <w:sz w:val="20"/>
          <w:szCs w:val="20"/>
        </w:rPr>
        <w:t xml:space="preserve">The </w:t>
      </w:r>
      <w:r>
        <w:rPr>
          <w:rFonts w:ascii="Arial" w:hAnsi="Arial" w:cs="Arial"/>
          <w:sz w:val="20"/>
          <w:szCs w:val="20"/>
        </w:rPr>
        <w:t>First Arab IGF</w:t>
      </w:r>
      <w:r w:rsidRPr="003003A0">
        <w:rPr>
          <w:rFonts w:ascii="Arial" w:hAnsi="Arial" w:cs="Arial"/>
          <w:sz w:val="20"/>
          <w:szCs w:val="20"/>
        </w:rPr>
        <w:t xml:space="preserve"> </w:t>
      </w:r>
      <w:r w:rsidR="005C7DBF">
        <w:rPr>
          <w:rFonts w:ascii="Arial" w:hAnsi="Arial" w:cs="Arial"/>
          <w:sz w:val="20"/>
          <w:szCs w:val="20"/>
        </w:rPr>
        <w:t xml:space="preserve">meeting </w:t>
      </w:r>
      <w:r w:rsidRPr="003003A0">
        <w:rPr>
          <w:rFonts w:ascii="Arial" w:hAnsi="Arial" w:cs="Arial"/>
          <w:sz w:val="20"/>
          <w:szCs w:val="20"/>
        </w:rPr>
        <w:t>is: "A Better Internet for A Better Arab World"</w:t>
      </w:r>
      <w:r>
        <w:rPr>
          <w:rFonts w:ascii="Arial" w:hAnsi="Arial" w:cs="Arial"/>
          <w:sz w:val="20"/>
          <w:szCs w:val="20"/>
        </w:rPr>
        <w:t>.</w:t>
      </w:r>
      <w:r w:rsidR="00EE398F">
        <w:rPr>
          <w:rFonts w:ascii="Arial" w:hAnsi="Arial" w:cs="Arial"/>
          <w:sz w:val="20"/>
          <w:szCs w:val="20"/>
        </w:rPr>
        <w:t xml:space="preserve"> </w:t>
      </w:r>
    </w:p>
    <w:p w:rsidR="004B7441" w:rsidRDefault="004B7441" w:rsidP="004B7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rsidR="004B7441" w:rsidRDefault="00EE398F" w:rsidP="008202A4">
      <w:pPr>
        <w:autoSpaceDE w:val="0"/>
        <w:ind w:left="360"/>
        <w:jc w:val="both"/>
        <w:rPr>
          <w:rFonts w:ascii="Arial" w:hAnsi="Arial" w:cs="Arial"/>
          <w:sz w:val="20"/>
          <w:szCs w:val="20"/>
        </w:rPr>
      </w:pPr>
      <w:r>
        <w:rPr>
          <w:rFonts w:ascii="Arial" w:hAnsi="Arial" w:cs="Arial"/>
          <w:sz w:val="20"/>
          <w:szCs w:val="20"/>
        </w:rPr>
        <w:t>Based on the outcome of the Arab MAG meeting, held in Cairo, between 18-19/6/2012</w:t>
      </w:r>
      <w:r w:rsidR="006457D7">
        <w:rPr>
          <w:rFonts w:ascii="Arial" w:hAnsi="Arial" w:cs="Arial"/>
          <w:sz w:val="20"/>
          <w:szCs w:val="20"/>
        </w:rPr>
        <w:t xml:space="preserve"> which took into consideration </w:t>
      </w:r>
      <w:hyperlink r:id="rId12" w:history="1">
        <w:r w:rsidR="006457D7" w:rsidRPr="000935B9">
          <w:rPr>
            <w:rStyle w:val="Hyperlink"/>
            <w:rFonts w:ascii="Arial" w:hAnsi="Arial" w:cs="Arial"/>
            <w:sz w:val="20"/>
            <w:szCs w:val="20"/>
          </w:rPr>
          <w:t>The “Arab regional roadmap for Internet governance, framework, Principles and Objectives”</w:t>
        </w:r>
      </w:hyperlink>
      <w:r w:rsidR="000935B9">
        <w:rPr>
          <w:rStyle w:val="FootnoteReference"/>
          <w:rFonts w:ascii="Arial" w:hAnsi="Arial" w:cs="Arial"/>
          <w:sz w:val="20"/>
          <w:szCs w:val="20"/>
        </w:rPr>
        <w:footnoteReference w:id="1"/>
      </w:r>
      <w:r>
        <w:rPr>
          <w:rFonts w:ascii="Arial" w:hAnsi="Arial" w:cs="Arial"/>
          <w:sz w:val="20"/>
          <w:szCs w:val="20"/>
        </w:rPr>
        <w:t xml:space="preserve">, </w:t>
      </w:r>
      <w:r w:rsidR="004B7441" w:rsidRPr="003003A0">
        <w:rPr>
          <w:rFonts w:ascii="Arial" w:hAnsi="Arial" w:cs="Arial"/>
          <w:sz w:val="20"/>
          <w:szCs w:val="20"/>
        </w:rPr>
        <w:t xml:space="preserve">The </w:t>
      </w:r>
      <w:r w:rsidR="004B7441">
        <w:rPr>
          <w:rFonts w:ascii="Arial" w:hAnsi="Arial" w:cs="Arial"/>
          <w:sz w:val="20"/>
          <w:szCs w:val="20"/>
        </w:rPr>
        <w:t>main</w:t>
      </w:r>
      <w:r w:rsidR="004B7441" w:rsidRPr="003003A0">
        <w:rPr>
          <w:rFonts w:ascii="Arial" w:hAnsi="Arial" w:cs="Arial"/>
          <w:sz w:val="20"/>
          <w:szCs w:val="20"/>
        </w:rPr>
        <w:t xml:space="preserve"> themes planned for the agenda are </w:t>
      </w:r>
      <w:r w:rsidR="004B7441">
        <w:rPr>
          <w:rFonts w:ascii="Arial" w:hAnsi="Arial" w:cs="Arial"/>
          <w:sz w:val="20"/>
          <w:szCs w:val="20"/>
        </w:rPr>
        <w:t>as follows</w:t>
      </w:r>
      <w:r w:rsidR="004B7441" w:rsidRPr="003003A0">
        <w:rPr>
          <w:rFonts w:ascii="Arial" w:hAnsi="Arial" w:cs="Arial"/>
          <w:sz w:val="20"/>
          <w:szCs w:val="20"/>
        </w:rPr>
        <w:t>:</w:t>
      </w:r>
    </w:p>
    <w:p w:rsidR="004B7441" w:rsidRPr="003003A0" w:rsidRDefault="004B7441" w:rsidP="004B7441">
      <w:pPr>
        <w:autoSpaceDE w:val="0"/>
        <w:ind w:left="360"/>
        <w:jc w:val="both"/>
        <w:rPr>
          <w:rFonts w:ascii="Arial" w:hAnsi="Arial" w:cs="Arial"/>
          <w:sz w:val="20"/>
          <w:szCs w:val="20"/>
        </w:rPr>
      </w:pPr>
    </w:p>
    <w:p w:rsidR="004B7441" w:rsidRDefault="004B7441" w:rsidP="00794B61">
      <w:pPr>
        <w:numPr>
          <w:ilvl w:val="0"/>
          <w:numId w:val="8"/>
        </w:numPr>
        <w:tabs>
          <w:tab w:val="right" w:pos="540"/>
        </w:tabs>
        <w:autoSpaceDE w:val="0"/>
        <w:contextualSpacing/>
        <w:jc w:val="both"/>
        <w:rPr>
          <w:rFonts w:ascii="Arial" w:hAnsi="Arial" w:cs="Arial"/>
          <w:sz w:val="20"/>
          <w:szCs w:val="20"/>
        </w:rPr>
      </w:pPr>
      <w:r w:rsidRPr="003003A0">
        <w:rPr>
          <w:rFonts w:ascii="Arial" w:hAnsi="Arial" w:cs="Arial"/>
          <w:sz w:val="20"/>
          <w:szCs w:val="20"/>
        </w:rPr>
        <w:t>Access;</w:t>
      </w:r>
    </w:p>
    <w:p w:rsidR="004B7441" w:rsidRPr="003003A0" w:rsidRDefault="004B7441" w:rsidP="00794B61">
      <w:pPr>
        <w:numPr>
          <w:ilvl w:val="0"/>
          <w:numId w:val="8"/>
        </w:numPr>
        <w:tabs>
          <w:tab w:val="right" w:pos="540"/>
        </w:tabs>
        <w:autoSpaceDE w:val="0"/>
        <w:contextualSpacing/>
        <w:jc w:val="both"/>
        <w:rPr>
          <w:rFonts w:ascii="Arial" w:hAnsi="Arial" w:cs="Arial"/>
          <w:sz w:val="20"/>
          <w:szCs w:val="20"/>
        </w:rPr>
      </w:pPr>
      <w:r>
        <w:rPr>
          <w:rFonts w:ascii="Arial" w:hAnsi="Arial" w:cs="Arial"/>
          <w:sz w:val="20"/>
          <w:szCs w:val="20"/>
        </w:rPr>
        <w:t>Openness</w:t>
      </w:r>
    </w:p>
    <w:p w:rsidR="004B7441" w:rsidRDefault="004B7441" w:rsidP="00794B61">
      <w:pPr>
        <w:numPr>
          <w:ilvl w:val="0"/>
          <w:numId w:val="8"/>
        </w:numPr>
        <w:tabs>
          <w:tab w:val="right" w:pos="540"/>
        </w:tabs>
        <w:autoSpaceDE w:val="0"/>
        <w:contextualSpacing/>
        <w:jc w:val="both"/>
        <w:rPr>
          <w:rFonts w:ascii="Arial" w:hAnsi="Arial" w:cs="Arial"/>
          <w:sz w:val="20"/>
          <w:szCs w:val="20"/>
        </w:rPr>
      </w:pPr>
      <w:r w:rsidRPr="003003A0">
        <w:rPr>
          <w:rFonts w:ascii="Arial" w:hAnsi="Arial" w:cs="Arial"/>
          <w:sz w:val="20"/>
          <w:szCs w:val="20"/>
        </w:rPr>
        <w:t>Security and Privacy</w:t>
      </w:r>
      <w:r>
        <w:rPr>
          <w:rFonts w:ascii="Arial" w:hAnsi="Arial" w:cs="Arial"/>
          <w:sz w:val="20"/>
          <w:szCs w:val="20"/>
        </w:rPr>
        <w:t>;</w:t>
      </w:r>
    </w:p>
    <w:p w:rsidR="004B7441" w:rsidRDefault="004B7441" w:rsidP="00794B61">
      <w:pPr>
        <w:numPr>
          <w:ilvl w:val="0"/>
          <w:numId w:val="8"/>
        </w:numPr>
        <w:tabs>
          <w:tab w:val="right" w:pos="540"/>
        </w:tabs>
        <w:autoSpaceDE w:val="0"/>
        <w:contextualSpacing/>
        <w:jc w:val="both"/>
        <w:rPr>
          <w:rFonts w:ascii="Arial" w:hAnsi="Arial" w:cs="Arial"/>
          <w:sz w:val="20"/>
          <w:szCs w:val="20"/>
        </w:rPr>
      </w:pPr>
      <w:r>
        <w:rPr>
          <w:rFonts w:ascii="Arial" w:hAnsi="Arial" w:cs="Arial"/>
          <w:sz w:val="20"/>
          <w:szCs w:val="20"/>
        </w:rPr>
        <w:t>Content;</w:t>
      </w:r>
    </w:p>
    <w:p w:rsidR="004B7441" w:rsidRDefault="004B7441" w:rsidP="00794B61">
      <w:pPr>
        <w:numPr>
          <w:ilvl w:val="0"/>
          <w:numId w:val="8"/>
        </w:numPr>
        <w:tabs>
          <w:tab w:val="right" w:pos="540"/>
        </w:tabs>
        <w:autoSpaceDE w:val="0"/>
        <w:contextualSpacing/>
        <w:jc w:val="both"/>
        <w:rPr>
          <w:rFonts w:ascii="Arial" w:hAnsi="Arial" w:cs="Arial"/>
          <w:sz w:val="20"/>
          <w:szCs w:val="20"/>
        </w:rPr>
      </w:pPr>
      <w:r w:rsidRPr="003003A0">
        <w:rPr>
          <w:rFonts w:ascii="Arial" w:hAnsi="Arial" w:cs="Arial"/>
          <w:sz w:val="20"/>
          <w:szCs w:val="20"/>
        </w:rPr>
        <w:t>Managing Critical Internet Resources</w:t>
      </w:r>
      <w:r w:rsidR="00794B61">
        <w:rPr>
          <w:rFonts w:ascii="Arial" w:hAnsi="Arial" w:cs="Arial"/>
          <w:sz w:val="20"/>
          <w:szCs w:val="20"/>
        </w:rPr>
        <w:t>;</w:t>
      </w:r>
    </w:p>
    <w:p w:rsidR="004B7441" w:rsidRDefault="00794B61" w:rsidP="00794B61">
      <w:pPr>
        <w:numPr>
          <w:ilvl w:val="0"/>
          <w:numId w:val="8"/>
        </w:numPr>
        <w:tabs>
          <w:tab w:val="right" w:pos="540"/>
        </w:tabs>
        <w:autoSpaceDE w:val="0"/>
        <w:jc w:val="both"/>
        <w:rPr>
          <w:rFonts w:ascii="Arial" w:hAnsi="Arial" w:cs="Arial"/>
          <w:sz w:val="20"/>
          <w:szCs w:val="20"/>
        </w:rPr>
      </w:pPr>
      <w:r w:rsidRPr="00794B61">
        <w:rPr>
          <w:rFonts w:ascii="Arial" w:hAnsi="Arial" w:cs="Arial"/>
          <w:sz w:val="20"/>
          <w:szCs w:val="20"/>
        </w:rPr>
        <w:t>Youth</w:t>
      </w:r>
    </w:p>
    <w:p w:rsidR="00794B61" w:rsidRPr="00794B61" w:rsidRDefault="00794B61" w:rsidP="00794B61">
      <w:pPr>
        <w:autoSpaceDE w:val="0"/>
        <w:ind w:left="1080"/>
        <w:jc w:val="both"/>
        <w:rPr>
          <w:rFonts w:ascii="Arial" w:hAnsi="Arial" w:cs="Arial"/>
          <w:sz w:val="20"/>
          <w:szCs w:val="20"/>
        </w:rPr>
      </w:pPr>
    </w:p>
    <w:p w:rsidR="004B7441" w:rsidRPr="00CD7D01" w:rsidRDefault="00794B61" w:rsidP="00CD7D01">
      <w:pPr>
        <w:pStyle w:val="Heading2"/>
        <w:ind w:left="720"/>
        <w:rPr>
          <w:rFonts w:ascii="Arial" w:hAnsi="Arial" w:cs="Arial"/>
          <w:color w:val="auto"/>
          <w:sz w:val="24"/>
          <w:szCs w:val="24"/>
        </w:rPr>
      </w:pPr>
      <w:bookmarkStart w:id="17" w:name="_Toc330286559"/>
      <w:r w:rsidRPr="00CD7D01">
        <w:rPr>
          <w:rFonts w:ascii="Arial" w:hAnsi="Arial" w:cs="Arial"/>
          <w:color w:val="auto"/>
          <w:sz w:val="24"/>
          <w:szCs w:val="24"/>
        </w:rPr>
        <w:t>7.1 Access</w:t>
      </w:r>
      <w:r w:rsidR="00504F1F" w:rsidRPr="00CD7D01">
        <w:rPr>
          <w:rFonts w:ascii="Arial" w:hAnsi="Arial" w:cs="Arial"/>
          <w:color w:val="auto"/>
          <w:sz w:val="24"/>
          <w:szCs w:val="24"/>
        </w:rPr>
        <w:t xml:space="preserve"> Theme</w:t>
      </w:r>
      <w:bookmarkEnd w:id="17"/>
    </w:p>
    <w:p w:rsidR="004B7441" w:rsidRDefault="00794B61" w:rsidP="004B7441">
      <w:pPr>
        <w:autoSpaceDE w:val="0"/>
        <w:ind w:left="720"/>
        <w:jc w:val="both"/>
        <w:rPr>
          <w:rFonts w:ascii="Arial" w:hAnsi="Arial" w:cs="Arial"/>
          <w:sz w:val="20"/>
          <w:szCs w:val="20"/>
        </w:rPr>
      </w:pPr>
      <w:r>
        <w:rPr>
          <w:rFonts w:ascii="Arial" w:hAnsi="Arial" w:cs="Arial"/>
          <w:sz w:val="20"/>
          <w:szCs w:val="20"/>
        </w:rPr>
        <w:t>The Access theme will focus on the following issues:</w:t>
      </w:r>
    </w:p>
    <w:p w:rsidR="00794B61" w:rsidRDefault="00794B61" w:rsidP="00794B61">
      <w:pPr>
        <w:pStyle w:val="ListParagraph"/>
        <w:numPr>
          <w:ilvl w:val="0"/>
          <w:numId w:val="10"/>
        </w:numPr>
        <w:tabs>
          <w:tab w:val="right" w:pos="1260"/>
        </w:tabs>
        <w:autoSpaceDE w:val="0"/>
        <w:jc w:val="both"/>
        <w:rPr>
          <w:rFonts w:ascii="Arial" w:hAnsi="Arial" w:cs="Arial"/>
          <w:sz w:val="20"/>
          <w:szCs w:val="20"/>
        </w:rPr>
      </w:pPr>
      <w:r>
        <w:rPr>
          <w:rFonts w:ascii="Arial" w:hAnsi="Arial" w:cs="Arial"/>
          <w:sz w:val="20"/>
          <w:szCs w:val="20"/>
        </w:rPr>
        <w:t>New sustainable Internet business model.</w:t>
      </w:r>
    </w:p>
    <w:p w:rsidR="00794B61" w:rsidRDefault="00794B61" w:rsidP="008202A4">
      <w:pPr>
        <w:pStyle w:val="ListParagraph"/>
        <w:numPr>
          <w:ilvl w:val="0"/>
          <w:numId w:val="10"/>
        </w:numPr>
        <w:tabs>
          <w:tab w:val="right" w:pos="1260"/>
        </w:tabs>
        <w:autoSpaceDE w:val="0"/>
        <w:ind w:left="1260" w:hanging="180"/>
        <w:jc w:val="both"/>
        <w:rPr>
          <w:rFonts w:ascii="Arial" w:hAnsi="Arial" w:cs="Arial"/>
          <w:sz w:val="20"/>
          <w:szCs w:val="20"/>
        </w:rPr>
      </w:pPr>
      <w:r>
        <w:rPr>
          <w:rFonts w:ascii="Arial" w:hAnsi="Arial" w:cs="Arial"/>
          <w:sz w:val="20"/>
          <w:szCs w:val="20"/>
        </w:rPr>
        <w:t xml:space="preserve">The Arab world broadband experience, Initiatives on increasing broadband penetration, </w:t>
      </w:r>
      <w:r w:rsidR="00B76DE5">
        <w:rPr>
          <w:rFonts w:ascii="Arial" w:hAnsi="Arial" w:cs="Arial"/>
          <w:sz w:val="20"/>
          <w:szCs w:val="20"/>
        </w:rPr>
        <w:t>Public Private Partnership (PPP)</w:t>
      </w:r>
      <w:r>
        <w:rPr>
          <w:rFonts w:ascii="Arial" w:hAnsi="Arial" w:cs="Arial"/>
          <w:sz w:val="20"/>
          <w:szCs w:val="20"/>
        </w:rPr>
        <w:t xml:space="preserve"> Models on infrastructure investments.</w:t>
      </w:r>
    </w:p>
    <w:p w:rsidR="00794B61" w:rsidRDefault="00794B61" w:rsidP="00794B61">
      <w:pPr>
        <w:pStyle w:val="ListParagraph"/>
        <w:numPr>
          <w:ilvl w:val="0"/>
          <w:numId w:val="10"/>
        </w:numPr>
        <w:tabs>
          <w:tab w:val="right" w:pos="1260"/>
        </w:tabs>
        <w:autoSpaceDE w:val="0"/>
        <w:ind w:left="1260" w:hanging="180"/>
        <w:jc w:val="both"/>
        <w:rPr>
          <w:rFonts w:ascii="Arial" w:hAnsi="Arial" w:cs="Arial"/>
          <w:sz w:val="20"/>
          <w:szCs w:val="20"/>
        </w:rPr>
      </w:pPr>
      <w:r>
        <w:rPr>
          <w:rFonts w:ascii="Arial" w:hAnsi="Arial" w:cs="Arial"/>
          <w:sz w:val="20"/>
          <w:szCs w:val="20"/>
        </w:rPr>
        <w:t>Technology adoption and mobile broadband.</w:t>
      </w:r>
    </w:p>
    <w:p w:rsidR="00504F1F" w:rsidRDefault="00504F1F" w:rsidP="00794B61">
      <w:pPr>
        <w:pStyle w:val="ListParagraph"/>
        <w:numPr>
          <w:ilvl w:val="0"/>
          <w:numId w:val="10"/>
        </w:numPr>
        <w:tabs>
          <w:tab w:val="right" w:pos="1260"/>
        </w:tabs>
        <w:autoSpaceDE w:val="0"/>
        <w:ind w:left="1260" w:hanging="180"/>
        <w:jc w:val="both"/>
        <w:rPr>
          <w:rFonts w:ascii="Arial" w:hAnsi="Arial" w:cs="Arial"/>
          <w:sz w:val="20"/>
          <w:szCs w:val="20"/>
        </w:rPr>
      </w:pPr>
      <w:r>
        <w:rPr>
          <w:rFonts w:ascii="Arial" w:hAnsi="Arial" w:cs="Arial"/>
          <w:sz w:val="20"/>
          <w:szCs w:val="20"/>
        </w:rPr>
        <w:t>Access for rural areas and marginalized people in the Arab world.</w:t>
      </w:r>
    </w:p>
    <w:p w:rsidR="00504F1F" w:rsidRDefault="00504F1F" w:rsidP="00794B61">
      <w:pPr>
        <w:pStyle w:val="ListParagraph"/>
        <w:numPr>
          <w:ilvl w:val="0"/>
          <w:numId w:val="10"/>
        </w:numPr>
        <w:tabs>
          <w:tab w:val="right" w:pos="1260"/>
        </w:tabs>
        <w:autoSpaceDE w:val="0"/>
        <w:ind w:left="1260" w:hanging="180"/>
        <w:jc w:val="both"/>
        <w:rPr>
          <w:rFonts w:ascii="Arial" w:hAnsi="Arial" w:cs="Arial"/>
          <w:sz w:val="20"/>
          <w:szCs w:val="20"/>
        </w:rPr>
      </w:pPr>
      <w:r>
        <w:rPr>
          <w:rFonts w:ascii="Arial" w:hAnsi="Arial" w:cs="Arial"/>
          <w:sz w:val="20"/>
          <w:szCs w:val="20"/>
        </w:rPr>
        <w:t>Regional interconnectivity: establishing IXPs and hosting Arabic content regionally.</w:t>
      </w:r>
    </w:p>
    <w:p w:rsidR="00504F1F" w:rsidRDefault="00504F1F" w:rsidP="00794B61">
      <w:pPr>
        <w:pStyle w:val="ListParagraph"/>
        <w:numPr>
          <w:ilvl w:val="0"/>
          <w:numId w:val="10"/>
        </w:numPr>
        <w:tabs>
          <w:tab w:val="right" w:pos="1260"/>
        </w:tabs>
        <w:autoSpaceDE w:val="0"/>
        <w:ind w:left="1260" w:hanging="180"/>
        <w:jc w:val="both"/>
        <w:rPr>
          <w:rFonts w:ascii="Arial" w:hAnsi="Arial" w:cs="Arial"/>
          <w:sz w:val="20"/>
          <w:szCs w:val="20"/>
        </w:rPr>
      </w:pPr>
      <w:r>
        <w:rPr>
          <w:rFonts w:ascii="Arial" w:hAnsi="Arial" w:cs="Arial"/>
          <w:sz w:val="20"/>
          <w:szCs w:val="20"/>
        </w:rPr>
        <w:t>Equitable and affordable access to youth.</w:t>
      </w:r>
    </w:p>
    <w:p w:rsidR="00504F1F" w:rsidRPr="00504F1F" w:rsidRDefault="00504F1F" w:rsidP="00504F1F">
      <w:pPr>
        <w:tabs>
          <w:tab w:val="right" w:pos="1260"/>
        </w:tabs>
        <w:autoSpaceDE w:val="0"/>
        <w:jc w:val="both"/>
        <w:rPr>
          <w:rFonts w:ascii="Arial" w:hAnsi="Arial" w:cs="Arial"/>
          <w:sz w:val="20"/>
          <w:szCs w:val="20"/>
        </w:rPr>
      </w:pPr>
    </w:p>
    <w:p w:rsidR="00504F1F" w:rsidRPr="00CD7D01" w:rsidRDefault="00504F1F" w:rsidP="00CD7D01">
      <w:pPr>
        <w:pStyle w:val="Heading2"/>
        <w:ind w:left="720"/>
        <w:rPr>
          <w:rFonts w:ascii="Arial" w:hAnsi="Arial" w:cs="Arial"/>
          <w:color w:val="auto"/>
          <w:sz w:val="24"/>
          <w:szCs w:val="24"/>
        </w:rPr>
      </w:pPr>
      <w:bookmarkStart w:id="18" w:name="_Toc330286560"/>
      <w:r w:rsidRPr="00CD7D01">
        <w:rPr>
          <w:rFonts w:ascii="Arial" w:hAnsi="Arial" w:cs="Arial"/>
          <w:color w:val="auto"/>
          <w:sz w:val="24"/>
          <w:szCs w:val="24"/>
        </w:rPr>
        <w:t>7.2 Content Theme</w:t>
      </w:r>
      <w:bookmarkEnd w:id="18"/>
    </w:p>
    <w:p w:rsidR="00504F1F" w:rsidRDefault="00504F1F" w:rsidP="00504F1F">
      <w:pPr>
        <w:autoSpaceDE w:val="0"/>
        <w:ind w:left="720"/>
        <w:jc w:val="both"/>
        <w:rPr>
          <w:rFonts w:ascii="Arial" w:hAnsi="Arial" w:cs="Arial"/>
          <w:sz w:val="20"/>
          <w:szCs w:val="20"/>
        </w:rPr>
      </w:pPr>
      <w:r>
        <w:rPr>
          <w:rFonts w:ascii="Arial" w:hAnsi="Arial" w:cs="Arial"/>
          <w:sz w:val="20"/>
          <w:szCs w:val="20"/>
        </w:rPr>
        <w:t>The Content Theme will focus on the following issues:</w:t>
      </w:r>
    </w:p>
    <w:p w:rsidR="00504F1F" w:rsidRDefault="00504F1F" w:rsidP="00841EA9">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 xml:space="preserve">Increasing the volume of Arabic </w:t>
      </w:r>
      <w:r w:rsidR="00E23C52">
        <w:rPr>
          <w:rFonts w:ascii="Arial" w:hAnsi="Arial" w:cs="Arial"/>
          <w:sz w:val="20"/>
          <w:szCs w:val="20"/>
        </w:rPr>
        <w:t xml:space="preserve">digital </w:t>
      </w:r>
      <w:r>
        <w:rPr>
          <w:rFonts w:ascii="Arial" w:hAnsi="Arial" w:cs="Arial"/>
          <w:sz w:val="20"/>
          <w:szCs w:val="20"/>
        </w:rPr>
        <w:t>content on the In</w:t>
      </w:r>
      <w:r w:rsidR="00E23C52">
        <w:rPr>
          <w:rFonts w:ascii="Arial" w:hAnsi="Arial" w:cs="Arial"/>
          <w:sz w:val="20"/>
          <w:szCs w:val="20"/>
        </w:rPr>
        <w:t>te</w:t>
      </w:r>
      <w:r w:rsidR="00841EA9">
        <w:rPr>
          <w:rFonts w:ascii="Arial" w:hAnsi="Arial" w:cs="Arial"/>
          <w:sz w:val="20"/>
          <w:szCs w:val="20"/>
        </w:rPr>
        <w:t xml:space="preserve">rnet and its role in protecting </w:t>
      </w:r>
      <w:r w:rsidR="00E23C52">
        <w:rPr>
          <w:rFonts w:ascii="Arial" w:hAnsi="Arial" w:cs="Arial"/>
          <w:sz w:val="20"/>
          <w:szCs w:val="20"/>
        </w:rPr>
        <w:t>the Arabic identity and culture.</w:t>
      </w:r>
    </w:p>
    <w:p w:rsidR="00504F1F" w:rsidRDefault="00504F1F" w:rsidP="00E23C52">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 xml:space="preserve">Legal and ethical </w:t>
      </w:r>
      <w:r w:rsidR="00E23C52">
        <w:rPr>
          <w:rFonts w:ascii="Arial" w:hAnsi="Arial" w:cs="Arial"/>
          <w:sz w:val="20"/>
          <w:szCs w:val="20"/>
        </w:rPr>
        <w:t>dimensions</w:t>
      </w:r>
      <w:r>
        <w:rPr>
          <w:rFonts w:ascii="Arial" w:hAnsi="Arial" w:cs="Arial"/>
          <w:sz w:val="20"/>
          <w:szCs w:val="20"/>
        </w:rPr>
        <w:t xml:space="preserve"> related to Arabic digital content including parental contr</w:t>
      </w:r>
      <w:r w:rsidR="00E23C52">
        <w:rPr>
          <w:rFonts w:ascii="Arial" w:hAnsi="Arial" w:cs="Arial"/>
          <w:sz w:val="20"/>
          <w:szCs w:val="20"/>
        </w:rPr>
        <w:t xml:space="preserve">ol, </w:t>
      </w:r>
      <w:r>
        <w:rPr>
          <w:rFonts w:ascii="Arial" w:hAnsi="Arial" w:cs="Arial"/>
          <w:sz w:val="20"/>
          <w:szCs w:val="20"/>
        </w:rPr>
        <w:t>children protection</w:t>
      </w:r>
      <w:r w:rsidR="00E23C52">
        <w:rPr>
          <w:rFonts w:ascii="Arial" w:hAnsi="Arial" w:cs="Arial"/>
          <w:sz w:val="20"/>
          <w:szCs w:val="20"/>
        </w:rPr>
        <w:t xml:space="preserve"> (awareness), and publishing trusted content</w:t>
      </w:r>
      <w:r>
        <w:rPr>
          <w:rFonts w:ascii="Arial" w:hAnsi="Arial" w:cs="Arial"/>
          <w:sz w:val="20"/>
          <w:szCs w:val="20"/>
        </w:rPr>
        <w:t>.</w:t>
      </w:r>
    </w:p>
    <w:p w:rsidR="00504F1F" w:rsidRDefault="00E23C52" w:rsidP="00E23C52">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I</w:t>
      </w:r>
      <w:r w:rsidR="00504F1F">
        <w:rPr>
          <w:rFonts w:ascii="Arial" w:hAnsi="Arial" w:cs="Arial"/>
          <w:sz w:val="20"/>
          <w:szCs w:val="20"/>
        </w:rPr>
        <w:t>ntellectual properties</w:t>
      </w:r>
      <w:r>
        <w:rPr>
          <w:rFonts w:ascii="Arial" w:hAnsi="Arial" w:cs="Arial"/>
          <w:sz w:val="20"/>
          <w:szCs w:val="20"/>
        </w:rPr>
        <w:t xml:space="preserve"> dimension related to Arabic digital content.</w:t>
      </w:r>
    </w:p>
    <w:p w:rsidR="00E23C52" w:rsidRDefault="00E23C52" w:rsidP="00504F1F">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Creating incentives for Arabic content development (industry monetization).</w:t>
      </w:r>
    </w:p>
    <w:p w:rsidR="00E23C52" w:rsidRDefault="00E23C52" w:rsidP="00E23C52">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Content as an enabler for Access and the increasing role of mobile content in the Arab World.</w:t>
      </w:r>
    </w:p>
    <w:p w:rsidR="00E23C52" w:rsidRDefault="00E23C52" w:rsidP="00504F1F">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Open source tool, content tools and Applications (CMS Industry).</w:t>
      </w:r>
    </w:p>
    <w:p w:rsidR="00E23C52" w:rsidRDefault="007B0866" w:rsidP="00504F1F">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ICT and Arabic digital illiteracy in the Arab world (norms transformation).</w:t>
      </w:r>
    </w:p>
    <w:p w:rsidR="007B0866" w:rsidRDefault="007B0866" w:rsidP="00504F1F">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Arabic digital Content initiatives in the Arab world.</w:t>
      </w:r>
    </w:p>
    <w:p w:rsidR="007B0866" w:rsidRDefault="007B0866" w:rsidP="00504F1F">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Reinventing Arabic content: digital media and digital advertisement.</w:t>
      </w:r>
    </w:p>
    <w:p w:rsidR="00BE7AD5" w:rsidRPr="00BE7AD5" w:rsidRDefault="00BE7AD5" w:rsidP="00BE7AD5">
      <w:pPr>
        <w:tabs>
          <w:tab w:val="right" w:pos="1260"/>
        </w:tabs>
        <w:autoSpaceDE w:val="0"/>
        <w:jc w:val="both"/>
        <w:rPr>
          <w:rFonts w:ascii="Arial" w:hAnsi="Arial" w:cs="Arial"/>
          <w:sz w:val="20"/>
          <w:szCs w:val="20"/>
        </w:rPr>
      </w:pPr>
    </w:p>
    <w:p w:rsidR="00BE7AD5" w:rsidRPr="00CD7D01" w:rsidRDefault="00BE7AD5" w:rsidP="00CD7D01">
      <w:pPr>
        <w:pStyle w:val="Heading2"/>
        <w:ind w:left="720"/>
        <w:rPr>
          <w:rFonts w:ascii="Arial" w:hAnsi="Arial" w:cs="Arial"/>
          <w:color w:val="auto"/>
          <w:sz w:val="24"/>
          <w:szCs w:val="24"/>
        </w:rPr>
      </w:pPr>
      <w:bookmarkStart w:id="19" w:name="_Toc330286561"/>
      <w:r w:rsidRPr="00CD7D01">
        <w:rPr>
          <w:rFonts w:ascii="Arial" w:hAnsi="Arial" w:cs="Arial"/>
          <w:color w:val="auto"/>
          <w:sz w:val="24"/>
          <w:szCs w:val="24"/>
        </w:rPr>
        <w:t>7.3 Openness Theme</w:t>
      </w:r>
      <w:bookmarkEnd w:id="19"/>
    </w:p>
    <w:p w:rsidR="00BE7AD5" w:rsidRDefault="00BE7AD5" w:rsidP="008202A4">
      <w:pPr>
        <w:autoSpaceDE w:val="0"/>
        <w:ind w:left="720"/>
        <w:jc w:val="both"/>
        <w:rPr>
          <w:rFonts w:ascii="Arial" w:hAnsi="Arial" w:cs="Arial"/>
          <w:sz w:val="20"/>
          <w:szCs w:val="20"/>
        </w:rPr>
      </w:pPr>
      <w:r>
        <w:rPr>
          <w:rFonts w:ascii="Arial" w:hAnsi="Arial" w:cs="Arial"/>
          <w:sz w:val="20"/>
          <w:szCs w:val="20"/>
        </w:rPr>
        <w:t xml:space="preserve">The Openness Theme will be based on the issues suggested and presented by </w:t>
      </w:r>
      <w:r w:rsidR="00756D23" w:rsidRPr="00756D23">
        <w:rPr>
          <w:rStyle w:val="st1"/>
          <w:rFonts w:ascii="Arial" w:hAnsi="Arial" w:cs="Arial"/>
          <w:color w:val="222222"/>
          <w:sz w:val="20"/>
          <w:szCs w:val="20"/>
          <w:lang w:val="en"/>
        </w:rPr>
        <w:t>The Arab Administrative Development Organization (</w:t>
      </w:r>
      <w:r w:rsidR="00756D23" w:rsidRPr="00756D23">
        <w:rPr>
          <w:rStyle w:val="st1"/>
          <w:rFonts w:ascii="Arial" w:hAnsi="Arial" w:cs="Arial"/>
          <w:color w:val="000000"/>
          <w:sz w:val="20"/>
          <w:szCs w:val="20"/>
          <w:lang w:val="en"/>
        </w:rPr>
        <w:t>ARADO</w:t>
      </w:r>
      <w:r w:rsidR="00756D23" w:rsidRPr="00756D23">
        <w:rPr>
          <w:rStyle w:val="st1"/>
          <w:rFonts w:ascii="Arial" w:hAnsi="Arial" w:cs="Arial"/>
          <w:color w:val="222222"/>
          <w:sz w:val="20"/>
          <w:szCs w:val="20"/>
          <w:lang w:val="en"/>
        </w:rPr>
        <w:t>)</w:t>
      </w:r>
      <w:r w:rsidR="00756D23">
        <w:rPr>
          <w:rFonts w:ascii="Arial" w:hAnsi="Arial" w:cs="Arial"/>
          <w:sz w:val="20"/>
          <w:szCs w:val="20"/>
        </w:rPr>
        <w:t xml:space="preserve"> during the first meeting of the Arab MAG. The </w:t>
      </w:r>
      <w:hyperlink r:id="rId13" w:history="1">
        <w:r w:rsidR="00756D23" w:rsidRPr="00756D23">
          <w:rPr>
            <w:rStyle w:val="Hyperlink"/>
            <w:rFonts w:ascii="Arial" w:hAnsi="Arial" w:cs="Arial"/>
            <w:sz w:val="20"/>
            <w:szCs w:val="20"/>
          </w:rPr>
          <w:t>presentation</w:t>
        </w:r>
      </w:hyperlink>
      <w:r w:rsidR="00756D23">
        <w:rPr>
          <w:rStyle w:val="FootnoteReference"/>
          <w:rFonts w:ascii="Arial" w:hAnsi="Arial" w:cs="Arial"/>
          <w:sz w:val="20"/>
          <w:szCs w:val="20"/>
        </w:rPr>
        <w:footnoteReference w:id="2"/>
      </w:r>
      <w:r w:rsidR="00756D23">
        <w:rPr>
          <w:rFonts w:ascii="Arial" w:hAnsi="Arial" w:cs="Arial"/>
          <w:sz w:val="20"/>
          <w:szCs w:val="20"/>
        </w:rPr>
        <w:t xml:space="preserve"> is posted </w:t>
      </w:r>
      <w:r w:rsidR="00B76DE5">
        <w:rPr>
          <w:rFonts w:ascii="Arial" w:hAnsi="Arial" w:cs="Arial"/>
          <w:sz w:val="20"/>
          <w:szCs w:val="20"/>
        </w:rPr>
        <w:t xml:space="preserve">on </w:t>
      </w:r>
      <w:r w:rsidR="00756D23">
        <w:rPr>
          <w:rFonts w:ascii="Arial" w:hAnsi="Arial" w:cs="Arial"/>
          <w:sz w:val="20"/>
          <w:szCs w:val="20"/>
        </w:rPr>
        <w:t>the Arab IGF website. The main issues suggested by ARADO:</w:t>
      </w:r>
    </w:p>
    <w:p w:rsidR="00841EA9" w:rsidRDefault="00841EA9" w:rsidP="00841EA9">
      <w:pPr>
        <w:pStyle w:val="ListParagraph"/>
        <w:numPr>
          <w:ilvl w:val="0"/>
          <w:numId w:val="13"/>
        </w:numPr>
        <w:autoSpaceDE w:val="0"/>
        <w:jc w:val="both"/>
        <w:rPr>
          <w:rFonts w:ascii="Arial" w:hAnsi="Arial" w:cs="Arial"/>
          <w:sz w:val="20"/>
          <w:szCs w:val="20"/>
        </w:rPr>
      </w:pPr>
      <w:r>
        <w:rPr>
          <w:rFonts w:ascii="Arial" w:hAnsi="Arial" w:cs="Arial"/>
          <w:sz w:val="20"/>
          <w:szCs w:val="20"/>
        </w:rPr>
        <w:t>Freedom of Speech in the Internet</w:t>
      </w:r>
    </w:p>
    <w:p w:rsidR="00841EA9" w:rsidRDefault="00841EA9" w:rsidP="00841EA9">
      <w:pPr>
        <w:pStyle w:val="ListParagraph"/>
        <w:numPr>
          <w:ilvl w:val="0"/>
          <w:numId w:val="13"/>
        </w:numPr>
        <w:autoSpaceDE w:val="0"/>
        <w:jc w:val="both"/>
        <w:rPr>
          <w:rFonts w:ascii="Arial" w:hAnsi="Arial" w:cs="Arial"/>
          <w:sz w:val="20"/>
          <w:szCs w:val="20"/>
        </w:rPr>
      </w:pPr>
      <w:r>
        <w:rPr>
          <w:rFonts w:ascii="Arial" w:hAnsi="Arial" w:cs="Arial"/>
          <w:sz w:val="20"/>
          <w:szCs w:val="20"/>
        </w:rPr>
        <w:t>Good Governance</w:t>
      </w:r>
    </w:p>
    <w:p w:rsidR="00841EA9" w:rsidRDefault="00841EA9" w:rsidP="00841EA9">
      <w:pPr>
        <w:pStyle w:val="ListParagraph"/>
        <w:numPr>
          <w:ilvl w:val="0"/>
          <w:numId w:val="13"/>
        </w:numPr>
        <w:autoSpaceDE w:val="0"/>
        <w:jc w:val="both"/>
        <w:rPr>
          <w:rFonts w:ascii="Arial" w:hAnsi="Arial" w:cs="Arial"/>
          <w:sz w:val="20"/>
          <w:szCs w:val="20"/>
        </w:rPr>
      </w:pPr>
      <w:r>
        <w:rPr>
          <w:rFonts w:ascii="Arial" w:hAnsi="Arial" w:cs="Arial"/>
          <w:sz w:val="20"/>
          <w:szCs w:val="20"/>
        </w:rPr>
        <w:t>E-participation</w:t>
      </w:r>
    </w:p>
    <w:p w:rsidR="00841EA9" w:rsidRDefault="00841EA9" w:rsidP="00841EA9">
      <w:pPr>
        <w:pStyle w:val="ListParagraph"/>
        <w:numPr>
          <w:ilvl w:val="0"/>
          <w:numId w:val="13"/>
        </w:numPr>
        <w:autoSpaceDE w:val="0"/>
        <w:jc w:val="both"/>
        <w:rPr>
          <w:rFonts w:ascii="Arial" w:hAnsi="Arial" w:cs="Arial"/>
          <w:sz w:val="20"/>
          <w:szCs w:val="20"/>
        </w:rPr>
      </w:pPr>
      <w:r>
        <w:rPr>
          <w:rFonts w:ascii="Arial" w:hAnsi="Arial" w:cs="Arial"/>
          <w:sz w:val="20"/>
          <w:szCs w:val="20"/>
        </w:rPr>
        <w:t>Advocacy (Social Networks)</w:t>
      </w:r>
    </w:p>
    <w:p w:rsidR="00841EA9" w:rsidRDefault="00841EA9" w:rsidP="00841EA9">
      <w:pPr>
        <w:pStyle w:val="ListParagraph"/>
        <w:numPr>
          <w:ilvl w:val="0"/>
          <w:numId w:val="13"/>
        </w:numPr>
        <w:autoSpaceDE w:val="0"/>
        <w:jc w:val="both"/>
        <w:rPr>
          <w:rFonts w:ascii="Arial" w:hAnsi="Arial" w:cs="Arial"/>
          <w:sz w:val="20"/>
          <w:szCs w:val="20"/>
        </w:rPr>
      </w:pPr>
      <w:r>
        <w:rPr>
          <w:rFonts w:ascii="Arial" w:hAnsi="Arial" w:cs="Arial"/>
          <w:sz w:val="20"/>
          <w:szCs w:val="20"/>
        </w:rPr>
        <w:t>Information sharing (with focus on scientific research).</w:t>
      </w:r>
    </w:p>
    <w:p w:rsidR="00841EA9" w:rsidRDefault="00841EA9" w:rsidP="00841EA9">
      <w:pPr>
        <w:pStyle w:val="ListParagraph"/>
        <w:numPr>
          <w:ilvl w:val="0"/>
          <w:numId w:val="13"/>
        </w:numPr>
        <w:autoSpaceDE w:val="0"/>
        <w:jc w:val="both"/>
        <w:rPr>
          <w:rFonts w:ascii="Arial" w:hAnsi="Arial" w:cs="Arial"/>
          <w:sz w:val="20"/>
          <w:szCs w:val="20"/>
        </w:rPr>
      </w:pPr>
      <w:r>
        <w:rPr>
          <w:rFonts w:ascii="Arial" w:hAnsi="Arial" w:cs="Arial"/>
          <w:sz w:val="20"/>
          <w:szCs w:val="20"/>
        </w:rPr>
        <w:t>Content filtering</w:t>
      </w:r>
    </w:p>
    <w:p w:rsidR="00841EA9" w:rsidRPr="00841EA9" w:rsidRDefault="00841EA9" w:rsidP="00841EA9">
      <w:pPr>
        <w:autoSpaceDE w:val="0"/>
        <w:jc w:val="both"/>
        <w:rPr>
          <w:rFonts w:ascii="Arial" w:hAnsi="Arial" w:cs="Arial"/>
          <w:sz w:val="20"/>
          <w:szCs w:val="20"/>
        </w:rPr>
      </w:pPr>
    </w:p>
    <w:p w:rsidR="00841EA9" w:rsidRPr="00CD7D01" w:rsidRDefault="00841EA9" w:rsidP="00CD7D01">
      <w:pPr>
        <w:pStyle w:val="Heading2"/>
        <w:ind w:left="720"/>
        <w:rPr>
          <w:rFonts w:ascii="Arial" w:hAnsi="Arial" w:cs="Arial"/>
          <w:color w:val="auto"/>
          <w:sz w:val="24"/>
          <w:szCs w:val="24"/>
        </w:rPr>
      </w:pPr>
      <w:bookmarkStart w:id="21" w:name="_Toc330286562"/>
      <w:r w:rsidRPr="00CD7D01">
        <w:rPr>
          <w:rFonts w:ascii="Arial" w:hAnsi="Arial" w:cs="Arial"/>
          <w:color w:val="auto"/>
          <w:sz w:val="24"/>
          <w:szCs w:val="24"/>
        </w:rPr>
        <w:t>7.4 Security and Privacy Theme</w:t>
      </w:r>
      <w:bookmarkEnd w:id="21"/>
    </w:p>
    <w:p w:rsidR="00841EA9" w:rsidRDefault="00841EA9" w:rsidP="00841EA9">
      <w:pPr>
        <w:autoSpaceDE w:val="0"/>
        <w:ind w:left="720"/>
        <w:jc w:val="both"/>
        <w:rPr>
          <w:rFonts w:ascii="Arial" w:hAnsi="Arial" w:cs="Arial"/>
          <w:sz w:val="20"/>
          <w:szCs w:val="20"/>
        </w:rPr>
      </w:pPr>
      <w:r>
        <w:rPr>
          <w:rFonts w:ascii="Arial" w:hAnsi="Arial" w:cs="Arial"/>
          <w:sz w:val="20"/>
          <w:szCs w:val="20"/>
        </w:rPr>
        <w:t>The Security and Privacy Theme will focus on the following issues:</w:t>
      </w:r>
    </w:p>
    <w:p w:rsidR="00841EA9" w:rsidRDefault="00841EA9" w:rsidP="00841EA9">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 xml:space="preserve">Balance between individuals' rights and States rights </w:t>
      </w:r>
      <w:r w:rsidR="00446513">
        <w:rPr>
          <w:rFonts w:ascii="Arial" w:hAnsi="Arial" w:cs="Arial"/>
          <w:sz w:val="20"/>
          <w:szCs w:val="20"/>
        </w:rPr>
        <w:t>with the respective role of each stakeholder.</w:t>
      </w:r>
    </w:p>
    <w:p w:rsidR="00446513" w:rsidRDefault="00446513" w:rsidP="00841EA9">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The impact of spam and phishing.</w:t>
      </w:r>
    </w:p>
    <w:p w:rsidR="00841EA9" w:rsidRDefault="00446513" w:rsidP="00446513">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Personal data privacy with a perspective on cross-border environments and impact of new trends like Cloud computing.</w:t>
      </w:r>
    </w:p>
    <w:p w:rsidR="00446513" w:rsidRDefault="00446513" w:rsidP="00446513">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The regulatory environment related to the Internet security and privacy matters.</w:t>
      </w:r>
    </w:p>
    <w:p w:rsidR="00446513" w:rsidRDefault="00446513" w:rsidP="00446513">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Enhanced user awareness on Internet security and privacy issues.</w:t>
      </w:r>
    </w:p>
    <w:p w:rsidR="00446513" w:rsidRDefault="00446513" w:rsidP="00446513">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Traffic Routing and Monitoring: The balance between the side of government and private sector cooperation and the side of user's rights.</w:t>
      </w:r>
    </w:p>
    <w:p w:rsidR="00446513" w:rsidRDefault="00446513" w:rsidP="00446513">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Social aspect of security and privacy: building confidence of people on using the Internet.</w:t>
      </w:r>
    </w:p>
    <w:p w:rsidR="00446513" w:rsidRDefault="00446513" w:rsidP="00CD7D01">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Improving National Cyber security: The gap between the developed world</w:t>
      </w:r>
      <w:r w:rsidR="00CD7D01">
        <w:rPr>
          <w:rFonts w:ascii="Arial" w:hAnsi="Arial" w:cs="Arial"/>
          <w:sz w:val="20"/>
          <w:szCs w:val="20"/>
        </w:rPr>
        <w:t xml:space="preserve"> and the developing world, Improving National capabilities, CERTs, regional and international cooperation.</w:t>
      </w:r>
    </w:p>
    <w:p w:rsidR="00CD7D01" w:rsidRPr="00CD7D01" w:rsidRDefault="00CD7D01" w:rsidP="00CD7D01">
      <w:pPr>
        <w:tabs>
          <w:tab w:val="right" w:pos="1260"/>
        </w:tabs>
        <w:autoSpaceDE w:val="0"/>
        <w:jc w:val="both"/>
        <w:rPr>
          <w:rFonts w:ascii="Arial" w:hAnsi="Arial" w:cs="Arial"/>
          <w:sz w:val="20"/>
          <w:szCs w:val="20"/>
        </w:rPr>
      </w:pPr>
    </w:p>
    <w:p w:rsidR="00CD7D01" w:rsidRPr="00CD7D01" w:rsidRDefault="00CD7D01" w:rsidP="00CD7D01">
      <w:pPr>
        <w:pStyle w:val="Heading2"/>
        <w:ind w:left="720"/>
        <w:rPr>
          <w:rFonts w:ascii="Arial" w:hAnsi="Arial" w:cs="Arial"/>
          <w:color w:val="auto"/>
          <w:sz w:val="24"/>
          <w:szCs w:val="24"/>
        </w:rPr>
      </w:pPr>
      <w:bookmarkStart w:id="22" w:name="_Toc330286563"/>
      <w:r w:rsidRPr="00CD7D01">
        <w:rPr>
          <w:rFonts w:ascii="Arial" w:hAnsi="Arial" w:cs="Arial"/>
          <w:color w:val="auto"/>
          <w:sz w:val="24"/>
          <w:szCs w:val="24"/>
        </w:rPr>
        <w:t>7.5 Critical Internet Resources (CIR) Theme</w:t>
      </w:r>
      <w:bookmarkEnd w:id="22"/>
    </w:p>
    <w:p w:rsidR="00CD7D01" w:rsidRDefault="00CD7D01" w:rsidP="00CD7D01">
      <w:pPr>
        <w:autoSpaceDE w:val="0"/>
        <w:ind w:left="720"/>
        <w:jc w:val="both"/>
        <w:rPr>
          <w:rFonts w:ascii="Arial" w:hAnsi="Arial" w:cs="Arial"/>
          <w:sz w:val="20"/>
          <w:szCs w:val="20"/>
        </w:rPr>
      </w:pPr>
      <w:r>
        <w:rPr>
          <w:rFonts w:ascii="Arial" w:hAnsi="Arial" w:cs="Arial"/>
          <w:sz w:val="20"/>
          <w:szCs w:val="20"/>
        </w:rPr>
        <w:t>The scope of Critical Internet Resources (CIR) covers: IP#, DNS, ccTLDs, gTLDs and root servers. The CIR Theme will focus on the following issues:</w:t>
      </w:r>
    </w:p>
    <w:p w:rsidR="00A31580" w:rsidRDefault="00A31580" w:rsidP="00CD7D01">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Background on CIRs.</w:t>
      </w:r>
    </w:p>
    <w:p w:rsidR="00CD7D01" w:rsidRDefault="00CD7D01" w:rsidP="00CD7D01">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Arabic Domain Names: Experience and Knowledge.</w:t>
      </w:r>
    </w:p>
    <w:p w:rsidR="00CD7D01" w:rsidRDefault="00CD7D01" w:rsidP="00A31580">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IPv6</w:t>
      </w:r>
      <w:r w:rsidR="00A31580">
        <w:rPr>
          <w:rFonts w:ascii="Arial" w:hAnsi="Arial" w:cs="Arial"/>
          <w:sz w:val="20"/>
          <w:szCs w:val="20"/>
        </w:rPr>
        <w:t xml:space="preserve"> adoption, </w:t>
      </w:r>
      <w:r>
        <w:rPr>
          <w:rFonts w:ascii="Arial" w:hAnsi="Arial" w:cs="Arial"/>
          <w:sz w:val="20"/>
          <w:szCs w:val="20"/>
        </w:rPr>
        <w:t>deployment</w:t>
      </w:r>
      <w:r w:rsidR="00A31580">
        <w:rPr>
          <w:rFonts w:ascii="Arial" w:hAnsi="Arial" w:cs="Arial"/>
          <w:sz w:val="20"/>
          <w:szCs w:val="20"/>
        </w:rPr>
        <w:t xml:space="preserve"> and capacity building</w:t>
      </w:r>
      <w:r>
        <w:rPr>
          <w:rFonts w:ascii="Arial" w:hAnsi="Arial" w:cs="Arial"/>
          <w:sz w:val="20"/>
          <w:szCs w:val="20"/>
        </w:rPr>
        <w:t>.</w:t>
      </w:r>
    </w:p>
    <w:p w:rsidR="00CD7D01" w:rsidRDefault="00CD7D01" w:rsidP="00CD7D01">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IPv4 depletion and Markets.</w:t>
      </w:r>
    </w:p>
    <w:p w:rsidR="00CD7D01" w:rsidRDefault="00A31580" w:rsidP="00CD7D01">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DNS, DNSSec and IPSec protocols.</w:t>
      </w:r>
    </w:p>
    <w:p w:rsidR="00A31580" w:rsidRDefault="00A31580" w:rsidP="00CD7D01">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Identifying and building relations with Internet Governance related organizations.</w:t>
      </w:r>
    </w:p>
    <w:p w:rsidR="00A31580" w:rsidRDefault="00A31580" w:rsidP="00A31580">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Diffusion of Arabic Domain Names: The role of regional registrars.</w:t>
      </w:r>
    </w:p>
    <w:p w:rsidR="00A31580" w:rsidRPr="00CD7D01" w:rsidRDefault="00A31580" w:rsidP="00A31580">
      <w:pPr>
        <w:pStyle w:val="Heading2"/>
        <w:ind w:left="720"/>
        <w:rPr>
          <w:rFonts w:ascii="Arial" w:hAnsi="Arial" w:cs="Arial"/>
          <w:color w:val="auto"/>
          <w:sz w:val="24"/>
          <w:szCs w:val="24"/>
        </w:rPr>
      </w:pPr>
      <w:bookmarkStart w:id="23" w:name="_Toc330286564"/>
      <w:r w:rsidRPr="00CD7D01">
        <w:rPr>
          <w:rFonts w:ascii="Arial" w:hAnsi="Arial" w:cs="Arial"/>
          <w:color w:val="auto"/>
          <w:sz w:val="24"/>
          <w:szCs w:val="24"/>
        </w:rPr>
        <w:t>7.</w:t>
      </w:r>
      <w:r>
        <w:rPr>
          <w:rFonts w:ascii="Arial" w:hAnsi="Arial" w:cs="Arial"/>
          <w:color w:val="auto"/>
          <w:sz w:val="24"/>
          <w:szCs w:val="24"/>
        </w:rPr>
        <w:t>6</w:t>
      </w:r>
      <w:r w:rsidRPr="00CD7D01">
        <w:rPr>
          <w:rFonts w:ascii="Arial" w:hAnsi="Arial" w:cs="Arial"/>
          <w:color w:val="auto"/>
          <w:sz w:val="24"/>
          <w:szCs w:val="24"/>
        </w:rPr>
        <w:t xml:space="preserve"> </w:t>
      </w:r>
      <w:r>
        <w:rPr>
          <w:rFonts w:ascii="Arial" w:hAnsi="Arial" w:cs="Arial"/>
          <w:color w:val="auto"/>
          <w:sz w:val="24"/>
          <w:szCs w:val="24"/>
        </w:rPr>
        <w:t>The Youth</w:t>
      </w:r>
      <w:r w:rsidRPr="00CD7D01">
        <w:rPr>
          <w:rFonts w:ascii="Arial" w:hAnsi="Arial" w:cs="Arial"/>
          <w:color w:val="auto"/>
          <w:sz w:val="24"/>
          <w:szCs w:val="24"/>
        </w:rPr>
        <w:t xml:space="preserve"> Theme</w:t>
      </w:r>
      <w:bookmarkEnd w:id="23"/>
    </w:p>
    <w:p w:rsidR="00A31580" w:rsidRDefault="00A31580" w:rsidP="008202A4">
      <w:pPr>
        <w:autoSpaceDE w:val="0"/>
        <w:ind w:left="720"/>
        <w:jc w:val="both"/>
        <w:rPr>
          <w:rFonts w:ascii="Arial" w:hAnsi="Arial" w:cs="Arial"/>
          <w:sz w:val="20"/>
          <w:szCs w:val="20"/>
        </w:rPr>
      </w:pPr>
      <w:r>
        <w:rPr>
          <w:rFonts w:ascii="Arial" w:hAnsi="Arial" w:cs="Arial"/>
          <w:sz w:val="20"/>
          <w:szCs w:val="20"/>
        </w:rPr>
        <w:t xml:space="preserve">The Youth Theme was regarded by the members of the Arab MAG as an important theme that provides the youth with the space they need to address their concerns. </w:t>
      </w:r>
      <w:r w:rsidR="00B76DE5">
        <w:rPr>
          <w:rFonts w:ascii="Arial" w:hAnsi="Arial" w:cs="Arial"/>
          <w:sz w:val="20"/>
          <w:szCs w:val="20"/>
        </w:rPr>
        <w:t xml:space="preserve">In their first meeting, the </w:t>
      </w:r>
      <w:r>
        <w:rPr>
          <w:rFonts w:ascii="Arial" w:hAnsi="Arial" w:cs="Arial"/>
          <w:sz w:val="20"/>
          <w:szCs w:val="20"/>
        </w:rPr>
        <w:t xml:space="preserve">Arab MAG </w:t>
      </w:r>
      <w:r w:rsidR="000D094E">
        <w:rPr>
          <w:rFonts w:ascii="Arial" w:hAnsi="Arial" w:cs="Arial"/>
          <w:sz w:val="20"/>
          <w:szCs w:val="20"/>
        </w:rPr>
        <w:t xml:space="preserve">members </w:t>
      </w:r>
      <w:r w:rsidR="00D0388B">
        <w:rPr>
          <w:rFonts w:ascii="Arial" w:hAnsi="Arial" w:cs="Arial"/>
          <w:sz w:val="20"/>
          <w:szCs w:val="20"/>
        </w:rPr>
        <w:t>recommended outreaching</w:t>
      </w:r>
      <w:r>
        <w:rPr>
          <w:rFonts w:ascii="Arial" w:hAnsi="Arial" w:cs="Arial"/>
          <w:sz w:val="20"/>
          <w:szCs w:val="20"/>
        </w:rPr>
        <w:t xml:space="preserve"> the various youth communities across the Arab World to outline the issues of importance and concerns for them</w:t>
      </w:r>
      <w:r w:rsidR="00D0388B">
        <w:rPr>
          <w:rFonts w:ascii="Arial" w:hAnsi="Arial" w:cs="Arial"/>
          <w:sz w:val="20"/>
          <w:szCs w:val="20"/>
        </w:rPr>
        <w:t xml:space="preserve"> before outlining the issues that will be discussed in the first Arab IGF meeting in Kuwait. However there were some initial ideas that were discussed:</w:t>
      </w:r>
    </w:p>
    <w:p w:rsidR="00A31580" w:rsidRDefault="00D0388B" w:rsidP="008202A4">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 xml:space="preserve">The role of the Internet in spreading the culture of </w:t>
      </w:r>
      <w:r w:rsidR="000D094E">
        <w:rPr>
          <w:rFonts w:ascii="Arial" w:hAnsi="Arial" w:cs="Arial"/>
          <w:sz w:val="20"/>
          <w:szCs w:val="20"/>
        </w:rPr>
        <w:t xml:space="preserve">entrepreneurship </w:t>
      </w:r>
      <w:r>
        <w:rPr>
          <w:rFonts w:ascii="Arial" w:hAnsi="Arial" w:cs="Arial"/>
          <w:sz w:val="20"/>
          <w:szCs w:val="20"/>
        </w:rPr>
        <w:t>and SMEs</w:t>
      </w:r>
      <w:r w:rsidR="00A31580">
        <w:rPr>
          <w:rFonts w:ascii="Arial" w:hAnsi="Arial" w:cs="Arial"/>
          <w:sz w:val="20"/>
          <w:szCs w:val="20"/>
        </w:rPr>
        <w:t>.</w:t>
      </w:r>
    </w:p>
    <w:p w:rsidR="00D0388B" w:rsidRDefault="00D0388B" w:rsidP="00D0388B">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The Internet as a tool for innovation.</w:t>
      </w:r>
    </w:p>
    <w:p w:rsidR="00D0388B" w:rsidRDefault="00D0388B" w:rsidP="00D0388B">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The Availability of financial mechanisms such as venture capital funds and incubation.</w:t>
      </w:r>
    </w:p>
    <w:p w:rsidR="00A31580" w:rsidRPr="00D0388B" w:rsidRDefault="00D0388B" w:rsidP="00D0388B">
      <w:pPr>
        <w:pStyle w:val="ListParagraph"/>
        <w:numPr>
          <w:ilvl w:val="0"/>
          <w:numId w:val="12"/>
        </w:numPr>
        <w:tabs>
          <w:tab w:val="right" w:pos="1260"/>
        </w:tabs>
        <w:autoSpaceDE w:val="0"/>
        <w:ind w:left="1260" w:hanging="180"/>
        <w:jc w:val="both"/>
        <w:rPr>
          <w:rFonts w:ascii="Arial" w:hAnsi="Arial" w:cs="Arial"/>
          <w:sz w:val="20"/>
          <w:szCs w:val="20"/>
        </w:rPr>
      </w:pPr>
      <w:r>
        <w:rPr>
          <w:rFonts w:ascii="Arial" w:hAnsi="Arial" w:cs="Arial"/>
          <w:sz w:val="20"/>
          <w:szCs w:val="20"/>
        </w:rPr>
        <w:t>Connecting youth communities.</w:t>
      </w:r>
    </w:p>
    <w:p w:rsidR="004B7441" w:rsidRPr="00A023F0" w:rsidRDefault="004B7441" w:rsidP="004B7441">
      <w:pPr>
        <w:pStyle w:val="Heading1"/>
        <w:numPr>
          <w:ilvl w:val="0"/>
          <w:numId w:val="2"/>
        </w:numPr>
        <w:rPr>
          <w:rFonts w:ascii="Arial" w:hAnsi="Arial" w:cs="Arial"/>
          <w:color w:val="auto"/>
          <w:sz w:val="24"/>
          <w:szCs w:val="24"/>
          <w:lang w:val="pt-BR"/>
        </w:rPr>
      </w:pPr>
      <w:bookmarkStart w:id="24" w:name="_Toc330286565"/>
      <w:r w:rsidRPr="00A023F0">
        <w:rPr>
          <w:rFonts w:ascii="Arial" w:hAnsi="Arial" w:cs="Arial"/>
          <w:color w:val="auto"/>
          <w:sz w:val="24"/>
          <w:szCs w:val="24"/>
          <w:lang w:val="pt-BR"/>
        </w:rPr>
        <w:t>Preparatory Process</w:t>
      </w:r>
      <w:bookmarkEnd w:id="24"/>
    </w:p>
    <w:p w:rsidR="004B7441" w:rsidRDefault="004B7441" w:rsidP="008202A4">
      <w:pPr>
        <w:ind w:left="360"/>
        <w:jc w:val="both"/>
        <w:rPr>
          <w:rFonts w:ascii="Arial" w:hAnsi="Arial" w:cs="Arial"/>
          <w:sz w:val="20"/>
          <w:szCs w:val="20"/>
        </w:rPr>
      </w:pPr>
      <w:r w:rsidRPr="005B01BB">
        <w:rPr>
          <w:rFonts w:ascii="Arial" w:hAnsi="Arial" w:cs="Arial"/>
          <w:sz w:val="20"/>
          <w:szCs w:val="20"/>
        </w:rPr>
        <w:t xml:space="preserve">The preparatory process for the first </w:t>
      </w:r>
      <w:r w:rsidR="000D094E">
        <w:rPr>
          <w:rFonts w:ascii="Arial" w:hAnsi="Arial" w:cs="Arial"/>
          <w:sz w:val="20"/>
          <w:szCs w:val="20"/>
        </w:rPr>
        <w:t xml:space="preserve">meeting of the </w:t>
      </w:r>
      <w:r w:rsidRPr="005B01BB">
        <w:rPr>
          <w:rFonts w:ascii="Arial" w:hAnsi="Arial" w:cs="Arial"/>
          <w:sz w:val="20"/>
          <w:szCs w:val="20"/>
        </w:rPr>
        <w:t>Arab IGF is expected to have at least on</w:t>
      </w:r>
      <w:r>
        <w:rPr>
          <w:rFonts w:ascii="Arial" w:hAnsi="Arial" w:cs="Arial"/>
          <w:sz w:val="20"/>
          <w:szCs w:val="20"/>
        </w:rPr>
        <w:t>e open consultation process and</w:t>
      </w:r>
      <w:r w:rsidRPr="005B01BB">
        <w:rPr>
          <w:rFonts w:ascii="Arial" w:hAnsi="Arial" w:cs="Arial"/>
          <w:sz w:val="20"/>
          <w:szCs w:val="20"/>
        </w:rPr>
        <w:t xml:space="preserve"> two </w:t>
      </w:r>
      <w:r w:rsidR="000D094E">
        <w:rPr>
          <w:rFonts w:ascii="Arial" w:hAnsi="Arial" w:cs="Arial"/>
          <w:sz w:val="20"/>
          <w:szCs w:val="20"/>
        </w:rPr>
        <w:t xml:space="preserve">Arab </w:t>
      </w:r>
      <w:r w:rsidRPr="005B01BB">
        <w:rPr>
          <w:rFonts w:ascii="Arial" w:hAnsi="Arial" w:cs="Arial"/>
          <w:sz w:val="20"/>
          <w:szCs w:val="20"/>
        </w:rPr>
        <w:t>MAG meeting.</w:t>
      </w:r>
      <w:r>
        <w:rPr>
          <w:lang w:val="pt-BR"/>
        </w:rPr>
        <w:t xml:space="preserve"> </w:t>
      </w:r>
      <w:r>
        <w:rPr>
          <w:rFonts w:ascii="Arial" w:hAnsi="Arial" w:cs="Arial"/>
          <w:sz w:val="20"/>
          <w:szCs w:val="20"/>
        </w:rPr>
        <w:t xml:space="preserve">During the preparatory process, the draft program paper will be subject to </w:t>
      </w:r>
      <w:r w:rsidR="000D094E">
        <w:rPr>
          <w:rFonts w:ascii="Arial" w:hAnsi="Arial" w:cs="Arial"/>
          <w:sz w:val="20"/>
          <w:szCs w:val="20"/>
        </w:rPr>
        <w:t xml:space="preserve">discussion and update based on the </w:t>
      </w:r>
      <w:r>
        <w:rPr>
          <w:rFonts w:ascii="Arial" w:hAnsi="Arial" w:cs="Arial"/>
          <w:sz w:val="20"/>
          <w:szCs w:val="20"/>
        </w:rPr>
        <w:t xml:space="preserve">open consultations, online comments, submissions and recommendation from the </w:t>
      </w:r>
      <w:r w:rsidR="000D094E">
        <w:rPr>
          <w:rFonts w:ascii="Arial" w:hAnsi="Arial" w:cs="Arial"/>
          <w:sz w:val="20"/>
          <w:szCs w:val="20"/>
        </w:rPr>
        <w:t xml:space="preserve">Arab </w:t>
      </w:r>
      <w:r>
        <w:rPr>
          <w:rFonts w:ascii="Arial" w:hAnsi="Arial" w:cs="Arial"/>
          <w:sz w:val="20"/>
          <w:szCs w:val="20"/>
        </w:rPr>
        <w:t xml:space="preserve">MAG. </w:t>
      </w:r>
      <w:r w:rsidR="000D094E">
        <w:rPr>
          <w:rFonts w:ascii="Arial" w:hAnsi="Arial" w:cs="Arial"/>
          <w:sz w:val="20"/>
          <w:szCs w:val="20"/>
        </w:rPr>
        <w:t xml:space="preserve">The program paper </w:t>
      </w:r>
      <w:r w:rsidR="00105F1C">
        <w:rPr>
          <w:rFonts w:ascii="Arial" w:hAnsi="Arial" w:cs="Arial"/>
          <w:sz w:val="20"/>
          <w:szCs w:val="20"/>
        </w:rPr>
        <w:t>will be</w:t>
      </w:r>
      <w:r w:rsidR="000D094E">
        <w:rPr>
          <w:rFonts w:ascii="Arial" w:hAnsi="Arial" w:cs="Arial"/>
          <w:sz w:val="20"/>
          <w:szCs w:val="20"/>
        </w:rPr>
        <w:t xml:space="preserve"> prepared by the host </w:t>
      </w:r>
      <w:r w:rsidR="00105F1C">
        <w:rPr>
          <w:rFonts w:ascii="Arial" w:hAnsi="Arial" w:cs="Arial"/>
          <w:sz w:val="20"/>
          <w:szCs w:val="20"/>
        </w:rPr>
        <w:t>and will be finalised by</w:t>
      </w:r>
      <w:r>
        <w:rPr>
          <w:rFonts w:ascii="Arial" w:hAnsi="Arial" w:cs="Arial"/>
          <w:sz w:val="20"/>
          <w:szCs w:val="20"/>
        </w:rPr>
        <w:t xml:space="preserve"> the</w:t>
      </w:r>
      <w:r w:rsidR="00105F1C">
        <w:rPr>
          <w:rFonts w:ascii="Arial" w:hAnsi="Arial" w:cs="Arial"/>
          <w:sz w:val="20"/>
          <w:szCs w:val="20"/>
        </w:rPr>
        <w:t xml:space="preserve"> Arab</w:t>
      </w:r>
      <w:r>
        <w:rPr>
          <w:rFonts w:ascii="Arial" w:hAnsi="Arial" w:cs="Arial"/>
          <w:sz w:val="20"/>
          <w:szCs w:val="20"/>
        </w:rPr>
        <w:t xml:space="preserve"> MAG in an open, transparent and inclusive manner.</w:t>
      </w:r>
    </w:p>
    <w:p w:rsidR="00AD4955" w:rsidRDefault="00AD4955" w:rsidP="004B7441">
      <w:pPr>
        <w:pStyle w:val="Heading1"/>
        <w:numPr>
          <w:ilvl w:val="0"/>
          <w:numId w:val="2"/>
        </w:numPr>
        <w:rPr>
          <w:rFonts w:ascii="Arial" w:hAnsi="Arial" w:cs="Arial"/>
          <w:color w:val="auto"/>
          <w:sz w:val="24"/>
          <w:szCs w:val="24"/>
          <w:lang w:val="pt-BR"/>
        </w:rPr>
      </w:pPr>
      <w:bookmarkStart w:id="25" w:name="_Toc330286566"/>
      <w:r w:rsidRPr="00763CBE">
        <w:rPr>
          <w:rFonts w:ascii="Arial" w:hAnsi="Arial" w:cs="Arial"/>
          <w:color w:val="auto"/>
          <w:sz w:val="24"/>
          <w:szCs w:val="24"/>
          <w:lang w:val="pt-BR"/>
        </w:rPr>
        <w:lastRenderedPageBreak/>
        <w:t>Preliminary Time Management Plan</w:t>
      </w:r>
      <w:bookmarkEnd w:id="25"/>
    </w:p>
    <w:p w:rsidR="00AD4955" w:rsidRDefault="00AD4955" w:rsidP="00763CBE">
      <w:pPr>
        <w:ind w:left="360"/>
        <w:rPr>
          <w:rFonts w:asciiTheme="minorBidi" w:hAnsiTheme="minorBidi" w:cstheme="minorBidi"/>
          <w:sz w:val="20"/>
          <w:szCs w:val="20"/>
          <w:lang w:val="pt-BR"/>
        </w:rPr>
      </w:pPr>
      <w:r w:rsidRPr="00763CBE">
        <w:rPr>
          <w:rFonts w:asciiTheme="minorBidi" w:hAnsiTheme="minorBidi" w:cstheme="minorBidi"/>
          <w:sz w:val="20"/>
          <w:szCs w:val="20"/>
          <w:lang w:val="pt-BR"/>
        </w:rPr>
        <w:t>During the</w:t>
      </w:r>
      <w:r>
        <w:rPr>
          <w:rFonts w:asciiTheme="minorBidi" w:hAnsiTheme="minorBidi" w:cstheme="minorBidi"/>
          <w:sz w:val="20"/>
          <w:szCs w:val="20"/>
          <w:lang w:val="pt-BR"/>
        </w:rPr>
        <w:t xml:space="preserve"> </w:t>
      </w:r>
      <w:r w:rsidR="008406BD">
        <w:rPr>
          <w:rFonts w:asciiTheme="minorBidi" w:hAnsiTheme="minorBidi" w:cstheme="minorBidi"/>
          <w:sz w:val="20"/>
          <w:szCs w:val="20"/>
          <w:lang w:val="pt-BR"/>
        </w:rPr>
        <w:t>T</w:t>
      </w:r>
      <w:r>
        <w:rPr>
          <w:rFonts w:asciiTheme="minorBidi" w:hAnsiTheme="minorBidi" w:cstheme="minorBidi"/>
          <w:sz w:val="20"/>
          <w:szCs w:val="20"/>
          <w:lang w:val="pt-BR"/>
        </w:rPr>
        <w:t xml:space="preserve">he Arab MAG first meeting </w:t>
      </w:r>
      <w:r w:rsidR="008406BD" w:rsidRPr="008406BD">
        <w:rPr>
          <w:rFonts w:asciiTheme="minorBidi" w:hAnsiTheme="minorBidi" w:cstheme="minorBidi"/>
          <w:sz w:val="20"/>
          <w:szCs w:val="20"/>
          <w:lang w:val="pt-BR"/>
        </w:rPr>
        <w:t>Arab MAG meeting, held in Cairo, between 18-19/6/2012</w:t>
      </w:r>
      <w:r w:rsidR="008406BD">
        <w:rPr>
          <w:rFonts w:asciiTheme="minorBidi" w:hAnsiTheme="minorBidi" w:cstheme="minorBidi"/>
          <w:sz w:val="20"/>
          <w:szCs w:val="20"/>
          <w:lang w:val="pt-BR"/>
        </w:rPr>
        <w:t>, the following preliminary time schedule was suggested for the first Arab IGF meeting in Kuwait:</w:t>
      </w:r>
    </w:p>
    <w:p w:rsidR="008406BD" w:rsidRDefault="008406BD" w:rsidP="00763CBE">
      <w:pPr>
        <w:ind w:left="360"/>
        <w:rPr>
          <w:lang w:val="pt-BR"/>
        </w:rPr>
      </w:pPr>
    </w:p>
    <w:tbl>
      <w:tblPr>
        <w:tblW w:w="8931"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7"/>
        <w:gridCol w:w="2541"/>
        <w:gridCol w:w="2554"/>
        <w:gridCol w:w="2169"/>
      </w:tblGrid>
      <w:tr w:rsidR="00AD4955" w:rsidRPr="00763CBE" w:rsidTr="00763CBE">
        <w:tc>
          <w:tcPr>
            <w:tcW w:w="1667" w:type="dxa"/>
            <w:tcBorders>
              <w:bottom w:val="nil"/>
            </w:tcBorders>
            <w:shd w:val="clear" w:color="auto" w:fill="auto"/>
            <w:vAlign w:val="center"/>
          </w:tcPr>
          <w:p w:rsidR="00AD4955" w:rsidRPr="00763CBE" w:rsidRDefault="00AD4955" w:rsidP="00160827">
            <w:pPr>
              <w:jc w:val="center"/>
              <w:rPr>
                <w:rFonts w:asciiTheme="minorBidi" w:hAnsiTheme="minorBidi" w:cstheme="minorBidi"/>
                <w:sz w:val="20"/>
                <w:szCs w:val="20"/>
              </w:rPr>
            </w:pPr>
          </w:p>
        </w:tc>
        <w:tc>
          <w:tcPr>
            <w:tcW w:w="2541" w:type="dxa"/>
            <w:tcBorders>
              <w:bottom w:val="nil"/>
            </w:tcBorders>
            <w:shd w:val="clear" w:color="auto" w:fill="auto"/>
          </w:tcPr>
          <w:p w:rsidR="00AD4955" w:rsidRPr="00763CBE" w:rsidRDefault="00AD4955" w:rsidP="00160827">
            <w:pPr>
              <w:jc w:val="center"/>
              <w:rPr>
                <w:rFonts w:asciiTheme="minorBidi" w:hAnsiTheme="minorBidi" w:cstheme="minorBidi"/>
                <w:b/>
                <w:bCs/>
                <w:sz w:val="20"/>
                <w:szCs w:val="20"/>
              </w:rPr>
            </w:pPr>
            <w:r w:rsidRPr="00763CBE">
              <w:rPr>
                <w:rFonts w:asciiTheme="minorBidi" w:hAnsiTheme="minorBidi" w:cstheme="minorBidi"/>
                <w:b/>
                <w:bCs/>
                <w:sz w:val="20"/>
                <w:szCs w:val="20"/>
              </w:rPr>
              <w:t>Day 1</w:t>
            </w:r>
          </w:p>
        </w:tc>
        <w:tc>
          <w:tcPr>
            <w:tcW w:w="2554" w:type="dxa"/>
            <w:tcBorders>
              <w:bottom w:val="nil"/>
            </w:tcBorders>
            <w:shd w:val="clear" w:color="auto" w:fill="auto"/>
          </w:tcPr>
          <w:p w:rsidR="00AD4955" w:rsidRPr="00763CBE" w:rsidRDefault="00AD4955" w:rsidP="00763CBE">
            <w:pPr>
              <w:jc w:val="center"/>
              <w:rPr>
                <w:rFonts w:asciiTheme="minorBidi" w:hAnsiTheme="minorBidi" w:cstheme="minorBidi"/>
                <w:b/>
                <w:bCs/>
                <w:sz w:val="20"/>
                <w:szCs w:val="20"/>
              </w:rPr>
            </w:pPr>
            <w:r w:rsidRPr="00763CBE">
              <w:rPr>
                <w:rFonts w:asciiTheme="minorBidi" w:hAnsiTheme="minorBidi" w:cstheme="minorBidi"/>
                <w:b/>
                <w:bCs/>
                <w:sz w:val="20"/>
                <w:szCs w:val="20"/>
              </w:rPr>
              <w:t>Day 2</w:t>
            </w:r>
          </w:p>
        </w:tc>
        <w:tc>
          <w:tcPr>
            <w:tcW w:w="2169" w:type="dxa"/>
            <w:tcBorders>
              <w:bottom w:val="nil"/>
            </w:tcBorders>
            <w:shd w:val="clear" w:color="auto" w:fill="auto"/>
          </w:tcPr>
          <w:p w:rsidR="00AD4955" w:rsidRPr="00763CBE" w:rsidRDefault="00AD4955" w:rsidP="00763CBE">
            <w:pPr>
              <w:tabs>
                <w:tab w:val="center" w:pos="1593"/>
                <w:tab w:val="left" w:pos="2355"/>
              </w:tabs>
              <w:jc w:val="center"/>
              <w:rPr>
                <w:rFonts w:asciiTheme="minorBidi" w:hAnsiTheme="minorBidi" w:cstheme="minorBidi"/>
                <w:b/>
                <w:bCs/>
                <w:sz w:val="20"/>
                <w:szCs w:val="20"/>
              </w:rPr>
            </w:pPr>
            <w:r w:rsidRPr="00763CBE">
              <w:rPr>
                <w:rFonts w:asciiTheme="minorBidi" w:hAnsiTheme="minorBidi" w:cstheme="minorBidi"/>
                <w:b/>
                <w:bCs/>
                <w:sz w:val="20"/>
                <w:szCs w:val="20"/>
              </w:rPr>
              <w:t>Day 3</w:t>
            </w:r>
          </w:p>
        </w:tc>
      </w:tr>
      <w:tr w:rsidR="00AD4955" w:rsidRPr="00763CBE" w:rsidTr="00763CBE">
        <w:tc>
          <w:tcPr>
            <w:tcW w:w="1667" w:type="dxa"/>
            <w:tcBorders>
              <w:top w:val="nil"/>
            </w:tcBorders>
            <w:shd w:val="clear" w:color="auto" w:fill="auto"/>
            <w:vAlign w:val="center"/>
          </w:tcPr>
          <w:p w:rsidR="00AD4955" w:rsidRPr="00763CBE" w:rsidRDefault="00AD4955" w:rsidP="00160827">
            <w:pPr>
              <w:jc w:val="center"/>
              <w:rPr>
                <w:rFonts w:asciiTheme="minorBidi" w:hAnsiTheme="minorBidi" w:cstheme="minorBidi"/>
                <w:sz w:val="20"/>
                <w:szCs w:val="20"/>
              </w:rPr>
            </w:pPr>
          </w:p>
        </w:tc>
        <w:tc>
          <w:tcPr>
            <w:tcW w:w="2541" w:type="dxa"/>
            <w:tcBorders>
              <w:top w:val="nil"/>
            </w:tcBorders>
            <w:shd w:val="clear" w:color="auto" w:fill="auto"/>
          </w:tcPr>
          <w:p w:rsidR="00AD4955" w:rsidRPr="00763CBE" w:rsidRDefault="00AD4955" w:rsidP="00160827">
            <w:pPr>
              <w:jc w:val="center"/>
              <w:rPr>
                <w:rFonts w:asciiTheme="minorBidi" w:hAnsiTheme="minorBidi" w:cstheme="minorBidi"/>
                <w:i/>
                <w:iCs/>
                <w:sz w:val="20"/>
                <w:szCs w:val="20"/>
              </w:rPr>
            </w:pPr>
            <w:r w:rsidRPr="00763CBE">
              <w:rPr>
                <w:rFonts w:asciiTheme="minorBidi" w:hAnsiTheme="minorBidi" w:cstheme="minorBidi"/>
                <w:i/>
                <w:iCs/>
                <w:sz w:val="20"/>
                <w:szCs w:val="20"/>
              </w:rPr>
              <w:t>09/10/2012</w:t>
            </w:r>
          </w:p>
        </w:tc>
        <w:tc>
          <w:tcPr>
            <w:tcW w:w="2554" w:type="dxa"/>
            <w:tcBorders>
              <w:top w:val="nil"/>
            </w:tcBorders>
            <w:shd w:val="clear" w:color="auto" w:fill="auto"/>
          </w:tcPr>
          <w:p w:rsidR="00AD4955" w:rsidRPr="00763CBE" w:rsidRDefault="00AD4955" w:rsidP="00160827">
            <w:pPr>
              <w:jc w:val="center"/>
              <w:rPr>
                <w:rFonts w:asciiTheme="minorBidi" w:hAnsiTheme="minorBidi" w:cstheme="minorBidi"/>
                <w:i/>
                <w:iCs/>
                <w:sz w:val="20"/>
                <w:szCs w:val="20"/>
              </w:rPr>
            </w:pPr>
            <w:r w:rsidRPr="00763CBE">
              <w:rPr>
                <w:rFonts w:asciiTheme="minorBidi" w:hAnsiTheme="minorBidi" w:cstheme="minorBidi"/>
                <w:i/>
                <w:iCs/>
                <w:sz w:val="20"/>
                <w:szCs w:val="20"/>
              </w:rPr>
              <w:t>10/10/2012</w:t>
            </w:r>
          </w:p>
        </w:tc>
        <w:tc>
          <w:tcPr>
            <w:tcW w:w="2169" w:type="dxa"/>
            <w:tcBorders>
              <w:top w:val="nil"/>
            </w:tcBorders>
            <w:shd w:val="clear" w:color="auto" w:fill="auto"/>
          </w:tcPr>
          <w:p w:rsidR="00AD4955" w:rsidRPr="00763CBE" w:rsidRDefault="00AD4955" w:rsidP="00160827">
            <w:pPr>
              <w:jc w:val="center"/>
              <w:rPr>
                <w:rFonts w:asciiTheme="minorBidi" w:hAnsiTheme="minorBidi" w:cstheme="minorBidi"/>
                <w:i/>
                <w:iCs/>
                <w:sz w:val="20"/>
                <w:szCs w:val="20"/>
              </w:rPr>
            </w:pPr>
            <w:r w:rsidRPr="00763CBE">
              <w:rPr>
                <w:rFonts w:asciiTheme="minorBidi" w:hAnsiTheme="minorBidi" w:cstheme="minorBidi"/>
                <w:i/>
                <w:iCs/>
                <w:sz w:val="20"/>
                <w:szCs w:val="20"/>
              </w:rPr>
              <w:t>11/10/2012</w:t>
            </w:r>
          </w:p>
        </w:tc>
      </w:tr>
      <w:tr w:rsidR="00AD4955" w:rsidRPr="00763CBE" w:rsidTr="00763CBE">
        <w:trPr>
          <w:trHeight w:val="916"/>
        </w:trPr>
        <w:tc>
          <w:tcPr>
            <w:tcW w:w="1667" w:type="dxa"/>
            <w:shd w:val="clear" w:color="auto" w:fill="auto"/>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09:00 – 10:30</w:t>
            </w:r>
          </w:p>
        </w:tc>
        <w:tc>
          <w:tcPr>
            <w:tcW w:w="2541" w:type="dxa"/>
            <w:shd w:val="clear" w:color="auto" w:fill="8DB3E2"/>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Opening Ceremony &amp; Plenary (1)</w:t>
            </w:r>
            <w:r w:rsidRPr="00763CBE">
              <w:rPr>
                <w:rFonts w:asciiTheme="minorBidi" w:hAnsiTheme="minorBidi" w:cstheme="minorBidi"/>
                <w:sz w:val="20"/>
                <w:szCs w:val="20"/>
              </w:rPr>
              <w:br/>
            </w:r>
            <w:r w:rsidRPr="00763CBE">
              <w:rPr>
                <w:rFonts w:asciiTheme="minorBidi" w:hAnsiTheme="minorBidi" w:cstheme="minorBidi"/>
                <w:i/>
                <w:iCs/>
                <w:sz w:val="20"/>
                <w:szCs w:val="20"/>
              </w:rPr>
              <w:t xml:space="preserve">Access and Content </w:t>
            </w:r>
          </w:p>
        </w:tc>
        <w:tc>
          <w:tcPr>
            <w:tcW w:w="2554" w:type="dxa"/>
            <w:shd w:val="clear" w:color="auto" w:fill="8DB3E2"/>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Plenary (3)</w:t>
            </w:r>
          </w:p>
          <w:p w:rsidR="00AD4955" w:rsidRPr="00763CBE" w:rsidRDefault="00AD4955" w:rsidP="00160827">
            <w:pPr>
              <w:jc w:val="center"/>
              <w:rPr>
                <w:rFonts w:asciiTheme="minorBidi" w:hAnsiTheme="minorBidi" w:cstheme="minorBidi"/>
                <w:i/>
                <w:iCs/>
                <w:sz w:val="20"/>
                <w:szCs w:val="20"/>
              </w:rPr>
            </w:pPr>
            <w:r w:rsidRPr="00763CBE">
              <w:rPr>
                <w:rFonts w:asciiTheme="minorBidi" w:hAnsiTheme="minorBidi" w:cstheme="minorBidi"/>
                <w:i/>
                <w:iCs/>
                <w:sz w:val="20"/>
                <w:szCs w:val="20"/>
              </w:rPr>
              <w:t>Openness</w:t>
            </w:r>
          </w:p>
        </w:tc>
        <w:tc>
          <w:tcPr>
            <w:tcW w:w="2169" w:type="dxa"/>
            <w:shd w:val="clear" w:color="auto" w:fill="8DB3E2"/>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Plenary (5)</w:t>
            </w:r>
          </w:p>
          <w:p w:rsidR="00AD4955" w:rsidRPr="00763CBE" w:rsidRDefault="00AD4955" w:rsidP="00160827">
            <w:pPr>
              <w:jc w:val="center"/>
              <w:rPr>
                <w:rFonts w:asciiTheme="minorBidi" w:hAnsiTheme="minorBidi" w:cstheme="minorBidi"/>
                <w:i/>
                <w:iCs/>
                <w:sz w:val="20"/>
                <w:szCs w:val="20"/>
              </w:rPr>
            </w:pPr>
            <w:r w:rsidRPr="00763CBE">
              <w:rPr>
                <w:rFonts w:asciiTheme="minorBidi" w:hAnsiTheme="minorBidi" w:cstheme="minorBidi"/>
                <w:i/>
                <w:iCs/>
                <w:sz w:val="20"/>
                <w:szCs w:val="20"/>
              </w:rPr>
              <w:t>Critical Internet Resources</w:t>
            </w:r>
          </w:p>
        </w:tc>
      </w:tr>
      <w:tr w:rsidR="00AD4955" w:rsidRPr="00763CBE" w:rsidTr="00763CBE">
        <w:tc>
          <w:tcPr>
            <w:tcW w:w="1667" w:type="dxa"/>
            <w:shd w:val="clear" w:color="auto" w:fill="auto"/>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10:30 – 11:00</w:t>
            </w:r>
          </w:p>
        </w:tc>
        <w:tc>
          <w:tcPr>
            <w:tcW w:w="7264" w:type="dxa"/>
            <w:gridSpan w:val="3"/>
            <w:shd w:val="clear" w:color="auto" w:fill="auto"/>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Coffee Break</w:t>
            </w:r>
          </w:p>
        </w:tc>
      </w:tr>
      <w:tr w:rsidR="00AD4955" w:rsidRPr="00763CBE" w:rsidTr="00763CBE">
        <w:trPr>
          <w:trHeight w:val="488"/>
        </w:trPr>
        <w:tc>
          <w:tcPr>
            <w:tcW w:w="1667" w:type="dxa"/>
            <w:shd w:val="clear" w:color="auto" w:fill="auto"/>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11:00 – 12:30</w:t>
            </w:r>
          </w:p>
        </w:tc>
        <w:tc>
          <w:tcPr>
            <w:tcW w:w="7264" w:type="dxa"/>
            <w:gridSpan w:val="3"/>
            <w:shd w:val="clear" w:color="auto" w:fill="FBD4B4"/>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Workshops</w:t>
            </w:r>
          </w:p>
        </w:tc>
      </w:tr>
      <w:tr w:rsidR="00AD4955" w:rsidRPr="00763CBE" w:rsidTr="00763CBE">
        <w:tc>
          <w:tcPr>
            <w:tcW w:w="1667" w:type="dxa"/>
            <w:shd w:val="clear" w:color="auto" w:fill="auto"/>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12:30 – 13:00</w:t>
            </w:r>
          </w:p>
        </w:tc>
        <w:tc>
          <w:tcPr>
            <w:tcW w:w="7264" w:type="dxa"/>
            <w:gridSpan w:val="3"/>
            <w:shd w:val="clear" w:color="auto" w:fill="auto"/>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Coffee Break</w:t>
            </w:r>
          </w:p>
        </w:tc>
      </w:tr>
      <w:tr w:rsidR="00AD4955" w:rsidRPr="00763CBE" w:rsidTr="00763CBE">
        <w:trPr>
          <w:trHeight w:val="487"/>
        </w:trPr>
        <w:tc>
          <w:tcPr>
            <w:tcW w:w="1667" w:type="dxa"/>
            <w:shd w:val="clear" w:color="auto" w:fill="auto"/>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13:00 – 14:30</w:t>
            </w:r>
          </w:p>
        </w:tc>
        <w:tc>
          <w:tcPr>
            <w:tcW w:w="7264" w:type="dxa"/>
            <w:gridSpan w:val="3"/>
            <w:shd w:val="clear" w:color="auto" w:fill="FBD4B4"/>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Workshops</w:t>
            </w:r>
          </w:p>
        </w:tc>
      </w:tr>
      <w:tr w:rsidR="00AD4955" w:rsidRPr="00763CBE" w:rsidTr="00763CBE">
        <w:tc>
          <w:tcPr>
            <w:tcW w:w="1667" w:type="dxa"/>
            <w:shd w:val="clear" w:color="auto" w:fill="auto"/>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14:30 – 15:30</w:t>
            </w:r>
          </w:p>
        </w:tc>
        <w:tc>
          <w:tcPr>
            <w:tcW w:w="7264" w:type="dxa"/>
            <w:gridSpan w:val="3"/>
            <w:shd w:val="clear" w:color="auto" w:fill="auto"/>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Lunch</w:t>
            </w:r>
          </w:p>
        </w:tc>
      </w:tr>
      <w:tr w:rsidR="00AD4955" w:rsidRPr="00763CBE" w:rsidTr="00763CBE">
        <w:trPr>
          <w:trHeight w:val="1199"/>
        </w:trPr>
        <w:tc>
          <w:tcPr>
            <w:tcW w:w="1667" w:type="dxa"/>
            <w:tcBorders>
              <w:bottom w:val="single" w:sz="4" w:space="0" w:color="808080"/>
            </w:tcBorders>
            <w:shd w:val="clear" w:color="auto" w:fill="auto"/>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15:30 – 17:00</w:t>
            </w:r>
          </w:p>
        </w:tc>
        <w:tc>
          <w:tcPr>
            <w:tcW w:w="2541" w:type="dxa"/>
            <w:tcBorders>
              <w:bottom w:val="single" w:sz="4" w:space="0" w:color="808080"/>
            </w:tcBorders>
            <w:shd w:val="clear" w:color="auto" w:fill="8DB3E2"/>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Plenary (2)</w:t>
            </w:r>
          </w:p>
          <w:p w:rsidR="00AD4955" w:rsidRPr="00763CBE" w:rsidRDefault="00AD4955" w:rsidP="00160827">
            <w:pPr>
              <w:jc w:val="center"/>
              <w:rPr>
                <w:rFonts w:asciiTheme="minorBidi" w:hAnsiTheme="minorBidi" w:cstheme="minorBidi"/>
                <w:i/>
                <w:iCs/>
                <w:sz w:val="20"/>
                <w:szCs w:val="20"/>
              </w:rPr>
            </w:pPr>
            <w:r w:rsidRPr="00763CBE">
              <w:rPr>
                <w:rFonts w:asciiTheme="minorBidi" w:hAnsiTheme="minorBidi" w:cstheme="minorBidi"/>
                <w:i/>
                <w:iCs/>
                <w:sz w:val="20"/>
                <w:szCs w:val="20"/>
              </w:rPr>
              <w:t xml:space="preserve">Youth </w:t>
            </w:r>
          </w:p>
        </w:tc>
        <w:tc>
          <w:tcPr>
            <w:tcW w:w="2554" w:type="dxa"/>
            <w:tcBorders>
              <w:bottom w:val="single" w:sz="4" w:space="0" w:color="808080"/>
            </w:tcBorders>
            <w:shd w:val="clear" w:color="auto" w:fill="8DB3E2"/>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Plenary (4)</w:t>
            </w:r>
          </w:p>
          <w:p w:rsidR="00AD4955" w:rsidRPr="00763CBE" w:rsidRDefault="00AD4955" w:rsidP="00160827">
            <w:pPr>
              <w:jc w:val="center"/>
              <w:rPr>
                <w:rFonts w:asciiTheme="minorBidi" w:hAnsiTheme="minorBidi" w:cstheme="minorBidi"/>
                <w:i/>
                <w:iCs/>
                <w:sz w:val="20"/>
                <w:szCs w:val="20"/>
              </w:rPr>
            </w:pPr>
            <w:r w:rsidRPr="00763CBE">
              <w:rPr>
                <w:rFonts w:asciiTheme="minorBidi" w:hAnsiTheme="minorBidi" w:cstheme="minorBidi"/>
                <w:i/>
                <w:iCs/>
                <w:sz w:val="20"/>
                <w:szCs w:val="20"/>
              </w:rPr>
              <w:t>Privacy and security</w:t>
            </w:r>
          </w:p>
        </w:tc>
        <w:tc>
          <w:tcPr>
            <w:tcW w:w="2169" w:type="dxa"/>
            <w:tcBorders>
              <w:bottom w:val="single" w:sz="4" w:space="0" w:color="808080"/>
            </w:tcBorders>
            <w:shd w:val="clear" w:color="auto" w:fill="8DB3E2"/>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Plenary (6)</w:t>
            </w:r>
          </w:p>
          <w:p w:rsidR="00AD4955" w:rsidRPr="00763CBE" w:rsidRDefault="00AD4955" w:rsidP="00160827">
            <w:pPr>
              <w:jc w:val="center"/>
              <w:rPr>
                <w:rFonts w:asciiTheme="minorBidi" w:hAnsiTheme="minorBidi" w:cstheme="minorBidi"/>
                <w:i/>
                <w:iCs/>
                <w:sz w:val="20"/>
                <w:szCs w:val="20"/>
              </w:rPr>
            </w:pPr>
            <w:r w:rsidRPr="00763CBE">
              <w:rPr>
                <w:rFonts w:asciiTheme="minorBidi" w:hAnsiTheme="minorBidi" w:cstheme="minorBidi"/>
                <w:i/>
                <w:iCs/>
                <w:sz w:val="20"/>
                <w:szCs w:val="20"/>
              </w:rPr>
              <w:t>Taking stock and the way forward</w:t>
            </w:r>
          </w:p>
        </w:tc>
      </w:tr>
      <w:tr w:rsidR="00AD4955" w:rsidRPr="00763CBE" w:rsidTr="00763CBE">
        <w:tc>
          <w:tcPr>
            <w:tcW w:w="1667" w:type="dxa"/>
            <w:shd w:val="clear" w:color="auto" w:fill="auto"/>
            <w:vAlign w:val="center"/>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20:00 – 22:00</w:t>
            </w:r>
          </w:p>
        </w:tc>
        <w:tc>
          <w:tcPr>
            <w:tcW w:w="7264" w:type="dxa"/>
            <w:gridSpan w:val="3"/>
            <w:shd w:val="clear" w:color="auto" w:fill="auto"/>
          </w:tcPr>
          <w:p w:rsidR="00AD4955" w:rsidRPr="00763CBE" w:rsidRDefault="00AD4955" w:rsidP="00160827">
            <w:pPr>
              <w:jc w:val="center"/>
              <w:rPr>
                <w:rFonts w:asciiTheme="minorBidi" w:hAnsiTheme="minorBidi" w:cstheme="minorBidi"/>
                <w:sz w:val="20"/>
                <w:szCs w:val="20"/>
              </w:rPr>
            </w:pPr>
            <w:r w:rsidRPr="00763CBE">
              <w:rPr>
                <w:rFonts w:asciiTheme="minorBidi" w:hAnsiTheme="minorBidi" w:cstheme="minorBidi"/>
                <w:sz w:val="20"/>
                <w:szCs w:val="20"/>
              </w:rPr>
              <w:t>Networking Events</w:t>
            </w:r>
          </w:p>
        </w:tc>
      </w:tr>
    </w:tbl>
    <w:p w:rsidR="00AD4955" w:rsidRPr="00763CBE" w:rsidRDefault="00AD4955" w:rsidP="00763CBE">
      <w:pPr>
        <w:rPr>
          <w:sz w:val="20"/>
          <w:szCs w:val="20"/>
          <w:lang w:val="pt-BR"/>
        </w:rPr>
      </w:pPr>
    </w:p>
    <w:p w:rsidR="004B7441" w:rsidRPr="00A023F0" w:rsidRDefault="004B7441" w:rsidP="004B7441">
      <w:pPr>
        <w:pStyle w:val="Heading1"/>
        <w:numPr>
          <w:ilvl w:val="0"/>
          <w:numId w:val="2"/>
        </w:numPr>
        <w:rPr>
          <w:rFonts w:ascii="Arial" w:hAnsi="Arial" w:cs="Arial"/>
          <w:color w:val="auto"/>
          <w:sz w:val="24"/>
          <w:szCs w:val="24"/>
          <w:lang w:val="pt-BR"/>
        </w:rPr>
      </w:pPr>
      <w:bookmarkStart w:id="26" w:name="_Toc330286567"/>
      <w:r w:rsidRPr="00A023F0">
        <w:rPr>
          <w:rFonts w:ascii="Arial" w:hAnsi="Arial" w:cs="Arial"/>
          <w:color w:val="auto"/>
          <w:sz w:val="24"/>
          <w:szCs w:val="24"/>
          <w:lang w:val="pt-BR"/>
        </w:rPr>
        <w:t>Time-line:</w:t>
      </w:r>
      <w:bookmarkEnd w:id="26"/>
    </w:p>
    <w:tbl>
      <w:tblPr>
        <w:tblW w:w="0" w:type="auto"/>
        <w:tblInd w:w="1068" w:type="dxa"/>
        <w:tblLayout w:type="fixed"/>
        <w:tblLook w:val="0000" w:firstRow="0" w:lastRow="0" w:firstColumn="0" w:lastColumn="0" w:noHBand="0" w:noVBand="0"/>
      </w:tblPr>
      <w:tblGrid>
        <w:gridCol w:w="4530"/>
        <w:gridCol w:w="4147"/>
      </w:tblGrid>
      <w:tr w:rsidR="004B7441" w:rsidRPr="0044337D" w:rsidTr="007F1F56">
        <w:tc>
          <w:tcPr>
            <w:tcW w:w="4530" w:type="dxa"/>
            <w:tcBorders>
              <w:top w:val="single" w:sz="2" w:space="0" w:color="000000"/>
              <w:left w:val="single" w:sz="2" w:space="0" w:color="000000"/>
              <w:bottom w:val="single" w:sz="2" w:space="0" w:color="000000"/>
              <w:right w:val="single" w:sz="2" w:space="0" w:color="000000"/>
            </w:tcBorders>
          </w:tcPr>
          <w:p w:rsidR="004B7441" w:rsidRPr="007B3696" w:rsidRDefault="004B7441" w:rsidP="008202A4">
            <w:pPr>
              <w:rPr>
                <w:rFonts w:ascii="Arial" w:hAnsi="Arial" w:cs="Arial"/>
                <w:b/>
                <w:bCs/>
                <w:sz w:val="20"/>
                <w:szCs w:val="20"/>
              </w:rPr>
            </w:pPr>
            <w:r w:rsidRPr="007B3696">
              <w:rPr>
                <w:rFonts w:ascii="Arial" w:hAnsi="Arial" w:cs="Arial"/>
                <w:b/>
                <w:bCs/>
                <w:sz w:val="20"/>
                <w:szCs w:val="20"/>
              </w:rPr>
              <w:t>Deadlines for :</w:t>
            </w:r>
          </w:p>
        </w:tc>
        <w:tc>
          <w:tcPr>
            <w:tcW w:w="4147" w:type="dxa"/>
            <w:tcBorders>
              <w:top w:val="single" w:sz="2" w:space="0" w:color="000000"/>
              <w:left w:val="single" w:sz="2" w:space="0" w:color="000000"/>
              <w:bottom w:val="single" w:sz="2" w:space="0" w:color="000000"/>
              <w:right w:val="single" w:sz="2" w:space="0" w:color="000000"/>
            </w:tcBorders>
          </w:tcPr>
          <w:p w:rsidR="004B7441" w:rsidRPr="007B3696" w:rsidRDefault="004B7441" w:rsidP="008202A4">
            <w:pPr>
              <w:rPr>
                <w:rFonts w:ascii="Arial" w:hAnsi="Arial" w:cs="Arial"/>
                <w:b/>
                <w:bCs/>
                <w:sz w:val="20"/>
                <w:szCs w:val="20"/>
              </w:rPr>
            </w:pPr>
            <w:r w:rsidRPr="007B3696">
              <w:rPr>
                <w:rFonts w:ascii="Arial" w:hAnsi="Arial" w:cs="Arial"/>
                <w:b/>
                <w:bCs/>
                <w:sz w:val="20"/>
                <w:szCs w:val="20"/>
              </w:rPr>
              <w:t>Dates</w:t>
            </w:r>
          </w:p>
        </w:tc>
      </w:tr>
      <w:tr w:rsidR="004B7441" w:rsidRPr="0044337D" w:rsidTr="007F1F56">
        <w:tc>
          <w:tcPr>
            <w:tcW w:w="4530" w:type="dxa"/>
            <w:tcBorders>
              <w:top w:val="nil"/>
              <w:left w:val="single" w:sz="2" w:space="0" w:color="000000"/>
              <w:bottom w:val="single" w:sz="2" w:space="0" w:color="000000"/>
              <w:right w:val="nil"/>
            </w:tcBorders>
          </w:tcPr>
          <w:p w:rsidR="004B7441" w:rsidRPr="007B3696" w:rsidRDefault="00E55328" w:rsidP="004B7441">
            <w:pPr>
              <w:numPr>
                <w:ilvl w:val="0"/>
                <w:numId w:val="9"/>
              </w:numPr>
              <w:contextualSpacing/>
              <w:rPr>
                <w:rFonts w:ascii="Arial" w:hAnsi="Arial" w:cs="Arial"/>
                <w:sz w:val="20"/>
                <w:szCs w:val="20"/>
              </w:rPr>
            </w:pPr>
            <w:r>
              <w:rPr>
                <w:rFonts w:ascii="Arial" w:hAnsi="Arial" w:cs="Arial"/>
                <w:sz w:val="20"/>
                <w:szCs w:val="20"/>
              </w:rPr>
              <w:t>A</w:t>
            </w:r>
            <w:r w:rsidR="004B7441" w:rsidRPr="007B3696">
              <w:rPr>
                <w:rFonts w:ascii="Arial" w:hAnsi="Arial" w:cs="Arial"/>
                <w:sz w:val="20"/>
                <w:szCs w:val="20"/>
              </w:rPr>
              <w:t xml:space="preserve">MAG Membership Announcement </w:t>
            </w:r>
          </w:p>
        </w:tc>
        <w:tc>
          <w:tcPr>
            <w:tcW w:w="4147" w:type="dxa"/>
            <w:tcBorders>
              <w:top w:val="nil"/>
              <w:left w:val="single" w:sz="2" w:space="0" w:color="000000"/>
              <w:bottom w:val="single" w:sz="2" w:space="0" w:color="000000"/>
              <w:right w:val="single" w:sz="2" w:space="0" w:color="000000"/>
            </w:tcBorders>
          </w:tcPr>
          <w:p w:rsidR="004B7441" w:rsidRPr="0044337D" w:rsidRDefault="00E55328" w:rsidP="008202A4">
            <w:pPr>
              <w:rPr>
                <w:rFonts w:ascii="Arial" w:hAnsi="Arial" w:cs="Arial"/>
                <w:sz w:val="20"/>
                <w:szCs w:val="20"/>
              </w:rPr>
            </w:pPr>
            <w:r>
              <w:rPr>
                <w:rFonts w:ascii="Arial" w:hAnsi="Arial" w:cs="Arial"/>
                <w:sz w:val="20"/>
                <w:szCs w:val="20"/>
              </w:rPr>
              <w:t>April 18,2012</w:t>
            </w:r>
          </w:p>
        </w:tc>
      </w:tr>
      <w:tr w:rsidR="004B7441" w:rsidRPr="0044337D" w:rsidTr="007F1F56">
        <w:tc>
          <w:tcPr>
            <w:tcW w:w="4530" w:type="dxa"/>
            <w:tcBorders>
              <w:top w:val="nil"/>
              <w:left w:val="single" w:sz="2" w:space="0" w:color="000000"/>
              <w:bottom w:val="single" w:sz="2" w:space="0" w:color="000000"/>
              <w:right w:val="nil"/>
            </w:tcBorders>
          </w:tcPr>
          <w:p w:rsidR="004B7441" w:rsidRPr="007B3696" w:rsidRDefault="00E55328" w:rsidP="004B7441">
            <w:pPr>
              <w:numPr>
                <w:ilvl w:val="0"/>
                <w:numId w:val="9"/>
              </w:numPr>
              <w:contextualSpacing/>
              <w:rPr>
                <w:rFonts w:ascii="Arial" w:hAnsi="Arial" w:cs="Arial"/>
                <w:sz w:val="20"/>
                <w:szCs w:val="20"/>
              </w:rPr>
            </w:pPr>
            <w:r>
              <w:rPr>
                <w:rFonts w:ascii="Arial" w:hAnsi="Arial" w:cs="Arial"/>
                <w:sz w:val="20"/>
                <w:szCs w:val="20"/>
              </w:rPr>
              <w:t>AMAG Nomination Deadline</w:t>
            </w:r>
          </w:p>
        </w:tc>
        <w:tc>
          <w:tcPr>
            <w:tcW w:w="4147" w:type="dxa"/>
            <w:tcBorders>
              <w:top w:val="nil"/>
              <w:left w:val="single" w:sz="2" w:space="0" w:color="000000"/>
              <w:bottom w:val="single" w:sz="2" w:space="0" w:color="000000"/>
              <w:right w:val="single" w:sz="2" w:space="0" w:color="000000"/>
            </w:tcBorders>
          </w:tcPr>
          <w:p w:rsidR="004B7441" w:rsidRPr="0044337D" w:rsidRDefault="00E55328" w:rsidP="008202A4">
            <w:pPr>
              <w:rPr>
                <w:rFonts w:ascii="Arial" w:hAnsi="Arial" w:cs="Arial"/>
                <w:sz w:val="20"/>
                <w:szCs w:val="20"/>
              </w:rPr>
            </w:pPr>
            <w:r>
              <w:rPr>
                <w:rFonts w:ascii="Arial" w:hAnsi="Arial" w:cs="Arial"/>
                <w:sz w:val="20"/>
                <w:szCs w:val="20"/>
              </w:rPr>
              <w:t>May 15, 2012</w:t>
            </w:r>
          </w:p>
        </w:tc>
      </w:tr>
      <w:tr w:rsidR="00E55328" w:rsidRPr="0044337D" w:rsidTr="007F1F56">
        <w:tc>
          <w:tcPr>
            <w:tcW w:w="4530" w:type="dxa"/>
            <w:tcBorders>
              <w:top w:val="nil"/>
              <w:left w:val="single" w:sz="2" w:space="0" w:color="000000"/>
              <w:bottom w:val="single" w:sz="2" w:space="0" w:color="000000"/>
              <w:right w:val="nil"/>
            </w:tcBorders>
          </w:tcPr>
          <w:p w:rsidR="00E55328" w:rsidRPr="007B3696" w:rsidRDefault="00E55328" w:rsidP="004B7441">
            <w:pPr>
              <w:numPr>
                <w:ilvl w:val="0"/>
                <w:numId w:val="9"/>
              </w:numPr>
              <w:contextualSpacing/>
              <w:rPr>
                <w:rFonts w:ascii="Arial" w:hAnsi="Arial" w:cs="Arial"/>
                <w:sz w:val="20"/>
                <w:szCs w:val="20"/>
              </w:rPr>
            </w:pPr>
            <w:r>
              <w:rPr>
                <w:rFonts w:ascii="Arial" w:hAnsi="Arial" w:cs="Arial"/>
                <w:sz w:val="20"/>
                <w:szCs w:val="20"/>
              </w:rPr>
              <w:t>A</w:t>
            </w:r>
            <w:r w:rsidRPr="007B3696">
              <w:rPr>
                <w:rFonts w:ascii="Arial" w:hAnsi="Arial" w:cs="Arial"/>
                <w:sz w:val="20"/>
                <w:szCs w:val="20"/>
              </w:rPr>
              <w:t>MAG Selection</w:t>
            </w:r>
          </w:p>
        </w:tc>
        <w:tc>
          <w:tcPr>
            <w:tcW w:w="4147" w:type="dxa"/>
            <w:tcBorders>
              <w:top w:val="nil"/>
              <w:left w:val="single" w:sz="2" w:space="0" w:color="000000"/>
              <w:bottom w:val="single" w:sz="2" w:space="0" w:color="000000"/>
              <w:right w:val="single" w:sz="2" w:space="0" w:color="000000"/>
            </w:tcBorders>
          </w:tcPr>
          <w:p w:rsidR="00E55328" w:rsidRDefault="00E55328" w:rsidP="008202A4">
            <w:pPr>
              <w:rPr>
                <w:rFonts w:ascii="Arial" w:hAnsi="Arial" w:cs="Arial"/>
                <w:sz w:val="20"/>
                <w:szCs w:val="20"/>
              </w:rPr>
            </w:pPr>
            <w:r>
              <w:rPr>
                <w:rFonts w:ascii="Arial" w:hAnsi="Arial" w:cs="Arial"/>
                <w:sz w:val="20"/>
                <w:szCs w:val="20"/>
              </w:rPr>
              <w:t>June 10,</w:t>
            </w:r>
            <w:r w:rsidR="003B5029">
              <w:rPr>
                <w:rFonts w:ascii="Arial" w:hAnsi="Arial" w:cs="Arial"/>
                <w:sz w:val="20"/>
                <w:szCs w:val="20"/>
              </w:rPr>
              <w:t>2012</w:t>
            </w:r>
          </w:p>
        </w:tc>
      </w:tr>
      <w:tr w:rsidR="004B7441" w:rsidRPr="0044337D" w:rsidTr="007F1F56">
        <w:tc>
          <w:tcPr>
            <w:tcW w:w="4530" w:type="dxa"/>
            <w:tcBorders>
              <w:top w:val="single" w:sz="2" w:space="0" w:color="000000"/>
              <w:left w:val="single" w:sz="2" w:space="0" w:color="000000"/>
              <w:bottom w:val="single" w:sz="4" w:space="0" w:color="auto"/>
              <w:right w:val="nil"/>
            </w:tcBorders>
          </w:tcPr>
          <w:p w:rsidR="004B7441" w:rsidRPr="007B3696" w:rsidRDefault="00E55328" w:rsidP="004B7441">
            <w:pPr>
              <w:numPr>
                <w:ilvl w:val="0"/>
                <w:numId w:val="9"/>
              </w:numPr>
              <w:contextualSpacing/>
              <w:rPr>
                <w:rFonts w:ascii="Arial" w:hAnsi="Arial" w:cs="Arial"/>
                <w:sz w:val="20"/>
                <w:szCs w:val="20"/>
              </w:rPr>
            </w:pPr>
            <w:r w:rsidRPr="007B3696">
              <w:rPr>
                <w:rFonts w:ascii="Arial" w:hAnsi="Arial" w:cs="Arial"/>
                <w:sz w:val="20"/>
                <w:szCs w:val="20"/>
              </w:rPr>
              <w:t xml:space="preserve">First </w:t>
            </w:r>
            <w:r>
              <w:rPr>
                <w:rFonts w:ascii="Arial" w:hAnsi="Arial" w:cs="Arial"/>
                <w:sz w:val="20"/>
                <w:szCs w:val="20"/>
              </w:rPr>
              <w:t>A</w:t>
            </w:r>
            <w:r w:rsidRPr="007B3696">
              <w:rPr>
                <w:rFonts w:ascii="Arial" w:hAnsi="Arial" w:cs="Arial"/>
                <w:sz w:val="20"/>
                <w:szCs w:val="20"/>
              </w:rPr>
              <w:t>MAG Meeting</w:t>
            </w:r>
          </w:p>
        </w:tc>
        <w:tc>
          <w:tcPr>
            <w:tcW w:w="4147" w:type="dxa"/>
            <w:tcBorders>
              <w:top w:val="single" w:sz="2" w:space="0" w:color="000000"/>
              <w:left w:val="single" w:sz="2" w:space="0" w:color="000000"/>
              <w:bottom w:val="single" w:sz="4" w:space="0" w:color="auto"/>
              <w:right w:val="single" w:sz="2" w:space="0" w:color="000000"/>
            </w:tcBorders>
          </w:tcPr>
          <w:p w:rsidR="004B7441" w:rsidRPr="0044337D" w:rsidRDefault="00E55328" w:rsidP="008202A4">
            <w:pPr>
              <w:rPr>
                <w:rFonts w:ascii="Arial" w:hAnsi="Arial" w:cs="Arial"/>
                <w:sz w:val="20"/>
                <w:szCs w:val="20"/>
              </w:rPr>
            </w:pPr>
            <w:r>
              <w:rPr>
                <w:rFonts w:ascii="Arial" w:hAnsi="Arial" w:cs="Arial"/>
                <w:sz w:val="20"/>
                <w:szCs w:val="20"/>
              </w:rPr>
              <w:t>June 18-19, 2012</w:t>
            </w:r>
          </w:p>
        </w:tc>
      </w:tr>
      <w:tr w:rsidR="00E55328" w:rsidRPr="0044337D" w:rsidTr="007F1F56">
        <w:tc>
          <w:tcPr>
            <w:tcW w:w="4530" w:type="dxa"/>
            <w:tcBorders>
              <w:top w:val="single" w:sz="2" w:space="0" w:color="000000"/>
              <w:left w:val="single" w:sz="2" w:space="0" w:color="000000"/>
              <w:bottom w:val="single" w:sz="4" w:space="0" w:color="auto"/>
              <w:right w:val="nil"/>
            </w:tcBorders>
          </w:tcPr>
          <w:p w:rsidR="00E55328" w:rsidRPr="007B3696" w:rsidRDefault="00E55328" w:rsidP="004B7441">
            <w:pPr>
              <w:numPr>
                <w:ilvl w:val="0"/>
                <w:numId w:val="9"/>
              </w:numPr>
              <w:contextualSpacing/>
              <w:rPr>
                <w:rFonts w:ascii="Arial" w:hAnsi="Arial" w:cs="Arial"/>
                <w:sz w:val="20"/>
                <w:szCs w:val="20"/>
              </w:rPr>
            </w:pPr>
            <w:r w:rsidRPr="007B3696">
              <w:rPr>
                <w:rFonts w:ascii="Arial" w:hAnsi="Arial" w:cs="Arial"/>
                <w:sz w:val="20"/>
                <w:szCs w:val="20"/>
              </w:rPr>
              <w:t>Open Consultation round</w:t>
            </w:r>
          </w:p>
        </w:tc>
        <w:tc>
          <w:tcPr>
            <w:tcW w:w="4147" w:type="dxa"/>
            <w:tcBorders>
              <w:top w:val="single" w:sz="2" w:space="0" w:color="000000"/>
              <w:left w:val="single" w:sz="2" w:space="0" w:color="000000"/>
              <w:bottom w:val="single" w:sz="4" w:space="0" w:color="auto"/>
              <w:right w:val="single" w:sz="2" w:space="0" w:color="000000"/>
            </w:tcBorders>
          </w:tcPr>
          <w:p w:rsidR="00E55328" w:rsidRPr="0044337D" w:rsidRDefault="003B5029" w:rsidP="008202A4">
            <w:pPr>
              <w:rPr>
                <w:rFonts w:ascii="Arial" w:hAnsi="Arial" w:cs="Arial"/>
                <w:sz w:val="20"/>
                <w:szCs w:val="20"/>
              </w:rPr>
            </w:pPr>
            <w:r>
              <w:rPr>
                <w:rFonts w:ascii="Arial" w:hAnsi="Arial" w:cs="Arial"/>
                <w:sz w:val="20"/>
                <w:szCs w:val="20"/>
              </w:rPr>
              <w:t>September 4, 2012</w:t>
            </w:r>
          </w:p>
        </w:tc>
      </w:tr>
      <w:tr w:rsidR="004B7441" w:rsidRPr="0044337D" w:rsidTr="007F1F56">
        <w:tc>
          <w:tcPr>
            <w:tcW w:w="4530" w:type="dxa"/>
            <w:tcBorders>
              <w:top w:val="single" w:sz="4" w:space="0" w:color="auto"/>
              <w:left w:val="single" w:sz="2" w:space="0" w:color="000000"/>
              <w:bottom w:val="single" w:sz="4" w:space="0" w:color="auto"/>
              <w:right w:val="nil"/>
            </w:tcBorders>
          </w:tcPr>
          <w:p w:rsidR="004B7441" w:rsidRPr="007B3696" w:rsidRDefault="004B7441" w:rsidP="004B7441">
            <w:pPr>
              <w:numPr>
                <w:ilvl w:val="0"/>
                <w:numId w:val="9"/>
              </w:numPr>
              <w:contextualSpacing/>
              <w:rPr>
                <w:rFonts w:ascii="Arial" w:hAnsi="Arial" w:cs="Arial"/>
                <w:sz w:val="20"/>
                <w:szCs w:val="20"/>
              </w:rPr>
            </w:pPr>
            <w:r w:rsidRPr="007B3696">
              <w:rPr>
                <w:rFonts w:ascii="Arial" w:hAnsi="Arial" w:cs="Arial"/>
                <w:sz w:val="20"/>
                <w:szCs w:val="20"/>
              </w:rPr>
              <w:t>Second MAG Meeting</w:t>
            </w:r>
          </w:p>
        </w:tc>
        <w:tc>
          <w:tcPr>
            <w:tcW w:w="4147" w:type="dxa"/>
            <w:tcBorders>
              <w:top w:val="single" w:sz="4" w:space="0" w:color="auto"/>
              <w:left w:val="single" w:sz="2" w:space="0" w:color="000000"/>
              <w:bottom w:val="single" w:sz="4" w:space="0" w:color="auto"/>
              <w:right w:val="single" w:sz="2" w:space="0" w:color="000000"/>
            </w:tcBorders>
          </w:tcPr>
          <w:p w:rsidR="004B7441" w:rsidRPr="0044337D" w:rsidRDefault="003B5029" w:rsidP="008202A4">
            <w:pPr>
              <w:rPr>
                <w:rFonts w:ascii="Arial" w:hAnsi="Arial" w:cs="Arial"/>
                <w:sz w:val="20"/>
                <w:szCs w:val="20"/>
              </w:rPr>
            </w:pPr>
            <w:r>
              <w:rPr>
                <w:rFonts w:ascii="Arial" w:hAnsi="Arial" w:cs="Arial"/>
                <w:sz w:val="20"/>
                <w:szCs w:val="20"/>
              </w:rPr>
              <w:t>September 5-6, 2012</w:t>
            </w:r>
          </w:p>
        </w:tc>
      </w:tr>
      <w:tr w:rsidR="004B7441" w:rsidRPr="0044337D" w:rsidTr="007F1F56">
        <w:tc>
          <w:tcPr>
            <w:tcW w:w="4530" w:type="dxa"/>
            <w:tcBorders>
              <w:top w:val="single" w:sz="4" w:space="0" w:color="auto"/>
              <w:left w:val="single" w:sz="2" w:space="0" w:color="000000"/>
              <w:bottom w:val="single" w:sz="4" w:space="0" w:color="auto"/>
              <w:right w:val="nil"/>
            </w:tcBorders>
          </w:tcPr>
          <w:p w:rsidR="004B7441" w:rsidRPr="007B3696" w:rsidRDefault="004B7441" w:rsidP="004B7441">
            <w:pPr>
              <w:numPr>
                <w:ilvl w:val="0"/>
                <w:numId w:val="9"/>
              </w:numPr>
              <w:contextualSpacing/>
              <w:rPr>
                <w:rFonts w:ascii="Arial" w:hAnsi="Arial" w:cs="Arial"/>
                <w:sz w:val="20"/>
                <w:szCs w:val="20"/>
              </w:rPr>
            </w:pPr>
            <w:r w:rsidRPr="007B3696">
              <w:rPr>
                <w:rFonts w:ascii="Arial" w:hAnsi="Arial" w:cs="Arial"/>
                <w:sz w:val="20"/>
                <w:szCs w:val="20"/>
              </w:rPr>
              <w:t>Workshop Proposals Announcement</w:t>
            </w:r>
          </w:p>
        </w:tc>
        <w:tc>
          <w:tcPr>
            <w:tcW w:w="4147" w:type="dxa"/>
            <w:tcBorders>
              <w:top w:val="single" w:sz="4" w:space="0" w:color="auto"/>
              <w:left w:val="single" w:sz="2" w:space="0" w:color="000000"/>
              <w:bottom w:val="single" w:sz="4" w:space="0" w:color="auto"/>
              <w:right w:val="single" w:sz="2" w:space="0" w:color="000000"/>
            </w:tcBorders>
          </w:tcPr>
          <w:p w:rsidR="004B7441" w:rsidRPr="0044337D" w:rsidRDefault="004B7441" w:rsidP="008202A4">
            <w:pPr>
              <w:rPr>
                <w:rFonts w:ascii="Arial" w:hAnsi="Arial" w:cs="Arial"/>
                <w:sz w:val="20"/>
                <w:szCs w:val="20"/>
              </w:rPr>
            </w:pPr>
          </w:p>
        </w:tc>
      </w:tr>
      <w:tr w:rsidR="004B7441" w:rsidRPr="0044337D" w:rsidTr="007F1F56">
        <w:tc>
          <w:tcPr>
            <w:tcW w:w="4530" w:type="dxa"/>
            <w:tcBorders>
              <w:top w:val="single" w:sz="4" w:space="0" w:color="auto"/>
              <w:left w:val="single" w:sz="2" w:space="0" w:color="000000"/>
              <w:bottom w:val="single" w:sz="4" w:space="0" w:color="auto"/>
              <w:right w:val="nil"/>
            </w:tcBorders>
          </w:tcPr>
          <w:p w:rsidR="004B7441" w:rsidRPr="007B3696" w:rsidRDefault="004B7441" w:rsidP="004B7441">
            <w:pPr>
              <w:numPr>
                <w:ilvl w:val="0"/>
                <w:numId w:val="9"/>
              </w:numPr>
              <w:contextualSpacing/>
              <w:rPr>
                <w:rFonts w:ascii="Arial" w:hAnsi="Arial" w:cs="Arial"/>
                <w:sz w:val="20"/>
                <w:szCs w:val="20"/>
              </w:rPr>
            </w:pPr>
            <w:r w:rsidRPr="007B3696">
              <w:rPr>
                <w:rFonts w:ascii="Arial" w:hAnsi="Arial" w:cs="Arial"/>
                <w:sz w:val="20"/>
                <w:szCs w:val="20"/>
              </w:rPr>
              <w:t>Selection of Workshops</w:t>
            </w:r>
          </w:p>
        </w:tc>
        <w:tc>
          <w:tcPr>
            <w:tcW w:w="4147" w:type="dxa"/>
            <w:tcBorders>
              <w:top w:val="single" w:sz="4" w:space="0" w:color="auto"/>
              <w:left w:val="single" w:sz="2" w:space="0" w:color="000000"/>
              <w:bottom w:val="single" w:sz="4" w:space="0" w:color="auto"/>
              <w:right w:val="single" w:sz="2" w:space="0" w:color="000000"/>
            </w:tcBorders>
          </w:tcPr>
          <w:p w:rsidR="004B7441" w:rsidRPr="0044337D" w:rsidRDefault="004B7441" w:rsidP="008202A4">
            <w:pPr>
              <w:rPr>
                <w:rFonts w:ascii="Arial" w:hAnsi="Arial" w:cs="Arial"/>
                <w:sz w:val="20"/>
                <w:szCs w:val="20"/>
              </w:rPr>
            </w:pPr>
          </w:p>
        </w:tc>
      </w:tr>
      <w:tr w:rsidR="004B7441" w:rsidRPr="0044337D" w:rsidTr="007F1F56">
        <w:tc>
          <w:tcPr>
            <w:tcW w:w="4530" w:type="dxa"/>
            <w:tcBorders>
              <w:top w:val="single" w:sz="4" w:space="0" w:color="auto"/>
              <w:left w:val="single" w:sz="2" w:space="0" w:color="000000"/>
              <w:bottom w:val="single" w:sz="4" w:space="0" w:color="auto"/>
              <w:right w:val="nil"/>
            </w:tcBorders>
          </w:tcPr>
          <w:p w:rsidR="004B7441" w:rsidRPr="007B3696" w:rsidRDefault="004B7441" w:rsidP="004B7441">
            <w:pPr>
              <w:numPr>
                <w:ilvl w:val="0"/>
                <w:numId w:val="9"/>
              </w:numPr>
              <w:contextualSpacing/>
              <w:rPr>
                <w:rFonts w:ascii="Arial" w:hAnsi="Arial" w:cs="Arial"/>
                <w:sz w:val="20"/>
                <w:szCs w:val="20"/>
              </w:rPr>
            </w:pPr>
            <w:r w:rsidRPr="007B3696">
              <w:rPr>
                <w:rFonts w:ascii="Arial" w:hAnsi="Arial" w:cs="Arial"/>
                <w:sz w:val="20"/>
                <w:szCs w:val="20"/>
              </w:rPr>
              <w:t>Finalizing Workshop selection</w:t>
            </w:r>
          </w:p>
        </w:tc>
        <w:tc>
          <w:tcPr>
            <w:tcW w:w="4147" w:type="dxa"/>
            <w:tcBorders>
              <w:top w:val="single" w:sz="4" w:space="0" w:color="auto"/>
              <w:left w:val="single" w:sz="2" w:space="0" w:color="000000"/>
              <w:bottom w:val="single" w:sz="4" w:space="0" w:color="auto"/>
              <w:right w:val="single" w:sz="2" w:space="0" w:color="000000"/>
            </w:tcBorders>
          </w:tcPr>
          <w:p w:rsidR="004B7441" w:rsidRPr="0044337D" w:rsidRDefault="004B7441" w:rsidP="008202A4">
            <w:pPr>
              <w:rPr>
                <w:rFonts w:ascii="Arial" w:hAnsi="Arial" w:cs="Arial"/>
                <w:sz w:val="20"/>
                <w:szCs w:val="20"/>
              </w:rPr>
            </w:pPr>
          </w:p>
        </w:tc>
      </w:tr>
      <w:tr w:rsidR="004B7441" w:rsidRPr="0044337D" w:rsidTr="007F1F56">
        <w:tc>
          <w:tcPr>
            <w:tcW w:w="4530" w:type="dxa"/>
            <w:tcBorders>
              <w:top w:val="single" w:sz="4" w:space="0" w:color="auto"/>
              <w:left w:val="single" w:sz="2" w:space="0" w:color="000000"/>
              <w:bottom w:val="single" w:sz="2" w:space="0" w:color="000000"/>
              <w:right w:val="nil"/>
            </w:tcBorders>
          </w:tcPr>
          <w:p w:rsidR="004B7441" w:rsidRPr="007B3696" w:rsidRDefault="004B7441" w:rsidP="004B7441">
            <w:pPr>
              <w:numPr>
                <w:ilvl w:val="0"/>
                <w:numId w:val="9"/>
              </w:numPr>
              <w:contextualSpacing/>
              <w:rPr>
                <w:rFonts w:ascii="Arial" w:hAnsi="Arial" w:cs="Arial"/>
                <w:sz w:val="20"/>
                <w:szCs w:val="20"/>
              </w:rPr>
            </w:pPr>
            <w:r w:rsidRPr="007B3696">
              <w:rPr>
                <w:rFonts w:ascii="Arial" w:hAnsi="Arial" w:cs="Arial"/>
                <w:sz w:val="20"/>
                <w:szCs w:val="20"/>
              </w:rPr>
              <w:t>Finalizing Panellists List</w:t>
            </w:r>
          </w:p>
        </w:tc>
        <w:tc>
          <w:tcPr>
            <w:tcW w:w="4147" w:type="dxa"/>
            <w:tcBorders>
              <w:top w:val="single" w:sz="4" w:space="0" w:color="auto"/>
              <w:left w:val="single" w:sz="2" w:space="0" w:color="000000"/>
              <w:bottom w:val="single" w:sz="2" w:space="0" w:color="000000"/>
              <w:right w:val="single" w:sz="2" w:space="0" w:color="000000"/>
            </w:tcBorders>
          </w:tcPr>
          <w:p w:rsidR="004B7441" w:rsidRPr="0044337D" w:rsidRDefault="004B7441" w:rsidP="008202A4">
            <w:pPr>
              <w:rPr>
                <w:rFonts w:ascii="Arial" w:hAnsi="Arial" w:cs="Arial"/>
                <w:sz w:val="20"/>
                <w:szCs w:val="20"/>
              </w:rPr>
            </w:pPr>
          </w:p>
        </w:tc>
      </w:tr>
    </w:tbl>
    <w:p w:rsidR="004B7441" w:rsidRPr="005B01BB" w:rsidRDefault="004B7441" w:rsidP="004B7441">
      <w:pPr>
        <w:ind w:left="360"/>
        <w:jc w:val="both"/>
        <w:rPr>
          <w:lang w:val="pt-BR"/>
        </w:rPr>
      </w:pPr>
    </w:p>
    <w:p w:rsidR="00EC0B4F" w:rsidRDefault="00756D23" w:rsidP="00756D23">
      <w:pPr>
        <w:tabs>
          <w:tab w:val="left" w:pos="1355"/>
        </w:tabs>
      </w:pPr>
      <w:r>
        <w:tab/>
      </w:r>
    </w:p>
    <w:sectPr w:rsidR="00EC0B4F" w:rsidSect="008202A4">
      <w:headerReference w:type="default" r:id="rId14"/>
      <w:footerReference w:type="default" r:id="rId15"/>
      <w:pgSz w:w="11906" w:h="16838" w:code="9"/>
      <w:pgMar w:top="1440" w:right="1077" w:bottom="1440" w:left="107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27" w:rsidRDefault="00160827">
      <w:r>
        <w:separator/>
      </w:r>
    </w:p>
  </w:endnote>
  <w:endnote w:type="continuationSeparator" w:id="0">
    <w:p w:rsidR="00160827" w:rsidRDefault="0016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27" w:rsidRPr="0014691F" w:rsidRDefault="00160827" w:rsidP="008202A4">
    <w:pPr>
      <w:pStyle w:val="Footer"/>
      <w:jc w:val="center"/>
      <w:rPr>
        <w:sz w:val="20"/>
        <w:szCs w:val="20"/>
      </w:rPr>
    </w:pPr>
    <w:r w:rsidRPr="0014691F">
      <w:rPr>
        <w:sz w:val="20"/>
        <w:szCs w:val="20"/>
      </w:rPr>
      <w:fldChar w:fldCharType="begin"/>
    </w:r>
    <w:r w:rsidRPr="0014691F">
      <w:rPr>
        <w:sz w:val="20"/>
        <w:szCs w:val="20"/>
      </w:rPr>
      <w:instrText xml:space="preserve"> PAGE   \* MERGEFORMAT </w:instrText>
    </w:r>
    <w:r w:rsidRPr="0014691F">
      <w:rPr>
        <w:sz w:val="20"/>
        <w:szCs w:val="20"/>
      </w:rPr>
      <w:fldChar w:fldCharType="separate"/>
    </w:r>
    <w:r w:rsidR="00763CBE">
      <w:rPr>
        <w:noProof/>
        <w:sz w:val="20"/>
        <w:szCs w:val="20"/>
      </w:rPr>
      <w:t>7</w:t>
    </w:r>
    <w:r w:rsidRPr="0014691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27" w:rsidRDefault="00160827">
      <w:r>
        <w:separator/>
      </w:r>
    </w:p>
  </w:footnote>
  <w:footnote w:type="continuationSeparator" w:id="0">
    <w:p w:rsidR="00160827" w:rsidRDefault="00160827">
      <w:r>
        <w:continuationSeparator/>
      </w:r>
    </w:p>
  </w:footnote>
  <w:footnote w:id="1">
    <w:p w:rsidR="00160827" w:rsidRPr="008202A4" w:rsidRDefault="00160827">
      <w:pPr>
        <w:pStyle w:val="FootnoteText"/>
        <w:rPr>
          <w:lang w:val="en-US"/>
        </w:rPr>
      </w:pPr>
      <w:r>
        <w:rPr>
          <w:rStyle w:val="FootnoteReference"/>
        </w:rPr>
        <w:footnoteRef/>
      </w:r>
      <w:r>
        <w:t xml:space="preserve"> </w:t>
      </w:r>
      <w:r w:rsidRPr="000935B9">
        <w:rPr>
          <w:lang w:val="en-US"/>
        </w:rPr>
        <w:t>http://www.escwa.un.org/information/pubaction.asp?PubID=1021</w:t>
      </w:r>
    </w:p>
  </w:footnote>
  <w:footnote w:id="2">
    <w:p w:rsidR="00160827" w:rsidRPr="00756D23" w:rsidRDefault="00160827">
      <w:pPr>
        <w:pStyle w:val="FootnoteText"/>
        <w:rPr>
          <w:lang w:val="en-US"/>
        </w:rPr>
      </w:pPr>
      <w:r>
        <w:rPr>
          <w:rStyle w:val="FootnoteReference"/>
        </w:rPr>
        <w:footnoteRef/>
      </w:r>
      <w:r>
        <w:t xml:space="preserve"> </w:t>
      </w:r>
      <w:r w:rsidRPr="00756D23">
        <w:rPr>
          <w:rFonts w:ascii="Arial" w:hAnsi="Arial" w:cs="Arial"/>
        </w:rPr>
        <w:t>http://www.igf</w:t>
      </w:r>
      <w:bookmarkStart w:id="20" w:name="_GoBack"/>
      <w:bookmarkEnd w:id="20"/>
      <w:r w:rsidRPr="00756D23">
        <w:rPr>
          <w:rFonts w:ascii="Arial" w:hAnsi="Arial" w:cs="Arial"/>
        </w:rPr>
        <w:t>arab.org/docs/meetings/01/Openness_ARADO.pdf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27" w:rsidRPr="004C3AF0" w:rsidRDefault="00160827" w:rsidP="007902DC">
    <w:pPr>
      <w:pStyle w:val="Header"/>
      <w:rPr>
        <w:sz w:val="20"/>
        <w:szCs w:val="20"/>
        <w:lang w:val="en-US"/>
      </w:rPr>
    </w:pPr>
    <w:r w:rsidRPr="004C3AF0">
      <w:rPr>
        <w:noProof/>
        <w:sz w:val="20"/>
        <w:szCs w:val="20"/>
        <w:lang w:eastAsia="en-GB"/>
      </w:rPr>
      <w:drawing>
        <wp:anchor distT="0" distB="0" distL="114300" distR="114300" simplePos="0" relativeHeight="251658240" behindDoc="1" locked="0" layoutInCell="1" allowOverlap="1" wp14:anchorId="6E0CE84D" wp14:editId="0038B688">
          <wp:simplePos x="0" y="0"/>
          <wp:positionH relativeFrom="column">
            <wp:posOffset>4833620</wp:posOffset>
          </wp:positionH>
          <wp:positionV relativeFrom="paragraph">
            <wp:posOffset>-193675</wp:posOffset>
          </wp:positionV>
          <wp:extent cx="1665605" cy="615315"/>
          <wp:effectExtent l="0" t="0" r="0" b="0"/>
          <wp:wrapTight wrapText="bothSides">
            <wp:wrapPolygon edited="0">
              <wp:start x="0" y="0"/>
              <wp:lineTo x="0" y="20731"/>
              <wp:lineTo x="21246" y="20731"/>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GF Logo.gif"/>
                  <pic:cNvPicPr/>
                </pic:nvPicPr>
                <pic:blipFill rotWithShape="1">
                  <a:blip r:embed="rId1" cstate="print">
                    <a:extLst>
                      <a:ext uri="{28A0092B-C50C-407E-A947-70E740481C1C}">
                        <a14:useLocalDpi xmlns:a14="http://schemas.microsoft.com/office/drawing/2010/main" val="0"/>
                      </a:ext>
                    </a:extLst>
                  </a:blip>
                  <a:srcRect b="21996"/>
                  <a:stretch/>
                </pic:blipFill>
                <pic:spPr bwMode="auto">
                  <a:xfrm>
                    <a:off x="0" y="0"/>
                    <a:ext cx="1665605"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3AF0">
      <w:rPr>
        <w:sz w:val="20"/>
        <w:szCs w:val="20"/>
        <w:lang w:val="en-US"/>
      </w:rPr>
      <w:t>Version 2.</w:t>
    </w:r>
    <w:r>
      <w:rPr>
        <w:sz w:val="20"/>
        <w:szCs w:val="20"/>
        <w:lang w:val="en-US"/>
      </w:rPr>
      <w:t>3</w:t>
    </w:r>
  </w:p>
  <w:p w:rsidR="00160827" w:rsidRPr="004C3AF0" w:rsidRDefault="00160827" w:rsidP="008202A4">
    <w:pPr>
      <w:pStyle w:val="Header"/>
      <w:rPr>
        <w:sz w:val="20"/>
        <w:szCs w:val="20"/>
      </w:rPr>
    </w:pPr>
    <w:r w:rsidRPr="004C3AF0">
      <w:rPr>
        <w:sz w:val="20"/>
        <w:szCs w:val="20"/>
      </w:rPr>
      <w:t xml:space="preserve">Date: </w:t>
    </w:r>
    <w:r>
      <w:rPr>
        <w:sz w:val="20"/>
        <w:szCs w:val="20"/>
      </w:rPr>
      <w:t>15</w:t>
    </w:r>
    <w:r w:rsidRPr="004C3AF0">
      <w:rPr>
        <w:sz w:val="20"/>
        <w:szCs w:val="20"/>
      </w:rPr>
      <w:t>/</w:t>
    </w:r>
    <w:r>
      <w:rPr>
        <w:sz w:val="20"/>
        <w:szCs w:val="20"/>
      </w:rPr>
      <w:t>7</w:t>
    </w:r>
    <w:r w:rsidRPr="004C3AF0">
      <w:rPr>
        <w:sz w:val="20"/>
        <w:szCs w:val="20"/>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43D"/>
    <w:multiLevelType w:val="hybridMultilevel"/>
    <w:tmpl w:val="E8B4E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F2AD8"/>
    <w:multiLevelType w:val="hybridMultilevel"/>
    <w:tmpl w:val="B4082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5B59AC"/>
    <w:multiLevelType w:val="hybridMultilevel"/>
    <w:tmpl w:val="E284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3858EA"/>
    <w:multiLevelType w:val="hybridMultilevel"/>
    <w:tmpl w:val="7DC69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116508"/>
    <w:multiLevelType w:val="hybridMultilevel"/>
    <w:tmpl w:val="5B706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CFE5436"/>
    <w:multiLevelType w:val="hybridMultilevel"/>
    <w:tmpl w:val="E7844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BA5206"/>
    <w:multiLevelType w:val="hybridMultilevel"/>
    <w:tmpl w:val="D9181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63D0E35"/>
    <w:multiLevelType w:val="hybridMultilevel"/>
    <w:tmpl w:val="952A0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B49189B"/>
    <w:multiLevelType w:val="hybridMultilevel"/>
    <w:tmpl w:val="36E41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563A21"/>
    <w:multiLevelType w:val="multilevel"/>
    <w:tmpl w:val="EF9CFD4A"/>
    <w:lvl w:ilvl="0">
      <w:start w:val="1"/>
      <w:numFmt w:val="bullet"/>
      <w:lvlText w:val=""/>
      <w:lvlJc w:val="left"/>
      <w:pPr>
        <w:tabs>
          <w:tab w:val="num" w:pos="1440"/>
        </w:tabs>
        <w:ind w:left="1440" w:hanging="360"/>
      </w:pPr>
      <w:rPr>
        <w:rFonts w:ascii="Symbol" w:hAnsi="Symbol" w:cs="Symbol" w:hint="default"/>
        <w:b w:val="0"/>
        <w:bCs w:val="0"/>
        <w:i w:val="0"/>
        <w:iCs w:val="0"/>
        <w:caps w:val="0"/>
        <w:smallCaps w:val="0"/>
        <w:strike w:val="0"/>
        <w:outline w:val="0"/>
        <w:shadow w:val="0"/>
        <w:vanish w:val="0"/>
        <w:sz w:val="18"/>
        <w:szCs w:val="18"/>
      </w:rPr>
    </w:lvl>
    <w:lvl w:ilvl="1">
      <w:start w:val="1"/>
      <w:numFmt w:val="decimal"/>
      <w:lvlText w:val="%2."/>
      <w:lvlJc w:val="left"/>
      <w:pPr>
        <w:ind w:left="1800" w:hanging="360"/>
      </w:pPr>
      <w:rPr>
        <w:rFonts w:ascii="Times New Roman" w:hAnsi="Times New Roman" w:cs="Times New Roman"/>
        <w:b w:val="0"/>
        <w:bCs w:val="0"/>
        <w:i w:val="0"/>
        <w:iCs w:val="0"/>
        <w:caps w:val="0"/>
        <w:smallCaps w:val="0"/>
        <w:strike w:val="0"/>
        <w:outline w:val="0"/>
        <w:shadow w:val="0"/>
        <w:vanish w:val="0"/>
        <w:sz w:val="18"/>
        <w:szCs w:val="18"/>
      </w:rPr>
    </w:lvl>
    <w:lvl w:ilvl="2">
      <w:start w:val="1"/>
      <w:numFmt w:val="decimal"/>
      <w:lvlText w:val="%3."/>
      <w:lvlJc w:val="left"/>
      <w:pPr>
        <w:ind w:left="2160" w:hanging="360"/>
      </w:pPr>
      <w:rPr>
        <w:rFonts w:ascii="Tahoma" w:hAnsi="Tahoma" w:cs="Tahoma"/>
        <w:b/>
        <w:bCs/>
        <w:i/>
        <w:iCs/>
        <w:caps w:val="0"/>
        <w:smallCaps w:val="0"/>
        <w:strike w:val="0"/>
        <w:outline/>
        <w:shadow w:val="0"/>
        <w:vanish w:val="0"/>
        <w:sz w:val="18"/>
        <w:szCs w:val="18"/>
      </w:rPr>
    </w:lvl>
    <w:lvl w:ilvl="3">
      <w:start w:val="1"/>
      <w:numFmt w:val="decimal"/>
      <w:lvlText w:val="%4."/>
      <w:lvlJc w:val="left"/>
      <w:pPr>
        <w:ind w:left="2520" w:hanging="360"/>
      </w:pPr>
      <w:rPr>
        <w:rFonts w:ascii="Times New Roman" w:hAnsi="Times New Roman" w:cs="Times New Roman"/>
        <w:b w:val="0"/>
        <w:bCs w:val="0"/>
        <w:i w:val="0"/>
        <w:iCs w:val="0"/>
        <w:caps w:val="0"/>
        <w:smallCaps w:val="0"/>
        <w:strike w:val="0"/>
        <w:outline w:val="0"/>
        <w:shadow w:val="0"/>
        <w:vanish w:val="0"/>
        <w:sz w:val="18"/>
        <w:szCs w:val="18"/>
      </w:rPr>
    </w:lvl>
    <w:lvl w:ilvl="4">
      <w:start w:val="1"/>
      <w:numFmt w:val="decimal"/>
      <w:lvlText w:val="%5."/>
      <w:lvlJc w:val="left"/>
      <w:pPr>
        <w:ind w:left="2880" w:hanging="360"/>
      </w:pPr>
      <w:rPr>
        <w:rFonts w:ascii="Times New Roman" w:hAnsi="Times New Roman" w:cs="Times New Roman"/>
        <w:b w:val="0"/>
        <w:bCs w:val="0"/>
        <w:i w:val="0"/>
        <w:iCs w:val="0"/>
        <w:caps w:val="0"/>
        <w:smallCaps w:val="0"/>
        <w:strike w:val="0"/>
        <w:outline w:val="0"/>
        <w:shadow w:val="0"/>
        <w:vanish w:val="0"/>
        <w:sz w:val="18"/>
        <w:szCs w:val="18"/>
      </w:rPr>
    </w:lvl>
    <w:lvl w:ilvl="5">
      <w:start w:val="1"/>
      <w:numFmt w:val="decimal"/>
      <w:lvlText w:val="%6."/>
      <w:lvlJc w:val="left"/>
      <w:pPr>
        <w:ind w:left="3240" w:hanging="360"/>
      </w:pPr>
      <w:rPr>
        <w:rFonts w:ascii="Tahoma" w:hAnsi="Tahoma" w:cs="Tahoma"/>
        <w:b/>
        <w:bCs/>
        <w:i/>
        <w:iCs/>
        <w:caps w:val="0"/>
        <w:smallCaps w:val="0"/>
        <w:strike w:val="0"/>
        <w:outline/>
        <w:shadow w:val="0"/>
        <w:vanish w:val="0"/>
        <w:sz w:val="18"/>
        <w:szCs w:val="18"/>
      </w:rPr>
    </w:lvl>
    <w:lvl w:ilvl="6">
      <w:start w:val="1"/>
      <w:numFmt w:val="decimal"/>
      <w:lvlText w:val="%7."/>
      <w:lvlJc w:val="left"/>
      <w:pPr>
        <w:ind w:left="3600" w:hanging="360"/>
      </w:pPr>
      <w:rPr>
        <w:rFonts w:ascii="Times New Roman" w:hAnsi="Times New Roman" w:cs="Times New Roman"/>
        <w:b w:val="0"/>
        <w:bCs w:val="0"/>
        <w:i w:val="0"/>
        <w:iCs w:val="0"/>
        <w:caps w:val="0"/>
        <w:smallCaps w:val="0"/>
        <w:strike w:val="0"/>
        <w:outline w:val="0"/>
        <w:shadow w:val="0"/>
        <w:vanish w:val="0"/>
        <w:sz w:val="18"/>
        <w:szCs w:val="18"/>
      </w:rPr>
    </w:lvl>
    <w:lvl w:ilvl="7">
      <w:start w:val="1"/>
      <w:numFmt w:val="decimal"/>
      <w:lvlText w:val="%8."/>
      <w:lvlJc w:val="left"/>
      <w:pPr>
        <w:ind w:left="3960" w:hanging="360"/>
      </w:pPr>
      <w:rPr>
        <w:rFonts w:ascii="Times New Roman" w:hAnsi="Times New Roman" w:cs="Times New Roman"/>
        <w:b w:val="0"/>
        <w:bCs w:val="0"/>
        <w:i w:val="0"/>
        <w:iCs w:val="0"/>
        <w:caps w:val="0"/>
        <w:smallCaps w:val="0"/>
        <w:strike w:val="0"/>
        <w:outline w:val="0"/>
        <w:shadow w:val="0"/>
        <w:vanish w:val="0"/>
        <w:sz w:val="18"/>
        <w:szCs w:val="18"/>
      </w:rPr>
    </w:lvl>
    <w:lvl w:ilvl="8">
      <w:start w:val="1"/>
      <w:numFmt w:val="decimal"/>
      <w:lvlText w:val="%9."/>
      <w:lvlJc w:val="left"/>
      <w:pPr>
        <w:ind w:left="4320" w:hanging="360"/>
      </w:pPr>
      <w:rPr>
        <w:rFonts w:ascii="Tahoma" w:hAnsi="Tahoma" w:cs="Tahoma"/>
        <w:b/>
        <w:bCs/>
        <w:i/>
        <w:iCs/>
        <w:caps w:val="0"/>
        <w:smallCaps w:val="0"/>
        <w:strike w:val="0"/>
        <w:outline/>
        <w:shadow w:val="0"/>
        <w:vanish w:val="0"/>
        <w:sz w:val="18"/>
        <w:szCs w:val="18"/>
      </w:rPr>
    </w:lvl>
  </w:abstractNum>
  <w:abstractNum w:abstractNumId="10">
    <w:nsid w:val="49B02033"/>
    <w:multiLevelType w:val="hybridMultilevel"/>
    <w:tmpl w:val="639EFC04"/>
    <w:lvl w:ilvl="0" w:tplc="5E9036F0">
      <w:start w:val="1"/>
      <w:numFmt w:val="bullet"/>
      <w:lvlText w:val=""/>
      <w:lvlJc w:val="left"/>
      <w:pPr>
        <w:tabs>
          <w:tab w:val="num" w:pos="1440"/>
        </w:tabs>
        <w:ind w:left="1440" w:hanging="360"/>
      </w:pPr>
      <w:rPr>
        <w:rFonts w:ascii="Symbol" w:hAnsi="Symbol" w:cs="Symbol" w:hint="default"/>
        <w:b w:val="0"/>
        <w:bCs w:val="0"/>
        <w:i w:val="0"/>
        <w:iCs w:val="0"/>
        <w:caps w:val="0"/>
        <w:smallCaps w:val="0"/>
        <w:strike w:val="0"/>
        <w:outline w:val="0"/>
        <w:shadow w:val="0"/>
        <w:vanish w:val="0"/>
      </w:rPr>
    </w:lvl>
    <w:lvl w:ilvl="1" w:tplc="F0301DBE">
      <w:start w:val="1"/>
      <w:numFmt w:val="bullet"/>
      <w:lvlText w:val="o"/>
      <w:lvlJc w:val="left"/>
      <w:pPr>
        <w:tabs>
          <w:tab w:val="num" w:pos="2160"/>
        </w:tabs>
        <w:ind w:left="2160" w:hanging="360"/>
      </w:pPr>
      <w:rPr>
        <w:rFonts w:ascii="Courier New" w:hAnsi="Courier New" w:cs="Courier New" w:hint="default"/>
        <w:b w:val="0"/>
        <w:bCs w:val="0"/>
        <w:i w:val="0"/>
        <w:iCs w:val="0"/>
        <w:caps w:val="0"/>
        <w:smallCaps w:val="0"/>
        <w:strike w:val="0"/>
        <w:outline w:val="0"/>
        <w:shadow w:val="0"/>
        <w:vanish w:val="0"/>
      </w:rPr>
    </w:lvl>
    <w:lvl w:ilvl="2" w:tplc="04090005">
      <w:start w:val="1"/>
      <w:numFmt w:val="bullet"/>
      <w:lvlText w:val=""/>
      <w:lvlJc w:val="left"/>
      <w:pPr>
        <w:tabs>
          <w:tab w:val="num" w:pos="2880"/>
        </w:tabs>
        <w:ind w:left="2880" w:hanging="360"/>
      </w:pPr>
      <w:rPr>
        <w:rFonts w:ascii="Wingdings" w:hAnsi="Wingdings" w:cs="Wingdings" w:hint="default"/>
        <w:b w:val="0"/>
        <w:bCs w:val="0"/>
        <w:i/>
        <w:iCs/>
        <w:caps w:val="0"/>
        <w:smallCaps w:val="0"/>
        <w:strike w:val="0"/>
        <w:outline/>
        <w:shadow w:val="0"/>
        <w:vanish w:val="0"/>
      </w:rPr>
    </w:lvl>
    <w:lvl w:ilvl="3" w:tplc="04090001">
      <w:start w:val="1"/>
      <w:numFmt w:val="bullet"/>
      <w:lvlText w:val=""/>
      <w:lvlJc w:val="left"/>
      <w:pPr>
        <w:tabs>
          <w:tab w:val="num" w:pos="3600"/>
        </w:tabs>
        <w:ind w:left="3600" w:hanging="360"/>
      </w:pPr>
      <w:rPr>
        <w:rFonts w:ascii="Symbol" w:hAnsi="Symbol" w:cs="Symbol" w:hint="default"/>
        <w:b/>
        <w:bCs/>
        <w:i/>
        <w:iCs/>
        <w:caps w:val="0"/>
        <w:smallCaps w:val="0"/>
        <w:strike w:val="0"/>
        <w:outline w:val="0"/>
        <w:shadow w:val="0"/>
        <w:vanish w:val="0"/>
      </w:rPr>
    </w:lvl>
    <w:lvl w:ilvl="4" w:tplc="04090003">
      <w:start w:val="1"/>
      <w:numFmt w:val="bullet"/>
      <w:lvlText w:val="o"/>
      <w:lvlJc w:val="left"/>
      <w:pPr>
        <w:tabs>
          <w:tab w:val="num" w:pos="4320"/>
        </w:tabs>
        <w:ind w:left="4320" w:hanging="360"/>
      </w:pPr>
      <w:rPr>
        <w:rFonts w:ascii="Courier New" w:hAnsi="Courier New" w:cs="Courier New" w:hint="default"/>
        <w:b w:val="0"/>
        <w:bCs w:val="0"/>
        <w:i/>
        <w:iCs/>
        <w:caps w:val="0"/>
        <w:smallCaps w:val="0"/>
        <w:strike w:val="0"/>
        <w:outline w:val="0"/>
        <w:shadow w:val="0"/>
        <w:vanish w:val="0"/>
      </w:rPr>
    </w:lvl>
    <w:lvl w:ilvl="5" w:tplc="04090005">
      <w:start w:val="1"/>
      <w:numFmt w:val="bullet"/>
      <w:lvlText w:val=""/>
      <w:lvlJc w:val="left"/>
      <w:pPr>
        <w:tabs>
          <w:tab w:val="num" w:pos="5040"/>
        </w:tabs>
        <w:ind w:left="5040" w:hanging="360"/>
      </w:pPr>
      <w:rPr>
        <w:rFonts w:ascii="Wingdings" w:hAnsi="Wingdings" w:cs="Wingdings" w:hint="default"/>
        <w:b w:val="0"/>
        <w:bCs w:val="0"/>
        <w:i/>
        <w:iCs/>
        <w:caps w:val="0"/>
        <w:smallCaps w:val="0"/>
        <w:strike w:val="0"/>
        <w:outline/>
        <w:shadow w:val="0"/>
        <w:vanish w:val="0"/>
      </w:rPr>
    </w:lvl>
    <w:lvl w:ilvl="6" w:tplc="04090001">
      <w:start w:val="1"/>
      <w:numFmt w:val="bullet"/>
      <w:lvlText w:val=""/>
      <w:lvlJc w:val="left"/>
      <w:pPr>
        <w:tabs>
          <w:tab w:val="num" w:pos="5760"/>
        </w:tabs>
        <w:ind w:left="5760" w:hanging="360"/>
      </w:pPr>
      <w:rPr>
        <w:rFonts w:ascii="Symbol" w:hAnsi="Symbol" w:cs="Symbol" w:hint="default"/>
        <w:b/>
        <w:bCs/>
        <w:i/>
        <w:iCs/>
        <w:caps w:val="0"/>
        <w:smallCaps w:val="0"/>
        <w:strike w:val="0"/>
        <w:outline w:val="0"/>
        <w:shadow w:val="0"/>
        <w:vanish w:val="0"/>
      </w:rPr>
    </w:lvl>
    <w:lvl w:ilvl="7" w:tplc="04090003">
      <w:start w:val="1"/>
      <w:numFmt w:val="bullet"/>
      <w:lvlText w:val="o"/>
      <w:lvlJc w:val="left"/>
      <w:pPr>
        <w:tabs>
          <w:tab w:val="num" w:pos="6480"/>
        </w:tabs>
        <w:ind w:left="6480" w:hanging="360"/>
      </w:pPr>
      <w:rPr>
        <w:rFonts w:ascii="Courier New" w:hAnsi="Courier New" w:cs="Courier New" w:hint="default"/>
        <w:b w:val="0"/>
        <w:bCs w:val="0"/>
        <w:i/>
        <w:iCs/>
        <w:caps w:val="0"/>
        <w:smallCaps w:val="0"/>
        <w:strike w:val="0"/>
        <w:outline w:val="0"/>
        <w:shadow w:val="0"/>
        <w:vanish w:val="0"/>
      </w:rPr>
    </w:lvl>
    <w:lvl w:ilvl="8" w:tplc="04090005">
      <w:start w:val="1"/>
      <w:numFmt w:val="bullet"/>
      <w:lvlText w:val=""/>
      <w:lvlJc w:val="left"/>
      <w:pPr>
        <w:tabs>
          <w:tab w:val="num" w:pos="7200"/>
        </w:tabs>
        <w:ind w:left="7200" w:hanging="360"/>
      </w:pPr>
      <w:rPr>
        <w:rFonts w:ascii="Wingdings" w:hAnsi="Wingdings" w:cs="Wingdings" w:hint="default"/>
        <w:b w:val="0"/>
        <w:bCs w:val="0"/>
        <w:i/>
        <w:iCs/>
        <w:caps w:val="0"/>
        <w:smallCaps w:val="0"/>
        <w:strike w:val="0"/>
        <w:outline/>
        <w:shadow w:val="0"/>
        <w:vanish w:val="0"/>
      </w:rPr>
    </w:lvl>
  </w:abstractNum>
  <w:abstractNum w:abstractNumId="11">
    <w:nsid w:val="554F783C"/>
    <w:multiLevelType w:val="hybridMultilevel"/>
    <w:tmpl w:val="ED849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DAB2285"/>
    <w:multiLevelType w:val="hybridMultilevel"/>
    <w:tmpl w:val="05AA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703796"/>
    <w:multiLevelType w:val="hybridMultilevel"/>
    <w:tmpl w:val="4372BB7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1"/>
  </w:num>
  <w:num w:numId="5">
    <w:abstractNumId w:val="6"/>
  </w:num>
  <w:num w:numId="6">
    <w:abstractNumId w:val="9"/>
  </w:num>
  <w:num w:numId="7">
    <w:abstractNumId w:val="10"/>
  </w:num>
  <w:num w:numId="8">
    <w:abstractNumId w:val="4"/>
  </w:num>
  <w:num w:numId="9">
    <w:abstractNumId w:val="2"/>
  </w:num>
  <w:num w:numId="10">
    <w:abstractNumId w:val="12"/>
  </w:num>
  <w:num w:numId="11">
    <w:abstractNumId w:val="1"/>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41"/>
    <w:rsid w:val="000935B9"/>
    <w:rsid w:val="000D094E"/>
    <w:rsid w:val="000F0398"/>
    <w:rsid w:val="00105F1C"/>
    <w:rsid w:val="00106C02"/>
    <w:rsid w:val="00160827"/>
    <w:rsid w:val="002F7FA1"/>
    <w:rsid w:val="00344776"/>
    <w:rsid w:val="003B5029"/>
    <w:rsid w:val="00446513"/>
    <w:rsid w:val="004634A3"/>
    <w:rsid w:val="004B7441"/>
    <w:rsid w:val="004C3AF0"/>
    <w:rsid w:val="004F6199"/>
    <w:rsid w:val="00504F1F"/>
    <w:rsid w:val="005336D3"/>
    <w:rsid w:val="005C7DBF"/>
    <w:rsid w:val="006457D7"/>
    <w:rsid w:val="006600D5"/>
    <w:rsid w:val="00674670"/>
    <w:rsid w:val="00712579"/>
    <w:rsid w:val="00756D23"/>
    <w:rsid w:val="00763CBE"/>
    <w:rsid w:val="007902DC"/>
    <w:rsid w:val="00794B61"/>
    <w:rsid w:val="007B0866"/>
    <w:rsid w:val="007C5698"/>
    <w:rsid w:val="007F1F56"/>
    <w:rsid w:val="008202A4"/>
    <w:rsid w:val="008406BD"/>
    <w:rsid w:val="00841EA9"/>
    <w:rsid w:val="008E4922"/>
    <w:rsid w:val="00956E5A"/>
    <w:rsid w:val="0099326D"/>
    <w:rsid w:val="00A31580"/>
    <w:rsid w:val="00AD4955"/>
    <w:rsid w:val="00B76DE5"/>
    <w:rsid w:val="00BE7AD5"/>
    <w:rsid w:val="00CA0CA5"/>
    <w:rsid w:val="00CD7D01"/>
    <w:rsid w:val="00D0388B"/>
    <w:rsid w:val="00D260D0"/>
    <w:rsid w:val="00D741E4"/>
    <w:rsid w:val="00D779FD"/>
    <w:rsid w:val="00DB707C"/>
    <w:rsid w:val="00E019BD"/>
    <w:rsid w:val="00E23C52"/>
    <w:rsid w:val="00E26AFB"/>
    <w:rsid w:val="00E356A8"/>
    <w:rsid w:val="00E55328"/>
    <w:rsid w:val="00E80ECD"/>
    <w:rsid w:val="00EA5C3B"/>
    <w:rsid w:val="00EC0B4F"/>
    <w:rsid w:val="00ED216C"/>
    <w:rsid w:val="00EE3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41"/>
    <w:pPr>
      <w:widowControl w:val="0"/>
      <w:autoSpaceDN w:val="0"/>
      <w:adjustRightInd w:val="0"/>
      <w:spacing w:after="0" w:line="240" w:lineRule="auto"/>
    </w:pPr>
    <w:rPr>
      <w:rFonts w:ascii="Times New Roman" w:eastAsia="SimSun" w:hAnsi="Times New Roman" w:cs="Times New Roman"/>
      <w:sz w:val="24"/>
      <w:szCs w:val="24"/>
      <w:lang w:val="en-GB"/>
    </w:rPr>
  </w:style>
  <w:style w:type="paragraph" w:styleId="Heading1">
    <w:name w:val="heading 1"/>
    <w:basedOn w:val="Normal"/>
    <w:next w:val="Normal"/>
    <w:link w:val="Heading1Char"/>
    <w:uiPriority w:val="9"/>
    <w:qFormat/>
    <w:rsid w:val="004B744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4B7441"/>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441"/>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4B7441"/>
    <w:rPr>
      <w:rFonts w:ascii="Cambria" w:eastAsia="Times New Roman" w:hAnsi="Cambria" w:cs="Times New Roman"/>
      <w:b/>
      <w:bCs/>
      <w:color w:val="4F81BD"/>
      <w:sz w:val="26"/>
      <w:szCs w:val="26"/>
      <w:lang w:val="en-GB"/>
    </w:rPr>
  </w:style>
  <w:style w:type="paragraph" w:styleId="TOC1">
    <w:name w:val="toc 1"/>
    <w:basedOn w:val="Normal"/>
    <w:next w:val="Normal"/>
    <w:autoRedefine/>
    <w:uiPriority w:val="39"/>
    <w:unhideWhenUsed/>
    <w:qFormat/>
    <w:rsid w:val="004C3AF0"/>
    <w:pPr>
      <w:tabs>
        <w:tab w:val="left" w:pos="270"/>
        <w:tab w:val="right" w:leader="dot" w:pos="9742"/>
      </w:tabs>
      <w:spacing w:after="60"/>
    </w:pPr>
  </w:style>
  <w:style w:type="paragraph" w:styleId="TOC2">
    <w:name w:val="toc 2"/>
    <w:basedOn w:val="Normal"/>
    <w:next w:val="Normal"/>
    <w:autoRedefine/>
    <w:uiPriority w:val="39"/>
    <w:unhideWhenUsed/>
    <w:qFormat/>
    <w:rsid w:val="00E356A8"/>
    <w:pPr>
      <w:tabs>
        <w:tab w:val="left" w:pos="270"/>
        <w:tab w:val="left" w:pos="426"/>
        <w:tab w:val="right" w:leader="dot" w:pos="9742"/>
      </w:tabs>
      <w:ind w:left="240"/>
    </w:pPr>
  </w:style>
  <w:style w:type="character" w:styleId="Hyperlink">
    <w:name w:val="Hyperlink"/>
    <w:uiPriority w:val="99"/>
    <w:unhideWhenUsed/>
    <w:rsid w:val="004B7441"/>
    <w:rPr>
      <w:color w:val="0000FF"/>
      <w:u w:val="single"/>
    </w:rPr>
  </w:style>
  <w:style w:type="paragraph" w:styleId="Footer">
    <w:name w:val="footer"/>
    <w:basedOn w:val="Normal"/>
    <w:link w:val="FooterChar"/>
    <w:uiPriority w:val="99"/>
    <w:unhideWhenUsed/>
    <w:rsid w:val="004B7441"/>
    <w:pPr>
      <w:tabs>
        <w:tab w:val="center" w:pos="4153"/>
        <w:tab w:val="right" w:pos="8306"/>
      </w:tabs>
    </w:pPr>
  </w:style>
  <w:style w:type="character" w:customStyle="1" w:styleId="FooterChar">
    <w:name w:val="Footer Char"/>
    <w:basedOn w:val="DefaultParagraphFont"/>
    <w:link w:val="Footer"/>
    <w:uiPriority w:val="99"/>
    <w:rsid w:val="004B7441"/>
    <w:rPr>
      <w:rFonts w:ascii="Times New Roman" w:eastAsia="SimSun" w:hAnsi="Times New Roman" w:cs="Times New Roman"/>
      <w:sz w:val="24"/>
      <w:szCs w:val="24"/>
      <w:lang w:val="en-GB"/>
    </w:rPr>
  </w:style>
  <w:style w:type="paragraph" w:styleId="BalloonText">
    <w:name w:val="Balloon Text"/>
    <w:basedOn w:val="Normal"/>
    <w:link w:val="BalloonTextChar"/>
    <w:uiPriority w:val="99"/>
    <w:semiHidden/>
    <w:unhideWhenUsed/>
    <w:rsid w:val="00CA0CA5"/>
    <w:rPr>
      <w:rFonts w:ascii="Tahoma" w:hAnsi="Tahoma" w:cs="Tahoma"/>
      <w:sz w:val="16"/>
      <w:szCs w:val="16"/>
    </w:rPr>
  </w:style>
  <w:style w:type="character" w:customStyle="1" w:styleId="BalloonTextChar">
    <w:name w:val="Balloon Text Char"/>
    <w:basedOn w:val="DefaultParagraphFont"/>
    <w:link w:val="BalloonText"/>
    <w:uiPriority w:val="99"/>
    <w:semiHidden/>
    <w:rsid w:val="00CA0CA5"/>
    <w:rPr>
      <w:rFonts w:ascii="Tahoma" w:eastAsia="SimSun" w:hAnsi="Tahoma" w:cs="Tahoma"/>
      <w:sz w:val="16"/>
      <w:szCs w:val="16"/>
      <w:lang w:val="en-GB"/>
    </w:rPr>
  </w:style>
  <w:style w:type="paragraph" w:styleId="Header">
    <w:name w:val="header"/>
    <w:basedOn w:val="Normal"/>
    <w:link w:val="HeaderChar"/>
    <w:uiPriority w:val="99"/>
    <w:unhideWhenUsed/>
    <w:rsid w:val="007C5698"/>
    <w:pPr>
      <w:tabs>
        <w:tab w:val="center" w:pos="4513"/>
        <w:tab w:val="right" w:pos="9026"/>
      </w:tabs>
    </w:pPr>
  </w:style>
  <w:style w:type="character" w:customStyle="1" w:styleId="HeaderChar">
    <w:name w:val="Header Char"/>
    <w:basedOn w:val="DefaultParagraphFont"/>
    <w:link w:val="Header"/>
    <w:uiPriority w:val="99"/>
    <w:rsid w:val="007C5698"/>
    <w:rPr>
      <w:rFonts w:ascii="Times New Roman" w:eastAsia="SimSun" w:hAnsi="Times New Roman" w:cs="Times New Roman"/>
      <w:sz w:val="24"/>
      <w:szCs w:val="24"/>
      <w:lang w:val="en-GB"/>
    </w:rPr>
  </w:style>
  <w:style w:type="paragraph" w:styleId="ListParagraph">
    <w:name w:val="List Paragraph"/>
    <w:basedOn w:val="Normal"/>
    <w:uiPriority w:val="34"/>
    <w:qFormat/>
    <w:rsid w:val="00794B61"/>
    <w:pPr>
      <w:ind w:left="720"/>
      <w:contextualSpacing/>
    </w:pPr>
  </w:style>
  <w:style w:type="character" w:customStyle="1" w:styleId="st1">
    <w:name w:val="st1"/>
    <w:basedOn w:val="DefaultParagraphFont"/>
    <w:rsid w:val="00756D23"/>
  </w:style>
  <w:style w:type="paragraph" w:styleId="FootnoteText">
    <w:name w:val="footnote text"/>
    <w:basedOn w:val="Normal"/>
    <w:link w:val="FootnoteTextChar"/>
    <w:uiPriority w:val="99"/>
    <w:semiHidden/>
    <w:unhideWhenUsed/>
    <w:rsid w:val="00756D23"/>
    <w:rPr>
      <w:sz w:val="20"/>
      <w:szCs w:val="20"/>
    </w:rPr>
  </w:style>
  <w:style w:type="character" w:customStyle="1" w:styleId="FootnoteTextChar">
    <w:name w:val="Footnote Text Char"/>
    <w:basedOn w:val="DefaultParagraphFont"/>
    <w:link w:val="FootnoteText"/>
    <w:uiPriority w:val="99"/>
    <w:semiHidden/>
    <w:rsid w:val="00756D23"/>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rsid w:val="00756D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41"/>
    <w:pPr>
      <w:widowControl w:val="0"/>
      <w:autoSpaceDN w:val="0"/>
      <w:adjustRightInd w:val="0"/>
      <w:spacing w:after="0" w:line="240" w:lineRule="auto"/>
    </w:pPr>
    <w:rPr>
      <w:rFonts w:ascii="Times New Roman" w:eastAsia="SimSun" w:hAnsi="Times New Roman" w:cs="Times New Roman"/>
      <w:sz w:val="24"/>
      <w:szCs w:val="24"/>
      <w:lang w:val="en-GB"/>
    </w:rPr>
  </w:style>
  <w:style w:type="paragraph" w:styleId="Heading1">
    <w:name w:val="heading 1"/>
    <w:basedOn w:val="Normal"/>
    <w:next w:val="Normal"/>
    <w:link w:val="Heading1Char"/>
    <w:uiPriority w:val="9"/>
    <w:qFormat/>
    <w:rsid w:val="004B744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4B7441"/>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441"/>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4B7441"/>
    <w:rPr>
      <w:rFonts w:ascii="Cambria" w:eastAsia="Times New Roman" w:hAnsi="Cambria" w:cs="Times New Roman"/>
      <w:b/>
      <w:bCs/>
      <w:color w:val="4F81BD"/>
      <w:sz w:val="26"/>
      <w:szCs w:val="26"/>
      <w:lang w:val="en-GB"/>
    </w:rPr>
  </w:style>
  <w:style w:type="paragraph" w:styleId="TOC1">
    <w:name w:val="toc 1"/>
    <w:basedOn w:val="Normal"/>
    <w:next w:val="Normal"/>
    <w:autoRedefine/>
    <w:uiPriority w:val="39"/>
    <w:unhideWhenUsed/>
    <w:qFormat/>
    <w:rsid w:val="004C3AF0"/>
    <w:pPr>
      <w:tabs>
        <w:tab w:val="left" w:pos="270"/>
        <w:tab w:val="right" w:leader="dot" w:pos="9742"/>
      </w:tabs>
      <w:spacing w:after="60"/>
    </w:pPr>
  </w:style>
  <w:style w:type="paragraph" w:styleId="TOC2">
    <w:name w:val="toc 2"/>
    <w:basedOn w:val="Normal"/>
    <w:next w:val="Normal"/>
    <w:autoRedefine/>
    <w:uiPriority w:val="39"/>
    <w:unhideWhenUsed/>
    <w:qFormat/>
    <w:rsid w:val="00E356A8"/>
    <w:pPr>
      <w:tabs>
        <w:tab w:val="left" w:pos="270"/>
        <w:tab w:val="left" w:pos="426"/>
        <w:tab w:val="right" w:leader="dot" w:pos="9742"/>
      </w:tabs>
      <w:ind w:left="240"/>
    </w:pPr>
  </w:style>
  <w:style w:type="character" w:styleId="Hyperlink">
    <w:name w:val="Hyperlink"/>
    <w:uiPriority w:val="99"/>
    <w:unhideWhenUsed/>
    <w:rsid w:val="004B7441"/>
    <w:rPr>
      <w:color w:val="0000FF"/>
      <w:u w:val="single"/>
    </w:rPr>
  </w:style>
  <w:style w:type="paragraph" w:styleId="Footer">
    <w:name w:val="footer"/>
    <w:basedOn w:val="Normal"/>
    <w:link w:val="FooterChar"/>
    <w:uiPriority w:val="99"/>
    <w:unhideWhenUsed/>
    <w:rsid w:val="004B7441"/>
    <w:pPr>
      <w:tabs>
        <w:tab w:val="center" w:pos="4153"/>
        <w:tab w:val="right" w:pos="8306"/>
      </w:tabs>
    </w:pPr>
  </w:style>
  <w:style w:type="character" w:customStyle="1" w:styleId="FooterChar">
    <w:name w:val="Footer Char"/>
    <w:basedOn w:val="DefaultParagraphFont"/>
    <w:link w:val="Footer"/>
    <w:uiPriority w:val="99"/>
    <w:rsid w:val="004B7441"/>
    <w:rPr>
      <w:rFonts w:ascii="Times New Roman" w:eastAsia="SimSun" w:hAnsi="Times New Roman" w:cs="Times New Roman"/>
      <w:sz w:val="24"/>
      <w:szCs w:val="24"/>
      <w:lang w:val="en-GB"/>
    </w:rPr>
  </w:style>
  <w:style w:type="paragraph" w:styleId="BalloonText">
    <w:name w:val="Balloon Text"/>
    <w:basedOn w:val="Normal"/>
    <w:link w:val="BalloonTextChar"/>
    <w:uiPriority w:val="99"/>
    <w:semiHidden/>
    <w:unhideWhenUsed/>
    <w:rsid w:val="00CA0CA5"/>
    <w:rPr>
      <w:rFonts w:ascii="Tahoma" w:hAnsi="Tahoma" w:cs="Tahoma"/>
      <w:sz w:val="16"/>
      <w:szCs w:val="16"/>
    </w:rPr>
  </w:style>
  <w:style w:type="character" w:customStyle="1" w:styleId="BalloonTextChar">
    <w:name w:val="Balloon Text Char"/>
    <w:basedOn w:val="DefaultParagraphFont"/>
    <w:link w:val="BalloonText"/>
    <w:uiPriority w:val="99"/>
    <w:semiHidden/>
    <w:rsid w:val="00CA0CA5"/>
    <w:rPr>
      <w:rFonts w:ascii="Tahoma" w:eastAsia="SimSun" w:hAnsi="Tahoma" w:cs="Tahoma"/>
      <w:sz w:val="16"/>
      <w:szCs w:val="16"/>
      <w:lang w:val="en-GB"/>
    </w:rPr>
  </w:style>
  <w:style w:type="paragraph" w:styleId="Header">
    <w:name w:val="header"/>
    <w:basedOn w:val="Normal"/>
    <w:link w:val="HeaderChar"/>
    <w:uiPriority w:val="99"/>
    <w:unhideWhenUsed/>
    <w:rsid w:val="007C5698"/>
    <w:pPr>
      <w:tabs>
        <w:tab w:val="center" w:pos="4513"/>
        <w:tab w:val="right" w:pos="9026"/>
      </w:tabs>
    </w:pPr>
  </w:style>
  <w:style w:type="character" w:customStyle="1" w:styleId="HeaderChar">
    <w:name w:val="Header Char"/>
    <w:basedOn w:val="DefaultParagraphFont"/>
    <w:link w:val="Header"/>
    <w:uiPriority w:val="99"/>
    <w:rsid w:val="007C5698"/>
    <w:rPr>
      <w:rFonts w:ascii="Times New Roman" w:eastAsia="SimSun" w:hAnsi="Times New Roman" w:cs="Times New Roman"/>
      <w:sz w:val="24"/>
      <w:szCs w:val="24"/>
      <w:lang w:val="en-GB"/>
    </w:rPr>
  </w:style>
  <w:style w:type="paragraph" w:styleId="ListParagraph">
    <w:name w:val="List Paragraph"/>
    <w:basedOn w:val="Normal"/>
    <w:uiPriority w:val="34"/>
    <w:qFormat/>
    <w:rsid w:val="00794B61"/>
    <w:pPr>
      <w:ind w:left="720"/>
      <w:contextualSpacing/>
    </w:pPr>
  </w:style>
  <w:style w:type="character" w:customStyle="1" w:styleId="st1">
    <w:name w:val="st1"/>
    <w:basedOn w:val="DefaultParagraphFont"/>
    <w:rsid w:val="00756D23"/>
  </w:style>
  <w:style w:type="paragraph" w:styleId="FootnoteText">
    <w:name w:val="footnote text"/>
    <w:basedOn w:val="Normal"/>
    <w:link w:val="FootnoteTextChar"/>
    <w:uiPriority w:val="99"/>
    <w:semiHidden/>
    <w:unhideWhenUsed/>
    <w:rsid w:val="00756D23"/>
    <w:rPr>
      <w:sz w:val="20"/>
      <w:szCs w:val="20"/>
    </w:rPr>
  </w:style>
  <w:style w:type="character" w:customStyle="1" w:styleId="FootnoteTextChar">
    <w:name w:val="Footnote Text Char"/>
    <w:basedOn w:val="DefaultParagraphFont"/>
    <w:link w:val="FootnoteText"/>
    <w:uiPriority w:val="99"/>
    <w:semiHidden/>
    <w:rsid w:val="00756D23"/>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rsid w:val="00756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farab.org/docs/meetings/01/Openness_ARADO.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cwa.un.org/information/pubaction.asp?PubID=1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farab.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gfarab.org" TargetMode="External"/><Relationship Id="rId4" Type="http://schemas.microsoft.com/office/2007/relationships/stylesWithEffects" Target="stylesWithEffects.xml"/><Relationship Id="rId9" Type="http://schemas.openxmlformats.org/officeDocument/2006/relationships/hyperlink" Target="http://igfarab.org/docs/meeting.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8CE4-8DDB-4614-8BBF-F52B2539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CAIT</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Qusai Al-Shatti</dc:creator>
  <cp:lastModifiedBy>qalshatti</cp:lastModifiedBy>
  <cp:revision>7</cp:revision>
  <cp:lastPrinted>2012-07-15T10:45:00Z</cp:lastPrinted>
  <dcterms:created xsi:type="dcterms:W3CDTF">2012-07-15T19:53:00Z</dcterms:created>
  <dcterms:modified xsi:type="dcterms:W3CDTF">2012-07-17T08:12:00Z</dcterms:modified>
</cp:coreProperties>
</file>