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F4" w:rsidRPr="002B44EB" w:rsidRDefault="00AA19F4" w:rsidP="00B26E17">
      <w:pPr>
        <w:spacing w:after="0" w:line="240" w:lineRule="auto"/>
        <w:rPr>
          <w:rFonts w:eastAsia="Times New Roman" w:cs="Times New Roman"/>
          <w:sz w:val="24"/>
          <w:szCs w:val="24"/>
        </w:rPr>
      </w:pPr>
      <w:r w:rsidRPr="002B44EB">
        <w:rPr>
          <w:rFonts w:eastAsia="Times New Roman" w:cs="Times New Roman"/>
          <w:sz w:val="24"/>
          <w:szCs w:val="24"/>
        </w:rPr>
        <w:t xml:space="preserve">​To: Ginger </w:t>
      </w:r>
      <w:proofErr w:type="spellStart"/>
      <w:r w:rsidRPr="002B44EB">
        <w:rPr>
          <w:rFonts w:eastAsia="Times New Roman" w:cs="Times New Roman"/>
          <w:sz w:val="24"/>
          <w:szCs w:val="24"/>
        </w:rPr>
        <w:t>Paque</w:t>
      </w:r>
      <w:proofErr w:type="spellEnd"/>
      <w:r w:rsidR="0066676E" w:rsidRPr="002B44EB">
        <w:rPr>
          <w:rFonts w:eastAsia="Times New Roman" w:cs="Times New Roman"/>
          <w:sz w:val="24"/>
          <w:szCs w:val="24"/>
        </w:rPr>
        <w:t xml:space="preserve">, </w:t>
      </w:r>
      <w:r w:rsidR="00D00945" w:rsidRPr="002B44EB">
        <w:rPr>
          <w:rFonts w:eastAsia="Times New Roman" w:cs="Times New Roman"/>
          <w:sz w:val="24"/>
          <w:szCs w:val="24"/>
        </w:rPr>
        <w:t>Civil Society Coordination Group</w:t>
      </w:r>
    </w:p>
    <w:p w:rsidR="00D00945" w:rsidRPr="002B44EB" w:rsidRDefault="00D00945" w:rsidP="00AA19F4">
      <w:pPr>
        <w:spacing w:after="0" w:line="240" w:lineRule="auto"/>
        <w:rPr>
          <w:rFonts w:eastAsia="Times New Roman" w:cs="Times New Roman"/>
          <w:sz w:val="24"/>
          <w:szCs w:val="24"/>
        </w:rPr>
      </w:pPr>
      <w:r w:rsidRPr="002B44EB">
        <w:rPr>
          <w:rFonts w:eastAsia="Times New Roman" w:cs="Times New Roman"/>
          <w:sz w:val="24"/>
          <w:szCs w:val="24"/>
        </w:rPr>
        <w:t xml:space="preserve">Cc: </w:t>
      </w:r>
      <w:proofErr w:type="spellStart"/>
      <w:r w:rsidRPr="002B44EB">
        <w:rPr>
          <w:rFonts w:eastAsia="Times New Roman" w:cs="Times New Roman"/>
          <w:sz w:val="24"/>
          <w:szCs w:val="24"/>
        </w:rPr>
        <w:t>BestBits</w:t>
      </w:r>
      <w:proofErr w:type="spellEnd"/>
      <w:r w:rsidRPr="002B44EB">
        <w:rPr>
          <w:rFonts w:eastAsia="Times New Roman" w:cs="Times New Roman"/>
          <w:sz w:val="24"/>
          <w:szCs w:val="24"/>
        </w:rPr>
        <w:t xml:space="preserve"> members</w:t>
      </w:r>
    </w:p>
    <w:p w:rsidR="00AA19F4" w:rsidRPr="002B44EB" w:rsidRDefault="00D00945" w:rsidP="00D00945">
      <w:pPr>
        <w:spacing w:after="0" w:line="240" w:lineRule="auto"/>
        <w:rPr>
          <w:rFonts w:eastAsia="Times New Roman" w:cs="Times New Roman"/>
          <w:sz w:val="24"/>
          <w:szCs w:val="24"/>
        </w:rPr>
      </w:pPr>
      <w:proofErr w:type="spellStart"/>
      <w:r w:rsidRPr="002B44EB">
        <w:rPr>
          <w:rFonts w:eastAsia="Times New Roman" w:cs="Times New Roman"/>
          <w:sz w:val="24"/>
          <w:szCs w:val="24"/>
        </w:rPr>
        <w:t>Fr</w:t>
      </w:r>
      <w:proofErr w:type="spellEnd"/>
      <w:r w:rsidRPr="002B44EB">
        <w:rPr>
          <w:rFonts w:eastAsia="Times New Roman" w:cs="Times New Roman"/>
          <w:sz w:val="24"/>
          <w:szCs w:val="24"/>
        </w:rPr>
        <w:t xml:space="preserve">: Nadira Alaraj, </w:t>
      </w:r>
      <w:r w:rsidR="00D00EB4" w:rsidRPr="002B44EB">
        <w:rPr>
          <w:rFonts w:eastAsia="Times New Roman" w:cs="Times New Roman"/>
          <w:sz w:val="24"/>
          <w:szCs w:val="24"/>
        </w:rPr>
        <w:t xml:space="preserve">Liaise of </w:t>
      </w:r>
      <w:proofErr w:type="spellStart"/>
      <w:r w:rsidR="00D00EB4" w:rsidRPr="002B44EB">
        <w:rPr>
          <w:rFonts w:eastAsia="Times New Roman" w:cs="Times New Roman"/>
          <w:sz w:val="24"/>
          <w:szCs w:val="24"/>
        </w:rPr>
        <w:t>BestBits</w:t>
      </w:r>
      <w:proofErr w:type="spellEnd"/>
      <w:r w:rsidR="000E0FB8" w:rsidRPr="002B44EB">
        <w:rPr>
          <w:rFonts w:eastAsia="Times New Roman" w:cs="Times New Roman"/>
          <w:sz w:val="24"/>
          <w:szCs w:val="24"/>
        </w:rPr>
        <w:t xml:space="preserve"> to the CSCG</w:t>
      </w:r>
    </w:p>
    <w:p w:rsidR="00AA19F4" w:rsidRPr="002B44EB" w:rsidRDefault="00D00945" w:rsidP="00AE7E46">
      <w:pPr>
        <w:spacing w:after="0" w:line="240" w:lineRule="auto"/>
        <w:rPr>
          <w:rFonts w:eastAsia="Times New Roman" w:cs="Times New Roman"/>
          <w:sz w:val="24"/>
          <w:szCs w:val="24"/>
        </w:rPr>
      </w:pPr>
      <w:proofErr w:type="spellStart"/>
      <w:r w:rsidRPr="002B44EB">
        <w:rPr>
          <w:rFonts w:eastAsia="Times New Roman" w:cs="Times New Roman"/>
          <w:sz w:val="24"/>
          <w:szCs w:val="24"/>
        </w:rPr>
        <w:t>Dt</w:t>
      </w:r>
      <w:proofErr w:type="spellEnd"/>
      <w:r w:rsidRPr="002B44EB">
        <w:rPr>
          <w:rFonts w:eastAsia="Times New Roman" w:cs="Times New Roman"/>
          <w:sz w:val="24"/>
          <w:szCs w:val="24"/>
        </w:rPr>
        <w:t xml:space="preserve">: </w:t>
      </w:r>
      <w:r w:rsidR="00AE7E46">
        <w:rPr>
          <w:rFonts w:eastAsia="Times New Roman" w:cs="Times New Roman"/>
          <w:sz w:val="24"/>
          <w:szCs w:val="24"/>
        </w:rPr>
        <w:t>March 16, 2016</w:t>
      </w:r>
    </w:p>
    <w:p w:rsidR="00404E1A" w:rsidRPr="002B44EB" w:rsidRDefault="00D00945" w:rsidP="00404E1A">
      <w:pPr>
        <w:rPr>
          <w:rFonts w:eastAsia="Times New Roman" w:cs="Times New Roman"/>
          <w:sz w:val="24"/>
          <w:szCs w:val="24"/>
        </w:rPr>
      </w:pPr>
      <w:r w:rsidRPr="002B44EB">
        <w:rPr>
          <w:rFonts w:eastAsia="Times New Roman" w:cs="Times New Roman"/>
          <w:sz w:val="24"/>
          <w:szCs w:val="24"/>
        </w:rPr>
        <w:t xml:space="preserve">Re: </w:t>
      </w:r>
      <w:proofErr w:type="spellStart"/>
      <w:r w:rsidRPr="002B44EB">
        <w:rPr>
          <w:rFonts w:eastAsia="Times New Roman" w:cs="Times New Roman"/>
          <w:sz w:val="24"/>
          <w:szCs w:val="24"/>
        </w:rPr>
        <w:t>Best</w:t>
      </w:r>
      <w:r w:rsidR="00D00EB4" w:rsidRPr="002B44EB">
        <w:rPr>
          <w:rFonts w:eastAsia="Times New Roman" w:cs="Times New Roman"/>
          <w:sz w:val="24"/>
          <w:szCs w:val="24"/>
        </w:rPr>
        <w:t>Bits</w:t>
      </w:r>
      <w:proofErr w:type="spellEnd"/>
      <w:r w:rsidR="00D00EB4" w:rsidRPr="002B44EB">
        <w:rPr>
          <w:rFonts w:eastAsia="Times New Roman" w:cs="Times New Roman"/>
          <w:sz w:val="24"/>
          <w:szCs w:val="24"/>
        </w:rPr>
        <w:t xml:space="preserve"> </w:t>
      </w:r>
      <w:r w:rsidR="00404E1A" w:rsidRPr="002B44EB">
        <w:rPr>
          <w:rFonts w:eastAsia="Times New Roman" w:cs="Times New Roman"/>
          <w:sz w:val="24"/>
          <w:szCs w:val="24"/>
        </w:rPr>
        <w:t xml:space="preserve">nominee to </w:t>
      </w:r>
      <w:r w:rsidR="00404E1A" w:rsidRPr="002B44EB">
        <w:rPr>
          <w:rFonts w:eastAsia="Times New Roman" w:cs="Arial"/>
          <w:sz w:val="24"/>
          <w:szCs w:val="24"/>
        </w:rPr>
        <w:t>​</w:t>
      </w:r>
      <w:r w:rsidR="00404E1A" w:rsidRPr="002B44EB">
        <w:rPr>
          <w:rFonts w:eastAsia="Times New Roman" w:cs="Times New Roman"/>
          <w:sz w:val="24"/>
          <w:szCs w:val="24"/>
        </w:rPr>
        <w:t>CSTD WG on Enhanced Cooperation</w:t>
      </w:r>
    </w:p>
    <w:p w:rsidR="00D00EB4" w:rsidRPr="002B44EB" w:rsidRDefault="00D00EB4" w:rsidP="00404E1A">
      <w:pPr>
        <w:spacing w:after="240" w:line="240" w:lineRule="auto"/>
        <w:rPr>
          <w:rFonts w:eastAsia="Times New Roman" w:cs="Times New Roman"/>
          <w:sz w:val="24"/>
          <w:szCs w:val="24"/>
        </w:rPr>
      </w:pPr>
      <w:r w:rsidRPr="002B44EB">
        <w:rPr>
          <w:rFonts w:eastAsia="Times New Roman" w:cs="Times New Roman"/>
          <w:sz w:val="24"/>
          <w:szCs w:val="24"/>
        </w:rPr>
        <w:t>The listing of</w:t>
      </w:r>
      <w:r w:rsidR="00864CFC" w:rsidRPr="002B44EB">
        <w:rPr>
          <w:rFonts w:eastAsia="Times New Roman" w:cs="Times New Roman"/>
          <w:sz w:val="24"/>
          <w:szCs w:val="24"/>
        </w:rPr>
        <w:t xml:space="preserve"> </w:t>
      </w:r>
      <w:proofErr w:type="spellStart"/>
      <w:r w:rsidRPr="002B44EB">
        <w:rPr>
          <w:rFonts w:eastAsia="Times New Roman" w:cs="Times New Roman"/>
          <w:sz w:val="24"/>
          <w:szCs w:val="24"/>
        </w:rPr>
        <w:t>BestBits</w:t>
      </w:r>
      <w:proofErr w:type="spellEnd"/>
      <w:r w:rsidRPr="002B44EB">
        <w:rPr>
          <w:rFonts w:eastAsia="Times New Roman" w:cs="Times New Roman"/>
          <w:sz w:val="24"/>
          <w:szCs w:val="24"/>
        </w:rPr>
        <w:t xml:space="preserve"> </w:t>
      </w:r>
      <w:r w:rsidR="00404E1A" w:rsidRPr="002B44EB">
        <w:rPr>
          <w:rFonts w:eastAsia="Times New Roman" w:cs="Times New Roman"/>
          <w:sz w:val="24"/>
          <w:szCs w:val="24"/>
        </w:rPr>
        <w:t xml:space="preserve">candidacy to </w:t>
      </w:r>
      <w:r w:rsidR="00404E1A" w:rsidRPr="002B44EB">
        <w:rPr>
          <w:rFonts w:eastAsia="Times New Roman" w:cs="Times New Roman"/>
          <w:sz w:val="24"/>
          <w:szCs w:val="24"/>
        </w:rPr>
        <w:t>CSTD WG on Enhanced Cooperation</w:t>
      </w:r>
      <w:r w:rsidR="00404E1A" w:rsidRPr="002B44EB">
        <w:rPr>
          <w:rFonts w:eastAsia="Times New Roman" w:cs="Times New Roman"/>
          <w:sz w:val="24"/>
          <w:szCs w:val="24"/>
        </w:rPr>
        <w:t xml:space="preserve"> is  </w:t>
      </w:r>
      <w:r w:rsidR="00864CFC" w:rsidRPr="002B44EB">
        <w:rPr>
          <w:rFonts w:eastAsia="Times New Roman" w:cs="Times New Roman"/>
          <w:sz w:val="24"/>
          <w:szCs w:val="24"/>
        </w:rPr>
        <w:t>comprised of</w:t>
      </w:r>
    </w:p>
    <w:p w:rsidR="002B44EB" w:rsidRPr="002B44EB" w:rsidRDefault="002B44EB" w:rsidP="002B44EB">
      <w:pPr>
        <w:pStyle w:val="NoSpacing"/>
        <w:numPr>
          <w:ilvl w:val="0"/>
          <w:numId w:val="8"/>
        </w:numPr>
      </w:pPr>
      <w:proofErr w:type="spellStart"/>
      <w:r w:rsidRPr="002B44EB">
        <w:t>Anriette</w:t>
      </w:r>
      <w:proofErr w:type="spellEnd"/>
      <w:r w:rsidRPr="002B44EB">
        <w:t xml:space="preserve"> </w:t>
      </w:r>
      <w:proofErr w:type="spellStart"/>
      <w:r w:rsidRPr="002B44EB">
        <w:t>Esterhuysen</w:t>
      </w:r>
      <w:proofErr w:type="spellEnd"/>
    </w:p>
    <w:p w:rsidR="002B44EB" w:rsidRPr="002B44EB" w:rsidRDefault="002B44EB" w:rsidP="002B44EB">
      <w:pPr>
        <w:pStyle w:val="NoSpacing"/>
        <w:numPr>
          <w:ilvl w:val="0"/>
          <w:numId w:val="8"/>
        </w:numPr>
      </w:pPr>
      <w:r w:rsidRPr="002B44EB">
        <w:t>C​</w:t>
      </w:r>
      <w:proofErr w:type="spellStart"/>
      <w:r w:rsidRPr="002B44EB">
        <w:t>hinmayi</w:t>
      </w:r>
      <w:proofErr w:type="spellEnd"/>
      <w:r w:rsidRPr="002B44EB">
        <w:t xml:space="preserve"> </w:t>
      </w:r>
      <w:proofErr w:type="spellStart"/>
      <w:r w:rsidRPr="002B44EB">
        <w:t>Arun</w:t>
      </w:r>
      <w:proofErr w:type="spellEnd"/>
      <w:r w:rsidRPr="002B44EB">
        <w:t>​</w:t>
      </w:r>
    </w:p>
    <w:p w:rsidR="002B44EB" w:rsidRPr="002B44EB" w:rsidRDefault="002B44EB" w:rsidP="002B44EB">
      <w:pPr>
        <w:pStyle w:val="NoSpacing"/>
        <w:numPr>
          <w:ilvl w:val="0"/>
          <w:numId w:val="8"/>
        </w:numPr>
      </w:pPr>
      <w:r w:rsidRPr="002B44EB">
        <w:t xml:space="preserve">​Lea </w:t>
      </w:r>
      <w:proofErr w:type="spellStart"/>
      <w:r w:rsidRPr="002B44EB">
        <w:t>Kaspa</w:t>
      </w:r>
      <w:proofErr w:type="spellEnd"/>
      <w:r w:rsidRPr="002B44EB">
        <w:t>​r​</w:t>
      </w:r>
    </w:p>
    <w:p w:rsidR="002B44EB" w:rsidRPr="002B44EB" w:rsidRDefault="002B44EB" w:rsidP="002B44EB">
      <w:pPr>
        <w:pStyle w:val="NoSpacing"/>
        <w:numPr>
          <w:ilvl w:val="0"/>
          <w:numId w:val="8"/>
        </w:numPr>
      </w:pPr>
      <w:r w:rsidRPr="002B44EB">
        <w:t>​</w:t>
      </w:r>
      <w:proofErr w:type="spellStart"/>
      <w:r w:rsidRPr="002B44EB">
        <w:t>Parminder</w:t>
      </w:r>
      <w:proofErr w:type="spellEnd"/>
      <w:r w:rsidRPr="002B44EB">
        <w:t xml:space="preserve"> </w:t>
      </w:r>
      <w:proofErr w:type="spellStart"/>
      <w:r w:rsidRPr="002B44EB">
        <w:t>Jeet</w:t>
      </w:r>
      <w:proofErr w:type="spellEnd"/>
      <w:r w:rsidRPr="002B44EB">
        <w:t xml:space="preserve"> Singh​</w:t>
      </w:r>
    </w:p>
    <w:p w:rsidR="002B44EB" w:rsidRPr="002B44EB" w:rsidRDefault="002B44EB" w:rsidP="002B44EB">
      <w:pPr>
        <w:pStyle w:val="NoSpacing"/>
        <w:numPr>
          <w:ilvl w:val="0"/>
          <w:numId w:val="8"/>
        </w:numPr>
      </w:pPr>
      <w:r w:rsidRPr="002B44EB">
        <w:t xml:space="preserve">​Wisdom </w:t>
      </w:r>
      <w:proofErr w:type="spellStart"/>
      <w:r w:rsidRPr="002B44EB">
        <w:t>Donkor</w:t>
      </w:r>
      <w:proofErr w:type="spellEnd"/>
      <w:r w:rsidRPr="002B44EB">
        <w:t>​</w:t>
      </w:r>
      <w:r w:rsidRPr="002B44EB">
        <w:t xml:space="preserve"> </w:t>
      </w:r>
    </w:p>
    <w:p w:rsidR="00220521" w:rsidRDefault="00220521" w:rsidP="002B44EB">
      <w:pPr>
        <w:spacing w:after="240" w:line="240" w:lineRule="auto"/>
        <w:rPr>
          <w:rFonts w:eastAsia="Times New Roman" w:cs="Times New Roman"/>
          <w:sz w:val="24"/>
          <w:szCs w:val="24"/>
        </w:rPr>
      </w:pPr>
    </w:p>
    <w:p w:rsidR="00404E1A" w:rsidRPr="002B44EB" w:rsidRDefault="00404E1A" w:rsidP="002B44EB">
      <w:pPr>
        <w:spacing w:after="240" w:line="240" w:lineRule="auto"/>
        <w:rPr>
          <w:rFonts w:eastAsia="Times New Roman" w:cs="Times New Roman"/>
          <w:sz w:val="24"/>
          <w:szCs w:val="24"/>
        </w:rPr>
      </w:pPr>
      <w:r w:rsidRPr="002B44EB">
        <w:rPr>
          <w:rFonts w:eastAsia="Times New Roman" w:cs="Times New Roman"/>
          <w:sz w:val="24"/>
          <w:szCs w:val="24"/>
        </w:rPr>
        <w:t>There was no voice from the Best Bits community members</w:t>
      </w:r>
      <w:r w:rsidR="002B3F15">
        <w:rPr>
          <w:rFonts w:eastAsia="Times New Roman" w:cs="Times New Roman"/>
          <w:sz w:val="24"/>
          <w:szCs w:val="24"/>
        </w:rPr>
        <w:t xml:space="preserve"> to be able to formulate a short listing</w:t>
      </w:r>
      <w:r w:rsidRPr="002B44EB">
        <w:rPr>
          <w:rFonts w:eastAsia="Times New Roman" w:cs="Times New Roman"/>
          <w:sz w:val="24"/>
          <w:szCs w:val="24"/>
        </w:rPr>
        <w:t xml:space="preserve">, hence, I forwarded all the nominees posted on this list. </w:t>
      </w:r>
    </w:p>
    <w:p w:rsidR="002B3F15" w:rsidRDefault="00220521" w:rsidP="00220521">
      <w:pPr>
        <w:spacing w:after="240" w:line="240" w:lineRule="auto"/>
        <w:rPr>
          <w:rFonts w:eastAsia="Times New Roman" w:cs="Times New Roman"/>
          <w:sz w:val="24"/>
          <w:szCs w:val="24"/>
        </w:rPr>
      </w:pPr>
      <w:r>
        <w:rPr>
          <w:rFonts w:eastAsia="Times New Roman" w:cs="Times New Roman"/>
          <w:sz w:val="24"/>
          <w:szCs w:val="24"/>
        </w:rPr>
        <w:t xml:space="preserve">In this file I included the nomination application of </w:t>
      </w:r>
      <w:proofErr w:type="spellStart"/>
      <w:r>
        <w:rPr>
          <w:rFonts w:eastAsia="Times New Roman" w:cs="Times New Roman"/>
          <w:sz w:val="24"/>
          <w:szCs w:val="24"/>
        </w:rPr>
        <w:t>Chinmayi</w:t>
      </w:r>
      <w:proofErr w:type="spellEnd"/>
      <w:r>
        <w:rPr>
          <w:rFonts w:eastAsia="Times New Roman" w:cs="Times New Roman"/>
          <w:sz w:val="24"/>
          <w:szCs w:val="24"/>
        </w:rPr>
        <w:t xml:space="preserve"> </w:t>
      </w:r>
      <w:proofErr w:type="spellStart"/>
      <w:r>
        <w:rPr>
          <w:rFonts w:eastAsia="Times New Roman" w:cs="Times New Roman"/>
          <w:sz w:val="24"/>
          <w:szCs w:val="24"/>
        </w:rPr>
        <w:t>Arun</w:t>
      </w:r>
      <w:proofErr w:type="spellEnd"/>
      <w:r>
        <w:rPr>
          <w:rFonts w:eastAsia="Times New Roman" w:cs="Times New Roman"/>
          <w:sz w:val="24"/>
          <w:szCs w:val="24"/>
        </w:rPr>
        <w:t xml:space="preserve"> and Lea </w:t>
      </w:r>
      <w:proofErr w:type="spellStart"/>
      <w:r>
        <w:rPr>
          <w:rFonts w:eastAsia="Times New Roman" w:cs="Times New Roman"/>
          <w:sz w:val="24"/>
          <w:szCs w:val="24"/>
        </w:rPr>
        <w:t>Kaspar</w:t>
      </w:r>
      <w:proofErr w:type="spellEnd"/>
      <w:r>
        <w:rPr>
          <w:rFonts w:eastAsia="Times New Roman" w:cs="Times New Roman"/>
          <w:sz w:val="24"/>
          <w:szCs w:val="24"/>
        </w:rPr>
        <w:t xml:space="preserve"> and attaching </w:t>
      </w:r>
      <w:r w:rsidR="007A61FA">
        <w:rPr>
          <w:rFonts w:eastAsia="Times New Roman" w:cs="Times New Roman"/>
          <w:sz w:val="24"/>
          <w:szCs w:val="24"/>
        </w:rPr>
        <w:t xml:space="preserve">in a separate file </w:t>
      </w:r>
      <w:r>
        <w:rPr>
          <w:rFonts w:eastAsia="Times New Roman" w:cs="Times New Roman"/>
          <w:sz w:val="24"/>
          <w:szCs w:val="24"/>
        </w:rPr>
        <w:t xml:space="preserve">the applications of </w:t>
      </w:r>
      <w:proofErr w:type="spellStart"/>
      <w:r w:rsidRPr="00220521">
        <w:rPr>
          <w:rFonts w:eastAsia="Times New Roman" w:cs="Times New Roman"/>
          <w:sz w:val="24"/>
          <w:szCs w:val="24"/>
        </w:rPr>
        <w:t>Anriette</w:t>
      </w:r>
      <w:proofErr w:type="spellEnd"/>
      <w:r w:rsidRPr="00220521">
        <w:rPr>
          <w:rFonts w:eastAsia="Times New Roman" w:cs="Times New Roman"/>
          <w:sz w:val="24"/>
          <w:szCs w:val="24"/>
        </w:rPr>
        <w:t xml:space="preserve"> </w:t>
      </w:r>
      <w:proofErr w:type="spellStart"/>
      <w:r w:rsidRPr="00220521">
        <w:rPr>
          <w:rFonts w:eastAsia="Times New Roman" w:cs="Times New Roman"/>
          <w:sz w:val="24"/>
          <w:szCs w:val="24"/>
        </w:rPr>
        <w:t>Esterhuysen</w:t>
      </w:r>
      <w:proofErr w:type="spellEnd"/>
      <w:r>
        <w:rPr>
          <w:rFonts w:eastAsia="Times New Roman" w:cs="Times New Roman"/>
          <w:sz w:val="24"/>
          <w:szCs w:val="24"/>
        </w:rPr>
        <w:t xml:space="preserve">, </w:t>
      </w:r>
      <w:proofErr w:type="spellStart"/>
      <w:r w:rsidRPr="00220521">
        <w:rPr>
          <w:rFonts w:eastAsia="Times New Roman" w:cs="Times New Roman"/>
          <w:sz w:val="24"/>
          <w:szCs w:val="24"/>
        </w:rPr>
        <w:t>Parminder</w:t>
      </w:r>
      <w:proofErr w:type="spellEnd"/>
      <w:r w:rsidRPr="00220521">
        <w:rPr>
          <w:rFonts w:eastAsia="Times New Roman" w:cs="Times New Roman"/>
          <w:sz w:val="24"/>
          <w:szCs w:val="24"/>
        </w:rPr>
        <w:t xml:space="preserve"> </w:t>
      </w:r>
      <w:proofErr w:type="spellStart"/>
      <w:r w:rsidRPr="00220521">
        <w:rPr>
          <w:rFonts w:eastAsia="Times New Roman" w:cs="Times New Roman"/>
          <w:sz w:val="24"/>
          <w:szCs w:val="24"/>
        </w:rPr>
        <w:t>Jeet</w:t>
      </w:r>
      <w:proofErr w:type="spellEnd"/>
      <w:r w:rsidRPr="00220521">
        <w:rPr>
          <w:rFonts w:eastAsia="Times New Roman" w:cs="Times New Roman"/>
          <w:sz w:val="24"/>
          <w:szCs w:val="24"/>
        </w:rPr>
        <w:t xml:space="preserve"> Singh</w:t>
      </w:r>
      <w:r>
        <w:rPr>
          <w:rFonts w:eastAsia="Times New Roman" w:cs="Times New Roman"/>
          <w:sz w:val="24"/>
          <w:szCs w:val="24"/>
        </w:rPr>
        <w:t xml:space="preserve">, </w:t>
      </w:r>
      <w:r w:rsidRPr="00220521">
        <w:rPr>
          <w:rFonts w:eastAsia="Times New Roman" w:cs="Times New Roman"/>
          <w:sz w:val="24"/>
          <w:szCs w:val="24"/>
        </w:rPr>
        <w:t xml:space="preserve">Wisdom </w:t>
      </w:r>
      <w:proofErr w:type="spellStart"/>
      <w:r w:rsidRPr="00220521">
        <w:rPr>
          <w:rFonts w:eastAsia="Times New Roman" w:cs="Times New Roman"/>
          <w:sz w:val="24"/>
          <w:szCs w:val="24"/>
        </w:rPr>
        <w:t>Donkor</w:t>
      </w:r>
      <w:proofErr w:type="spellEnd"/>
      <w:r>
        <w:rPr>
          <w:rFonts w:eastAsia="Times New Roman" w:cs="Times New Roman"/>
          <w:sz w:val="24"/>
          <w:szCs w:val="24"/>
        </w:rPr>
        <w:t>.</w:t>
      </w:r>
    </w:p>
    <w:p w:rsidR="00006CBC" w:rsidRDefault="00FB2F1F" w:rsidP="00C24D81">
      <w:pPr>
        <w:spacing w:after="0" w:line="240" w:lineRule="auto"/>
        <w:rPr>
          <w:rFonts w:eastAsia="Times New Roman" w:cs="Times New Roman"/>
          <w:sz w:val="24"/>
          <w:szCs w:val="24"/>
        </w:rPr>
      </w:pPr>
      <w:r w:rsidRPr="002B44EB">
        <w:rPr>
          <w:rFonts w:eastAsia="Times New Roman" w:cs="Times New Roman"/>
          <w:sz w:val="24"/>
          <w:szCs w:val="24"/>
        </w:rPr>
        <w:t xml:space="preserve">Will </w:t>
      </w:r>
      <w:r w:rsidR="00006CBC" w:rsidRPr="002B44EB">
        <w:rPr>
          <w:rFonts w:eastAsia="Times New Roman" w:cs="Times New Roman"/>
          <w:sz w:val="24"/>
          <w:szCs w:val="24"/>
        </w:rPr>
        <w:t>you need</w:t>
      </w:r>
      <w:r w:rsidR="00C24D81" w:rsidRPr="002B44EB">
        <w:rPr>
          <w:rFonts w:eastAsia="Times New Roman" w:cs="Times New Roman"/>
          <w:sz w:val="24"/>
          <w:szCs w:val="24"/>
        </w:rPr>
        <w:t xml:space="preserve">ing </w:t>
      </w:r>
      <w:r w:rsidR="00006CBC" w:rsidRPr="002B44EB">
        <w:rPr>
          <w:rFonts w:eastAsia="Times New Roman" w:cs="Times New Roman"/>
          <w:sz w:val="24"/>
          <w:szCs w:val="24"/>
        </w:rPr>
        <w:t xml:space="preserve">any </w:t>
      </w:r>
      <w:r w:rsidRPr="002B44EB">
        <w:rPr>
          <w:rFonts w:eastAsia="Times New Roman" w:cs="Times New Roman"/>
          <w:sz w:val="24"/>
          <w:szCs w:val="24"/>
        </w:rPr>
        <w:t>further information</w:t>
      </w:r>
      <w:r w:rsidR="00006CBC" w:rsidRPr="002B44EB">
        <w:rPr>
          <w:rFonts w:eastAsia="Times New Roman" w:cs="Times New Roman"/>
          <w:sz w:val="24"/>
          <w:szCs w:val="24"/>
        </w:rPr>
        <w:t>, I</w:t>
      </w:r>
      <w:r w:rsidR="003C56A4" w:rsidRPr="002B44EB">
        <w:rPr>
          <w:rFonts w:eastAsia="Times New Roman" w:cs="Times New Roman"/>
          <w:sz w:val="24"/>
          <w:szCs w:val="24"/>
        </w:rPr>
        <w:t xml:space="preserve"> will be r</w:t>
      </w:r>
      <w:r w:rsidR="00006CBC" w:rsidRPr="002B44EB">
        <w:rPr>
          <w:rFonts w:eastAsia="Times New Roman" w:cs="Times New Roman"/>
          <w:sz w:val="24"/>
          <w:szCs w:val="24"/>
        </w:rPr>
        <w:t>eady to provide.</w:t>
      </w:r>
    </w:p>
    <w:p w:rsidR="007A61FA" w:rsidRPr="002B44EB" w:rsidRDefault="007A61FA" w:rsidP="00C24D81">
      <w:pPr>
        <w:spacing w:after="0" w:line="240" w:lineRule="auto"/>
        <w:rPr>
          <w:rFonts w:eastAsia="Times New Roman" w:cs="Times New Roman"/>
          <w:sz w:val="24"/>
          <w:szCs w:val="24"/>
        </w:rPr>
      </w:pPr>
      <w:bookmarkStart w:id="0" w:name="_GoBack"/>
      <w:bookmarkEnd w:id="0"/>
    </w:p>
    <w:p w:rsidR="00006CBC" w:rsidRPr="002B44EB" w:rsidRDefault="00006CBC" w:rsidP="00FB2F1F">
      <w:pPr>
        <w:rPr>
          <w:sz w:val="24"/>
          <w:szCs w:val="24"/>
        </w:rPr>
      </w:pPr>
    </w:p>
    <w:p w:rsidR="00FB2F1F" w:rsidRPr="002B44EB" w:rsidRDefault="00FB2F1F" w:rsidP="00E90B10">
      <w:pPr>
        <w:pStyle w:val="NoSpacing"/>
        <w:rPr>
          <w:b/>
          <w:bCs/>
          <w:sz w:val="24"/>
          <w:szCs w:val="24"/>
        </w:rPr>
      </w:pPr>
      <w:r w:rsidRPr="002B44EB">
        <w:rPr>
          <w:b/>
          <w:bCs/>
          <w:sz w:val="24"/>
          <w:szCs w:val="24"/>
        </w:rPr>
        <w:t xml:space="preserve">Appendix (I) </w:t>
      </w:r>
    </w:p>
    <w:p w:rsidR="00B96025" w:rsidRPr="002B44EB" w:rsidRDefault="00B96025" w:rsidP="003C6B06">
      <w:pPr>
        <w:pStyle w:val="NoSpacing"/>
        <w:rPr>
          <w:b/>
          <w:bCs/>
          <w:sz w:val="24"/>
          <w:szCs w:val="24"/>
        </w:rPr>
      </w:pPr>
      <w:r w:rsidRPr="002B44EB">
        <w:rPr>
          <w:b/>
          <w:bCs/>
          <w:sz w:val="24"/>
          <w:szCs w:val="24"/>
        </w:rPr>
        <w:t xml:space="preserve">Bios for </w:t>
      </w:r>
      <w:r w:rsidR="003C6B06" w:rsidRPr="002B44EB">
        <w:rPr>
          <w:b/>
          <w:bCs/>
          <w:sz w:val="24"/>
          <w:szCs w:val="24"/>
        </w:rPr>
        <w:t>nominees</w:t>
      </w:r>
      <w:r w:rsidRPr="002B44EB">
        <w:rPr>
          <w:b/>
          <w:bCs/>
          <w:sz w:val="24"/>
          <w:szCs w:val="24"/>
        </w:rPr>
        <w:t xml:space="preserve">: </w:t>
      </w:r>
    </w:p>
    <w:p w:rsidR="003C6B06" w:rsidRPr="002B44EB" w:rsidRDefault="003C6B06" w:rsidP="002B3F15">
      <w:pPr>
        <w:autoSpaceDE w:val="0"/>
        <w:autoSpaceDN w:val="0"/>
        <w:adjustRightInd w:val="0"/>
        <w:spacing w:after="0" w:line="240" w:lineRule="auto"/>
        <w:rPr>
          <w:rFonts w:eastAsia="Times New Roman" w:cs="Arial"/>
          <w:b/>
          <w:bCs/>
          <w:sz w:val="24"/>
          <w:szCs w:val="24"/>
        </w:rPr>
      </w:pPr>
      <w:proofErr w:type="spellStart"/>
      <w:r w:rsidRPr="002B44EB">
        <w:rPr>
          <w:rFonts w:cs="DejaVuSans"/>
          <w:b/>
          <w:bCs/>
          <w:sz w:val="24"/>
          <w:szCs w:val="24"/>
        </w:rPr>
        <w:t>Anriette</w:t>
      </w:r>
      <w:proofErr w:type="spellEnd"/>
      <w:r w:rsidRPr="002B44EB">
        <w:rPr>
          <w:rFonts w:cs="DejaVuSans"/>
          <w:b/>
          <w:bCs/>
          <w:sz w:val="24"/>
          <w:szCs w:val="24"/>
        </w:rPr>
        <w:t xml:space="preserve"> </w:t>
      </w:r>
      <w:proofErr w:type="spellStart"/>
      <w:r w:rsidRPr="002B44EB">
        <w:rPr>
          <w:rFonts w:cs="DejaVuSans"/>
          <w:b/>
          <w:bCs/>
          <w:sz w:val="24"/>
          <w:szCs w:val="24"/>
        </w:rPr>
        <w:t>Esterhuysen</w:t>
      </w:r>
      <w:proofErr w:type="spellEnd"/>
      <w:r w:rsidRPr="002B44EB">
        <w:rPr>
          <w:rFonts w:cs="DejaVuSans"/>
          <w:sz w:val="24"/>
          <w:szCs w:val="24"/>
        </w:rPr>
        <w:t xml:space="preserve"> is the executive director of the Association for Progressive</w:t>
      </w:r>
      <w:r w:rsidR="002B3F15">
        <w:rPr>
          <w:rFonts w:cs="DejaVuSans"/>
          <w:sz w:val="24"/>
          <w:szCs w:val="24"/>
        </w:rPr>
        <w:t xml:space="preserve"> </w:t>
      </w:r>
      <w:r w:rsidRPr="002B44EB">
        <w:rPr>
          <w:rFonts w:cs="DejaVuSans"/>
          <w:sz w:val="24"/>
          <w:szCs w:val="24"/>
        </w:rPr>
        <w:t>Communications (APC), an international network of organizations working with Information and</w:t>
      </w:r>
      <w:r w:rsidR="002B3F15">
        <w:rPr>
          <w:rFonts w:cs="DejaVuSans"/>
          <w:sz w:val="24"/>
          <w:szCs w:val="24"/>
        </w:rPr>
        <w:t xml:space="preserve"> </w:t>
      </w:r>
      <w:r w:rsidRPr="002B44EB">
        <w:rPr>
          <w:rFonts w:cs="DejaVuSans"/>
          <w:sz w:val="24"/>
          <w:szCs w:val="24"/>
        </w:rPr>
        <w:t>Communications Technologies (ICT) to support social justice and development. Prior to joining</w:t>
      </w:r>
      <w:r w:rsidR="002B3F15">
        <w:rPr>
          <w:rFonts w:cs="DejaVuSans"/>
          <w:sz w:val="24"/>
          <w:szCs w:val="24"/>
        </w:rPr>
        <w:t xml:space="preserve"> </w:t>
      </w:r>
      <w:r w:rsidRPr="002B44EB">
        <w:rPr>
          <w:rFonts w:cs="DejaVuSans"/>
          <w:sz w:val="24"/>
          <w:szCs w:val="24"/>
        </w:rPr>
        <w:t xml:space="preserve">APC </w:t>
      </w:r>
      <w:proofErr w:type="spellStart"/>
      <w:r w:rsidRPr="002B44EB">
        <w:rPr>
          <w:rFonts w:cs="DejaVuSans"/>
          <w:sz w:val="24"/>
          <w:szCs w:val="24"/>
        </w:rPr>
        <w:t>Anriette</w:t>
      </w:r>
      <w:proofErr w:type="spellEnd"/>
      <w:r w:rsidRPr="002B44EB">
        <w:rPr>
          <w:rFonts w:cs="DejaVuSans"/>
          <w:sz w:val="24"/>
          <w:szCs w:val="24"/>
        </w:rPr>
        <w:t xml:space="preserve"> was executive director of </w:t>
      </w:r>
      <w:proofErr w:type="spellStart"/>
      <w:r w:rsidRPr="002B44EB">
        <w:rPr>
          <w:rFonts w:cs="DejaVuSans"/>
          <w:sz w:val="24"/>
          <w:szCs w:val="24"/>
        </w:rPr>
        <w:t>SANGONeT</w:t>
      </w:r>
      <w:proofErr w:type="spellEnd"/>
      <w:r w:rsidRPr="002B44EB">
        <w:rPr>
          <w:rFonts w:cs="DejaVuSans"/>
          <w:sz w:val="24"/>
          <w:szCs w:val="24"/>
        </w:rPr>
        <w:t>, an internet service provider and training</w:t>
      </w:r>
      <w:r w:rsidR="002B3F15">
        <w:rPr>
          <w:rFonts w:cs="DejaVuSans"/>
          <w:sz w:val="24"/>
          <w:szCs w:val="24"/>
        </w:rPr>
        <w:t xml:space="preserve"> </w:t>
      </w:r>
      <w:r w:rsidRPr="002B44EB">
        <w:rPr>
          <w:rFonts w:cs="DejaVuSans"/>
          <w:sz w:val="24"/>
          <w:szCs w:val="24"/>
        </w:rPr>
        <w:t xml:space="preserve">institution for civil society, </w:t>
      </w:r>
      <w:proofErr w:type="spellStart"/>
      <w:r w:rsidRPr="002B44EB">
        <w:rPr>
          <w:rFonts w:cs="DejaVuSans"/>
          <w:sz w:val="24"/>
          <w:szCs w:val="24"/>
        </w:rPr>
        <w:t>labour</w:t>
      </w:r>
      <w:proofErr w:type="spellEnd"/>
      <w:r w:rsidRPr="002B44EB">
        <w:rPr>
          <w:rFonts w:cs="DejaVuSans"/>
          <w:sz w:val="24"/>
          <w:szCs w:val="24"/>
        </w:rPr>
        <w:t xml:space="preserve"> and community organizations in southern Africa. She was</w:t>
      </w:r>
      <w:r w:rsidR="002B3F15">
        <w:rPr>
          <w:rFonts w:cs="DejaVuSans"/>
          <w:sz w:val="24"/>
          <w:szCs w:val="24"/>
        </w:rPr>
        <w:t xml:space="preserve"> </w:t>
      </w:r>
      <w:r w:rsidRPr="002B44EB">
        <w:rPr>
          <w:rFonts w:cs="DejaVuSans"/>
          <w:sz w:val="24"/>
          <w:szCs w:val="24"/>
        </w:rPr>
        <w:t>active in the struggle against Apartheid and from 1987 to 1992 did information and</w:t>
      </w:r>
      <w:r w:rsidR="002B3F15">
        <w:rPr>
          <w:rFonts w:cs="DejaVuSans"/>
          <w:sz w:val="24"/>
          <w:szCs w:val="24"/>
        </w:rPr>
        <w:t xml:space="preserve"> </w:t>
      </w:r>
      <w:r w:rsidRPr="002B44EB">
        <w:rPr>
          <w:rFonts w:cs="DejaVuSans"/>
          <w:sz w:val="24"/>
          <w:szCs w:val="24"/>
        </w:rPr>
        <w:t>communication work in development and human rights organizations in South Africa and</w:t>
      </w:r>
      <w:r w:rsidR="002B3F15">
        <w:rPr>
          <w:rFonts w:cs="DejaVuSans"/>
          <w:sz w:val="24"/>
          <w:szCs w:val="24"/>
        </w:rPr>
        <w:t xml:space="preserve"> </w:t>
      </w:r>
      <w:r w:rsidRPr="002B44EB">
        <w:rPr>
          <w:rFonts w:cs="DejaVuSans"/>
          <w:sz w:val="24"/>
          <w:szCs w:val="24"/>
        </w:rPr>
        <w:t>Zimbabwe. With many others, she helped establish email and internet connectivity in Southern</w:t>
      </w:r>
      <w:r w:rsidR="002B3F15">
        <w:rPr>
          <w:rFonts w:cs="DejaVuSans"/>
          <w:sz w:val="24"/>
          <w:szCs w:val="24"/>
        </w:rPr>
        <w:t xml:space="preserve"> </w:t>
      </w:r>
      <w:r w:rsidRPr="002B44EB">
        <w:rPr>
          <w:rFonts w:cs="DejaVuSans"/>
          <w:sz w:val="24"/>
          <w:szCs w:val="24"/>
        </w:rPr>
        <w:t xml:space="preserve">Africa. </w:t>
      </w:r>
      <w:proofErr w:type="spellStart"/>
      <w:r w:rsidRPr="002B44EB">
        <w:rPr>
          <w:rFonts w:cs="DejaVuSans"/>
          <w:sz w:val="24"/>
          <w:szCs w:val="24"/>
        </w:rPr>
        <w:t>SANGONeT</w:t>
      </w:r>
      <w:proofErr w:type="spellEnd"/>
      <w:r w:rsidRPr="002B44EB">
        <w:rPr>
          <w:rFonts w:cs="DejaVuSans"/>
          <w:sz w:val="24"/>
          <w:szCs w:val="24"/>
        </w:rPr>
        <w:t xml:space="preserve"> hosted a </w:t>
      </w:r>
      <w:proofErr w:type="spellStart"/>
      <w:r w:rsidRPr="002B44EB">
        <w:rPr>
          <w:rFonts w:cs="DejaVuSans"/>
          <w:sz w:val="24"/>
          <w:szCs w:val="24"/>
        </w:rPr>
        <w:t>Fidonet</w:t>
      </w:r>
      <w:proofErr w:type="spellEnd"/>
      <w:r w:rsidRPr="002B44EB">
        <w:rPr>
          <w:rFonts w:cs="DejaVuSans"/>
          <w:sz w:val="24"/>
          <w:szCs w:val="24"/>
        </w:rPr>
        <w:t xml:space="preserve"> hub that provided universities and nongovernmental</w:t>
      </w:r>
      <w:r w:rsidR="002B3F15">
        <w:rPr>
          <w:rFonts w:cs="DejaVuSans"/>
          <w:sz w:val="24"/>
          <w:szCs w:val="24"/>
        </w:rPr>
        <w:t xml:space="preserve"> </w:t>
      </w:r>
      <w:r w:rsidRPr="002B44EB">
        <w:rPr>
          <w:rFonts w:cs="DejaVuSans"/>
          <w:sz w:val="24"/>
          <w:szCs w:val="24"/>
        </w:rPr>
        <w:t>organizations in Malawi, Mozambique, Zambia and Zimbabwe, with email links to global</w:t>
      </w:r>
      <w:r w:rsidR="002B3F15">
        <w:rPr>
          <w:rFonts w:cs="DejaVuSans"/>
          <w:sz w:val="24"/>
          <w:szCs w:val="24"/>
        </w:rPr>
        <w:t xml:space="preserve"> </w:t>
      </w:r>
      <w:r w:rsidRPr="002B44EB">
        <w:rPr>
          <w:rFonts w:cs="DejaVuSans"/>
          <w:sz w:val="24"/>
          <w:szCs w:val="24"/>
        </w:rPr>
        <w:t>networks as part of a collaboration between the APC and the United Nations Development</w:t>
      </w:r>
      <w:r w:rsidR="002B3F15">
        <w:rPr>
          <w:rFonts w:cs="DejaVuSans"/>
          <w:sz w:val="24"/>
          <w:szCs w:val="24"/>
        </w:rPr>
        <w:t xml:space="preserve"> </w:t>
      </w:r>
      <w:proofErr w:type="spellStart"/>
      <w:r w:rsidRPr="002B44EB">
        <w:rPr>
          <w:rFonts w:cs="DejaVuSans"/>
          <w:sz w:val="24"/>
          <w:szCs w:val="24"/>
        </w:rPr>
        <w:t>Programme</w:t>
      </w:r>
      <w:proofErr w:type="spellEnd"/>
      <w:r w:rsidRPr="002B44EB">
        <w:rPr>
          <w:rFonts w:cs="DejaVuSans"/>
          <w:sz w:val="24"/>
          <w:szCs w:val="24"/>
        </w:rPr>
        <w:t xml:space="preserve">. </w:t>
      </w:r>
      <w:proofErr w:type="spellStart"/>
      <w:r w:rsidRPr="002B44EB">
        <w:rPr>
          <w:rFonts w:cs="DejaVuSans"/>
          <w:sz w:val="24"/>
          <w:szCs w:val="24"/>
        </w:rPr>
        <w:t>Anriette</w:t>
      </w:r>
      <w:proofErr w:type="spellEnd"/>
      <w:r w:rsidRPr="002B44EB">
        <w:rPr>
          <w:rFonts w:cs="DejaVuSans"/>
          <w:sz w:val="24"/>
          <w:szCs w:val="24"/>
        </w:rPr>
        <w:t xml:space="preserve"> served on the African Technical Advisory Committee of the UN's Economic</w:t>
      </w:r>
      <w:r w:rsidR="002B3F15">
        <w:rPr>
          <w:rFonts w:cs="DejaVuSans"/>
          <w:sz w:val="24"/>
          <w:szCs w:val="24"/>
        </w:rPr>
        <w:t xml:space="preserve"> </w:t>
      </w:r>
      <w:r w:rsidRPr="002B44EB">
        <w:rPr>
          <w:rFonts w:cs="DejaVuSans"/>
          <w:sz w:val="24"/>
          <w:szCs w:val="24"/>
        </w:rPr>
        <w:t>Commission for Africa's African Information Society Initiative and was a member of the United</w:t>
      </w:r>
      <w:r w:rsidR="002B3F15">
        <w:rPr>
          <w:rFonts w:cs="DejaVuSans"/>
          <w:sz w:val="24"/>
          <w:szCs w:val="24"/>
        </w:rPr>
        <w:t xml:space="preserve"> </w:t>
      </w:r>
      <w:r w:rsidRPr="002B44EB">
        <w:rPr>
          <w:rFonts w:cs="DejaVuSans"/>
          <w:sz w:val="24"/>
          <w:szCs w:val="24"/>
        </w:rPr>
        <w:t>Nations ICT Task Force from 2002 to 2005, the World Summit on the Information Society (WSIS)</w:t>
      </w:r>
      <w:r w:rsidR="002B3F15">
        <w:rPr>
          <w:rFonts w:cs="DejaVuSans"/>
          <w:sz w:val="24"/>
          <w:szCs w:val="24"/>
        </w:rPr>
        <w:t xml:space="preserve"> </w:t>
      </w:r>
      <w:r w:rsidRPr="002B44EB">
        <w:rPr>
          <w:rFonts w:cs="DejaVuSans"/>
          <w:sz w:val="24"/>
          <w:szCs w:val="24"/>
        </w:rPr>
        <w:t>Task Working Group on Financing Mechanisms, and the Commission for Science and Technology</w:t>
      </w:r>
      <w:r w:rsidR="002B3F15">
        <w:rPr>
          <w:rFonts w:cs="DejaVuSans"/>
          <w:sz w:val="24"/>
          <w:szCs w:val="24"/>
        </w:rPr>
        <w:t xml:space="preserve"> </w:t>
      </w:r>
      <w:r w:rsidRPr="002B44EB">
        <w:rPr>
          <w:rFonts w:cs="DejaVuSans"/>
          <w:sz w:val="24"/>
          <w:szCs w:val="24"/>
        </w:rPr>
        <w:t xml:space="preserve">for Development Working Group on Internet Governance Forum (IGF) Improvements. She was </w:t>
      </w:r>
      <w:r w:rsidR="002B3F15">
        <w:rPr>
          <w:rFonts w:cs="DejaVuSans"/>
          <w:sz w:val="24"/>
          <w:szCs w:val="24"/>
        </w:rPr>
        <w:t xml:space="preserve">a </w:t>
      </w:r>
      <w:r w:rsidRPr="002B44EB">
        <w:rPr>
          <w:rFonts w:cs="DejaVuSans"/>
          <w:sz w:val="24"/>
          <w:szCs w:val="24"/>
        </w:rPr>
        <w:t xml:space="preserve">member of the IGF </w:t>
      </w:r>
      <w:proofErr w:type="spellStart"/>
      <w:r w:rsidRPr="002B44EB">
        <w:rPr>
          <w:rFonts w:cs="DejaVuSans"/>
          <w:sz w:val="24"/>
          <w:szCs w:val="24"/>
        </w:rPr>
        <w:t>Multistakeholder</w:t>
      </w:r>
      <w:proofErr w:type="spellEnd"/>
      <w:r w:rsidRPr="002B44EB">
        <w:rPr>
          <w:rFonts w:cs="DejaVuSans"/>
          <w:sz w:val="24"/>
          <w:szCs w:val="24"/>
        </w:rPr>
        <w:t xml:space="preserve"> Advisory Group from 2012-14. </w:t>
      </w:r>
      <w:proofErr w:type="spellStart"/>
      <w:r w:rsidRPr="002B44EB">
        <w:rPr>
          <w:rFonts w:cs="DejaVuSans"/>
          <w:sz w:val="24"/>
          <w:szCs w:val="24"/>
        </w:rPr>
        <w:lastRenderedPageBreak/>
        <w:t>Anriette</w:t>
      </w:r>
      <w:proofErr w:type="spellEnd"/>
      <w:r w:rsidRPr="002B44EB">
        <w:rPr>
          <w:rFonts w:cs="DejaVuSans"/>
          <w:sz w:val="24"/>
          <w:szCs w:val="24"/>
        </w:rPr>
        <w:t xml:space="preserve"> was one of five</w:t>
      </w:r>
      <w:r w:rsidR="002B3F15">
        <w:rPr>
          <w:rFonts w:cs="DejaVuSans"/>
          <w:sz w:val="24"/>
          <w:szCs w:val="24"/>
        </w:rPr>
        <w:t xml:space="preserve"> </w:t>
      </w:r>
      <w:r w:rsidRPr="002B44EB">
        <w:rPr>
          <w:rFonts w:cs="DejaVuSans"/>
          <w:sz w:val="24"/>
          <w:szCs w:val="24"/>
        </w:rPr>
        <w:t xml:space="preserve">finalists for IT Personality of the Year in South Africa in 2012, an award which </w:t>
      </w:r>
      <w:proofErr w:type="spellStart"/>
      <w:r w:rsidRPr="002B44EB">
        <w:rPr>
          <w:rFonts w:cs="DejaVuSans"/>
          <w:sz w:val="24"/>
          <w:szCs w:val="24"/>
        </w:rPr>
        <w:t>recognises</w:t>
      </w:r>
      <w:proofErr w:type="spellEnd"/>
      <w:r w:rsidRPr="002B44EB">
        <w:rPr>
          <w:rFonts w:cs="DejaVuSans"/>
          <w:sz w:val="24"/>
          <w:szCs w:val="24"/>
        </w:rPr>
        <w:t xml:space="preserve"> a</w:t>
      </w:r>
      <w:r w:rsidR="002B3F15">
        <w:rPr>
          <w:rFonts w:cs="DejaVuSans"/>
          <w:sz w:val="24"/>
          <w:szCs w:val="24"/>
        </w:rPr>
        <w:t xml:space="preserve"> </w:t>
      </w:r>
      <w:r w:rsidRPr="002B44EB">
        <w:rPr>
          <w:rFonts w:cs="DejaVuSans"/>
          <w:sz w:val="24"/>
          <w:szCs w:val="24"/>
        </w:rPr>
        <w:t>person who has made an outstanding impact on the South African ICT industry. She was</w:t>
      </w:r>
      <w:r w:rsidR="002B3F15">
        <w:rPr>
          <w:rFonts w:cs="DejaVuSans"/>
          <w:sz w:val="24"/>
          <w:szCs w:val="24"/>
        </w:rPr>
        <w:t xml:space="preserve"> </w:t>
      </w:r>
      <w:r w:rsidRPr="002B44EB">
        <w:rPr>
          <w:rFonts w:cs="DejaVuSans"/>
          <w:sz w:val="24"/>
          <w:szCs w:val="24"/>
        </w:rPr>
        <w:t xml:space="preserve">inducted into the Internet Hall of Fame as a global connecter in 2013. Currently </w:t>
      </w:r>
      <w:proofErr w:type="spellStart"/>
      <w:r w:rsidRPr="002B44EB">
        <w:rPr>
          <w:rFonts w:cs="DejaVuSans"/>
          <w:sz w:val="24"/>
          <w:szCs w:val="24"/>
        </w:rPr>
        <w:t>Anriette</w:t>
      </w:r>
      <w:proofErr w:type="spellEnd"/>
      <w:r w:rsidRPr="002B44EB">
        <w:rPr>
          <w:rFonts w:cs="DejaVuSans"/>
          <w:sz w:val="24"/>
          <w:szCs w:val="24"/>
        </w:rPr>
        <w:t xml:space="preserve"> is a</w:t>
      </w:r>
      <w:r w:rsidR="002B3F15">
        <w:rPr>
          <w:rFonts w:cs="DejaVuSans"/>
          <w:sz w:val="24"/>
          <w:szCs w:val="24"/>
        </w:rPr>
        <w:t xml:space="preserve"> </w:t>
      </w:r>
      <w:r w:rsidRPr="002B44EB">
        <w:rPr>
          <w:rFonts w:cs="DejaVuSans"/>
          <w:sz w:val="24"/>
          <w:szCs w:val="24"/>
        </w:rPr>
        <w:t>member of the Global Commission on Internet Governance. She has published extensively on</w:t>
      </w:r>
      <w:r w:rsidR="002B3F15">
        <w:rPr>
          <w:rFonts w:cs="DejaVuSans"/>
          <w:sz w:val="24"/>
          <w:szCs w:val="24"/>
        </w:rPr>
        <w:t xml:space="preserve"> </w:t>
      </w:r>
      <w:r w:rsidRPr="002B44EB">
        <w:rPr>
          <w:rFonts w:cs="DejaVuSans"/>
          <w:sz w:val="24"/>
          <w:szCs w:val="24"/>
        </w:rPr>
        <w:t>ICTs for development and social justice. She holds a BA in social sciences and two postgraduate</w:t>
      </w:r>
      <w:r w:rsidR="002B3F15">
        <w:rPr>
          <w:rFonts w:cs="DejaVuSans"/>
          <w:sz w:val="24"/>
          <w:szCs w:val="24"/>
        </w:rPr>
        <w:t xml:space="preserve"> </w:t>
      </w:r>
      <w:r w:rsidRPr="002B44EB">
        <w:rPr>
          <w:rFonts w:cs="DejaVuSans"/>
          <w:sz w:val="24"/>
          <w:szCs w:val="24"/>
        </w:rPr>
        <w:t>qualifications (one in musicology and one in library and information science) from the</w:t>
      </w:r>
      <w:r w:rsidR="002B3F15">
        <w:rPr>
          <w:rFonts w:cs="DejaVuSans"/>
          <w:sz w:val="24"/>
          <w:szCs w:val="24"/>
        </w:rPr>
        <w:t xml:space="preserve"> </w:t>
      </w:r>
      <w:r w:rsidRPr="002B44EB">
        <w:rPr>
          <w:rFonts w:cs="DejaVuSans"/>
          <w:sz w:val="24"/>
          <w:szCs w:val="24"/>
        </w:rPr>
        <w:t>University of the Witwatersrand in Johannesburg, South Africa.</w:t>
      </w:r>
    </w:p>
    <w:p w:rsidR="00ED68F3" w:rsidRPr="002B44EB" w:rsidRDefault="00ED68F3" w:rsidP="00ED68F3">
      <w:pPr>
        <w:spacing w:before="100" w:beforeAutospacing="1" w:after="100" w:afterAutospacing="1" w:line="240" w:lineRule="auto"/>
        <w:jc w:val="both"/>
        <w:rPr>
          <w:rFonts w:eastAsia="Times New Roman" w:cs="Arial"/>
          <w:b/>
          <w:bCs/>
          <w:sz w:val="24"/>
          <w:szCs w:val="24"/>
        </w:rPr>
      </w:pPr>
      <w:proofErr w:type="spellStart"/>
      <w:r w:rsidRPr="002B44EB">
        <w:rPr>
          <w:rFonts w:eastAsia="Times New Roman" w:cs="Arial"/>
          <w:b/>
          <w:bCs/>
          <w:sz w:val="24"/>
          <w:szCs w:val="24"/>
        </w:rPr>
        <w:t>Chinmayi</w:t>
      </w:r>
      <w:proofErr w:type="spellEnd"/>
      <w:r w:rsidRPr="002B44EB">
        <w:rPr>
          <w:rFonts w:eastAsia="Times New Roman" w:cs="Arial"/>
          <w:b/>
          <w:bCs/>
          <w:sz w:val="24"/>
          <w:szCs w:val="24"/>
        </w:rPr>
        <w:t xml:space="preserve"> </w:t>
      </w:r>
      <w:proofErr w:type="spellStart"/>
      <w:r w:rsidRPr="002B44EB">
        <w:rPr>
          <w:rFonts w:eastAsia="Times New Roman" w:cs="Arial"/>
          <w:b/>
          <w:bCs/>
          <w:sz w:val="24"/>
          <w:szCs w:val="24"/>
        </w:rPr>
        <w:t>Arun</w:t>
      </w:r>
      <w:proofErr w:type="spellEnd"/>
      <w:r w:rsidRPr="002B44EB">
        <w:rPr>
          <w:rFonts w:eastAsia="Times New Roman" w:cs="Arial"/>
          <w:b/>
          <w:bCs/>
          <w:sz w:val="24"/>
          <w:szCs w:val="24"/>
        </w:rPr>
        <w:t xml:space="preserve"> </w:t>
      </w:r>
    </w:p>
    <w:p w:rsidR="00ED68F3" w:rsidRPr="00ED68F3" w:rsidRDefault="00ED68F3" w:rsidP="00ED68F3">
      <w:pPr>
        <w:spacing w:before="100" w:beforeAutospacing="1" w:after="100" w:afterAutospacing="1" w:line="240" w:lineRule="auto"/>
        <w:jc w:val="both"/>
        <w:rPr>
          <w:rFonts w:eastAsia="Times New Roman" w:cs="Times New Roman"/>
          <w:sz w:val="24"/>
          <w:szCs w:val="24"/>
        </w:rPr>
      </w:pPr>
      <w:r w:rsidRPr="00ED68F3">
        <w:rPr>
          <w:rFonts w:eastAsia="Times New Roman" w:cs="Arial"/>
          <w:sz w:val="24"/>
          <w:szCs w:val="24"/>
        </w:rPr>
        <w:t xml:space="preserve">I currently serve as Executive Director of the Centre for Communication Governance at National Law University Delhi. I have ties with multiple global, regional and domestic </w:t>
      </w:r>
      <w:proofErr w:type="spellStart"/>
      <w:r w:rsidRPr="00ED68F3">
        <w:rPr>
          <w:rFonts w:eastAsia="Times New Roman" w:cs="Arial"/>
          <w:sz w:val="24"/>
          <w:szCs w:val="24"/>
        </w:rPr>
        <w:t>organisations</w:t>
      </w:r>
      <w:proofErr w:type="spellEnd"/>
      <w:r w:rsidRPr="00ED68F3">
        <w:rPr>
          <w:rFonts w:eastAsia="Times New Roman" w:cs="Arial"/>
          <w:sz w:val="24"/>
          <w:szCs w:val="24"/>
        </w:rPr>
        <w:t xml:space="preserve"> owing to my involvement in various facets of internet governance. For example, I am a Faculty Associate of the </w:t>
      </w:r>
      <w:proofErr w:type="spellStart"/>
      <w:r w:rsidRPr="00ED68F3">
        <w:rPr>
          <w:rFonts w:eastAsia="Times New Roman" w:cs="Arial"/>
          <w:sz w:val="24"/>
          <w:szCs w:val="24"/>
        </w:rPr>
        <w:t>Berkman</w:t>
      </w:r>
      <w:proofErr w:type="spellEnd"/>
      <w:r w:rsidRPr="00ED68F3">
        <w:rPr>
          <w:rFonts w:eastAsia="Times New Roman" w:cs="Arial"/>
          <w:sz w:val="24"/>
          <w:szCs w:val="24"/>
        </w:rPr>
        <w:t xml:space="preserve"> Centre for Internet &amp; Society at Harvard University, on the Board of Directors of Digital Asia Hub and an Academic Expert with the Internet &amp; Jurisdiction Observatory. I am also a Fellow of the Centre for Internet &amp; Society, Bangalore and a member of the Government of India’s multi stakeholder advisory group for the India Internet Governance forum. I have been teaching and researching information policy since 2010. I was already working on questions relating to enhanced co-operation and multi-stakeholder governance by the time I started actively engaging with the global internet governance space in 2012, which is the year that I spoke at the Internet Governance Forum, and participated in the World Conference on International Telecommunications.  In the policy space, I have participated as a civil society representative at various Internet Governance </w:t>
      </w:r>
      <w:proofErr w:type="spellStart"/>
      <w:r w:rsidRPr="00ED68F3">
        <w:rPr>
          <w:rFonts w:eastAsia="Times New Roman" w:cs="Arial"/>
          <w:sz w:val="24"/>
          <w:szCs w:val="24"/>
        </w:rPr>
        <w:t>fora</w:t>
      </w:r>
      <w:proofErr w:type="spellEnd"/>
      <w:r w:rsidRPr="00ED68F3">
        <w:rPr>
          <w:rFonts w:eastAsia="Times New Roman" w:cs="Arial"/>
          <w:sz w:val="24"/>
          <w:szCs w:val="24"/>
        </w:rPr>
        <w:t>.  These include the WICT 2012, the WSIS+10 Review negotiations and the UNESCO Connecting the Dots conference. I have been invited to speak on expert panels at the sidelines of the WSIS+10 High Level Meeting and the Connecting the Dots conference. As an Executive Director of CCG, I supervise a team of researchers dedicated to following global internet governance processes, and domestic internet processes. We engage equally with global institutions like ICANN (through the Non-Commercial Users Constituency) and with local institutions and processes like the Law Commission of India’s media law reforms and the Indian Net Neutrality consultations.</w:t>
      </w:r>
    </w:p>
    <w:p w:rsidR="00C93B8C" w:rsidRPr="002B44EB" w:rsidRDefault="00C93B8C" w:rsidP="00C93B8C">
      <w:pPr>
        <w:pStyle w:val="NormalWeb"/>
        <w:spacing w:before="0" w:beforeAutospacing="0" w:after="0" w:afterAutospacing="0"/>
        <w:rPr>
          <w:rFonts w:asciiTheme="minorHAnsi" w:hAnsiTheme="minorHAnsi"/>
        </w:rPr>
      </w:pPr>
      <w:r w:rsidRPr="002B44EB">
        <w:rPr>
          <w:rFonts w:asciiTheme="minorHAnsi" w:hAnsiTheme="minorHAnsi"/>
          <w:b/>
          <w:bCs/>
          <w:u w:val="single"/>
        </w:rPr>
        <w:t>&gt;  short bio of one paragraph,</w:t>
      </w:r>
    </w:p>
    <w:p w:rsidR="00C93B8C" w:rsidRPr="002B44EB" w:rsidRDefault="00C93B8C" w:rsidP="00C93B8C">
      <w:pPr>
        <w:pStyle w:val="NormalWeb"/>
        <w:spacing w:before="0" w:beforeAutospacing="0" w:after="0" w:afterAutospacing="0"/>
        <w:rPr>
          <w:rFonts w:asciiTheme="minorHAnsi" w:hAnsiTheme="minorHAnsi"/>
        </w:rPr>
      </w:pPr>
      <w:r w:rsidRPr="002B44EB">
        <w:rPr>
          <w:rFonts w:asciiTheme="minorHAnsi" w:hAnsiTheme="minorHAnsi"/>
        </w:rPr>
        <w:t xml:space="preserve">Lea </w:t>
      </w:r>
      <w:proofErr w:type="spellStart"/>
      <w:r w:rsidRPr="002B44EB">
        <w:rPr>
          <w:rFonts w:asciiTheme="minorHAnsi" w:hAnsiTheme="minorHAnsi"/>
        </w:rPr>
        <w:t>Kaspar</w:t>
      </w:r>
      <w:proofErr w:type="spellEnd"/>
      <w:r w:rsidRPr="002B44EB">
        <w:rPr>
          <w:rFonts w:asciiTheme="minorHAnsi" w:hAnsiTheme="minorHAnsi"/>
        </w:rPr>
        <w:t xml:space="preserve"> heads </w:t>
      </w:r>
      <w:hyperlink r:id="rId9" w:tgtFrame="_blank" w:history="1">
        <w:r w:rsidRPr="002B44EB">
          <w:rPr>
            <w:rStyle w:val="Hyperlink"/>
            <w:rFonts w:asciiTheme="minorHAnsi" w:hAnsiTheme="minorHAnsi"/>
          </w:rPr>
          <w:t>Global Partner Digital</w:t>
        </w:r>
      </w:hyperlink>
      <w:r w:rsidRPr="002B44EB">
        <w:rPr>
          <w:rFonts w:asciiTheme="minorHAnsi" w:hAnsiTheme="minorHAnsi"/>
        </w:rPr>
        <w:t xml:space="preserve">'s (GPD) programmatic portfolio and leads the </w:t>
      </w:r>
      <w:proofErr w:type="spellStart"/>
      <w:r w:rsidRPr="002B44EB">
        <w:rPr>
          <w:rFonts w:asciiTheme="minorHAnsi" w:hAnsiTheme="minorHAnsi"/>
        </w:rPr>
        <w:t>organisation’s</w:t>
      </w:r>
      <w:proofErr w:type="spellEnd"/>
      <w:r w:rsidRPr="002B44EB">
        <w:rPr>
          <w:rFonts w:asciiTheme="minorHAnsi" w:hAnsiTheme="minorHAnsi"/>
        </w:rPr>
        <w:t xml:space="preserve"> international policy arm. Since joining GPD in 2012, she has been concentrating upon facilitating </w:t>
      </w:r>
      <w:proofErr w:type="spellStart"/>
      <w:r w:rsidRPr="002B44EB">
        <w:rPr>
          <w:rFonts w:asciiTheme="minorHAnsi" w:hAnsiTheme="minorHAnsi"/>
        </w:rPr>
        <w:t>multistakeholder</w:t>
      </w:r>
      <w:proofErr w:type="spellEnd"/>
      <w:r w:rsidRPr="002B44EB">
        <w:rPr>
          <w:rFonts w:asciiTheme="minorHAnsi" w:hAnsiTheme="minorHAnsi"/>
        </w:rPr>
        <w:t xml:space="preserve"> dialogue and civil society engagement in international internet governance debates. She has developed and coordinated information sharing, capacity building, and advocacy initiatives at the Global Conference on Cyberspace (GCCS), </w:t>
      </w:r>
      <w:proofErr w:type="spellStart"/>
      <w:r w:rsidRPr="002B44EB">
        <w:rPr>
          <w:rFonts w:asciiTheme="minorHAnsi" w:hAnsiTheme="minorHAnsi"/>
        </w:rPr>
        <w:t>NETmundial</w:t>
      </w:r>
      <w:proofErr w:type="spellEnd"/>
      <w:r w:rsidRPr="002B44EB">
        <w:rPr>
          <w:rFonts w:asciiTheme="minorHAnsi" w:hAnsiTheme="minorHAnsi"/>
        </w:rPr>
        <w:t xml:space="preserve">, the WSIS+10 Review process, the 2013-2014 UN CSTD Working Group on Enhanced Cooperation (WGEC), and various processes of the International Telecommunication Union (ITU). She is a member of the Internet Governance Forum (IGF) </w:t>
      </w:r>
      <w:proofErr w:type="spellStart"/>
      <w:r w:rsidRPr="002B44EB">
        <w:rPr>
          <w:rFonts w:asciiTheme="minorHAnsi" w:hAnsiTheme="minorHAnsi"/>
        </w:rPr>
        <w:t>Multistakeholder</w:t>
      </w:r>
      <w:proofErr w:type="spellEnd"/>
      <w:r w:rsidRPr="002B44EB">
        <w:rPr>
          <w:rFonts w:asciiTheme="minorHAnsi" w:hAnsiTheme="minorHAnsi"/>
        </w:rPr>
        <w:t xml:space="preserve"> Advisory Group (MAG), a member of the UK </w:t>
      </w:r>
      <w:proofErr w:type="spellStart"/>
      <w:r w:rsidRPr="002B44EB">
        <w:rPr>
          <w:rFonts w:asciiTheme="minorHAnsi" w:hAnsiTheme="minorHAnsi"/>
        </w:rPr>
        <w:t>Multistakeholder</w:t>
      </w:r>
      <w:proofErr w:type="spellEnd"/>
      <w:r w:rsidRPr="002B44EB">
        <w:rPr>
          <w:rFonts w:asciiTheme="minorHAnsi" w:hAnsiTheme="minorHAnsi"/>
        </w:rPr>
        <w:t xml:space="preserve"> Group on Internet Governance (MAGIG), and sits on the Steering Committee of the UK IGF.</w:t>
      </w:r>
    </w:p>
    <w:p w:rsidR="00C93B8C" w:rsidRPr="002B44EB" w:rsidRDefault="00C93B8C" w:rsidP="00FB2F1F">
      <w:pPr>
        <w:rPr>
          <w:sz w:val="24"/>
          <w:szCs w:val="24"/>
        </w:rPr>
      </w:pPr>
    </w:p>
    <w:p w:rsidR="00D844D4" w:rsidRPr="002B44EB" w:rsidRDefault="00B707CD" w:rsidP="00D844D4">
      <w:pPr>
        <w:autoSpaceDE w:val="0"/>
        <w:autoSpaceDN w:val="0"/>
        <w:adjustRightInd w:val="0"/>
        <w:spacing w:after="0" w:line="240" w:lineRule="auto"/>
        <w:rPr>
          <w:rFonts w:cs="LiberationSerif-BoldItalic"/>
          <w:b/>
          <w:bCs/>
          <w:color w:val="000000"/>
          <w:sz w:val="24"/>
          <w:szCs w:val="24"/>
        </w:rPr>
      </w:pPr>
      <w:proofErr w:type="spellStart"/>
      <w:r w:rsidRPr="002B44EB">
        <w:rPr>
          <w:rFonts w:cs="LiberationSerif-BoldItalic"/>
          <w:b/>
          <w:bCs/>
          <w:color w:val="000000"/>
          <w:sz w:val="24"/>
          <w:szCs w:val="24"/>
        </w:rPr>
        <w:lastRenderedPageBreak/>
        <w:t>Parminder</w:t>
      </w:r>
      <w:proofErr w:type="spellEnd"/>
      <w:r w:rsidRPr="002B44EB">
        <w:rPr>
          <w:rFonts w:cs="LiberationSerif-BoldItalic"/>
          <w:b/>
          <w:bCs/>
          <w:color w:val="000000"/>
          <w:sz w:val="24"/>
          <w:szCs w:val="24"/>
        </w:rPr>
        <w:t xml:space="preserve"> </w:t>
      </w:r>
      <w:proofErr w:type="spellStart"/>
      <w:r w:rsidRPr="002B44EB">
        <w:rPr>
          <w:rFonts w:cs="LiberationSerif-BoldItalic"/>
          <w:b/>
          <w:bCs/>
          <w:color w:val="000000"/>
          <w:sz w:val="24"/>
          <w:szCs w:val="24"/>
        </w:rPr>
        <w:t>Jeet</w:t>
      </w:r>
      <w:proofErr w:type="spellEnd"/>
      <w:r w:rsidRPr="002B44EB">
        <w:rPr>
          <w:rFonts w:cs="LiberationSerif-BoldItalic"/>
          <w:b/>
          <w:bCs/>
          <w:color w:val="000000"/>
          <w:sz w:val="24"/>
          <w:szCs w:val="24"/>
        </w:rPr>
        <w:t xml:space="preserve"> Singh </w:t>
      </w:r>
    </w:p>
    <w:p w:rsidR="00D844D4" w:rsidRPr="002B44EB" w:rsidRDefault="00D844D4" w:rsidP="00D844D4">
      <w:pPr>
        <w:autoSpaceDE w:val="0"/>
        <w:autoSpaceDN w:val="0"/>
        <w:adjustRightInd w:val="0"/>
        <w:spacing w:after="0" w:line="240" w:lineRule="auto"/>
        <w:rPr>
          <w:rFonts w:cs="LiberationSerif-BoldItalic"/>
          <w:b/>
          <w:bCs/>
          <w:color w:val="000000"/>
          <w:sz w:val="24"/>
          <w:szCs w:val="24"/>
        </w:rPr>
      </w:pPr>
      <w:r w:rsidRPr="002B44EB">
        <w:rPr>
          <w:rFonts w:cs="LiberationSerif-BoldItalic"/>
          <w:b/>
          <w:bCs/>
          <w:color w:val="000000"/>
          <w:sz w:val="24"/>
          <w:szCs w:val="24"/>
        </w:rPr>
        <w:t>(</w:t>
      </w:r>
      <w:r w:rsidRPr="002B44EB">
        <w:rPr>
          <w:rFonts w:cs="LiberationSerif-BoldItalic"/>
          <w:i/>
          <w:iCs/>
          <w:color w:val="000000"/>
          <w:sz w:val="24"/>
          <w:szCs w:val="24"/>
        </w:rPr>
        <w:t>full Bio in the attached file</w:t>
      </w:r>
      <w:r w:rsidRPr="002B44EB">
        <w:rPr>
          <w:rFonts w:cs="LiberationSerif-BoldItalic"/>
          <w:b/>
          <w:bCs/>
          <w:color w:val="000000"/>
          <w:sz w:val="24"/>
          <w:szCs w:val="24"/>
        </w:rPr>
        <w:t>)</w:t>
      </w:r>
    </w:p>
    <w:p w:rsidR="00B707CD" w:rsidRPr="002B44EB" w:rsidRDefault="00B707CD" w:rsidP="00B707CD">
      <w:pPr>
        <w:autoSpaceDE w:val="0"/>
        <w:autoSpaceDN w:val="0"/>
        <w:adjustRightInd w:val="0"/>
        <w:spacing w:after="0" w:line="240" w:lineRule="auto"/>
        <w:rPr>
          <w:rFonts w:cs="LiberationSerif"/>
          <w:color w:val="000000"/>
          <w:sz w:val="24"/>
          <w:szCs w:val="24"/>
        </w:rPr>
      </w:pPr>
      <w:proofErr w:type="spellStart"/>
      <w:r w:rsidRPr="002B44EB">
        <w:rPr>
          <w:rFonts w:cs="LiberationSerif"/>
          <w:color w:val="000000"/>
          <w:sz w:val="24"/>
          <w:szCs w:val="24"/>
        </w:rPr>
        <w:t>Parminder</w:t>
      </w:r>
      <w:proofErr w:type="spellEnd"/>
      <w:r w:rsidRPr="002B44EB">
        <w:rPr>
          <w:rFonts w:cs="LiberationSerif"/>
          <w:color w:val="000000"/>
          <w:sz w:val="24"/>
          <w:szCs w:val="24"/>
        </w:rPr>
        <w:t xml:space="preserve"> is Executive Director of IT for Change, an India based NGO, in Special Consultative</w:t>
      </w:r>
      <w:r w:rsidRPr="002B44EB">
        <w:rPr>
          <w:rFonts w:cs="LiberationSerif"/>
          <w:color w:val="000000"/>
          <w:sz w:val="24"/>
          <w:szCs w:val="24"/>
        </w:rPr>
        <w:t xml:space="preserve"> </w:t>
      </w:r>
      <w:r w:rsidRPr="002B44EB">
        <w:rPr>
          <w:rFonts w:cs="LiberationSerif"/>
          <w:color w:val="000000"/>
          <w:sz w:val="24"/>
          <w:szCs w:val="24"/>
        </w:rPr>
        <w:t>Status with UN's Economic and Social Council. This Special Status has been granted to IT for</w:t>
      </w:r>
      <w:r w:rsidRPr="002B44EB">
        <w:rPr>
          <w:rFonts w:cs="LiberationSerif"/>
          <w:color w:val="000000"/>
          <w:sz w:val="24"/>
          <w:szCs w:val="24"/>
        </w:rPr>
        <w:t xml:space="preserve"> </w:t>
      </w:r>
      <w:r w:rsidRPr="002B44EB">
        <w:rPr>
          <w:rFonts w:cs="LiberationSerif"/>
          <w:color w:val="000000"/>
          <w:sz w:val="24"/>
          <w:szCs w:val="24"/>
        </w:rPr>
        <w:t>Change for its work at the global level on Information Society issues at the World Summit on the</w:t>
      </w:r>
      <w:r w:rsidRPr="002B44EB">
        <w:rPr>
          <w:rFonts w:cs="LiberationSerif"/>
          <w:color w:val="000000"/>
          <w:sz w:val="24"/>
          <w:szCs w:val="24"/>
        </w:rPr>
        <w:t xml:space="preserve"> </w:t>
      </w:r>
      <w:r w:rsidRPr="002B44EB">
        <w:rPr>
          <w:rFonts w:cs="LiberationSerif"/>
          <w:color w:val="000000"/>
          <w:sz w:val="24"/>
          <w:szCs w:val="24"/>
        </w:rPr>
        <w:t>Information Society (WSIS) and thereafter.</w:t>
      </w:r>
    </w:p>
    <w:p w:rsidR="00B707CD" w:rsidRPr="002B44EB" w:rsidRDefault="00B707CD" w:rsidP="00B707CD">
      <w:pPr>
        <w:autoSpaceDE w:val="0"/>
        <w:autoSpaceDN w:val="0"/>
        <w:adjustRightInd w:val="0"/>
        <w:spacing w:after="0" w:line="240" w:lineRule="auto"/>
        <w:rPr>
          <w:rFonts w:cs="LiberationSerif"/>
          <w:color w:val="000000"/>
          <w:sz w:val="24"/>
          <w:szCs w:val="24"/>
        </w:rPr>
      </w:pPr>
      <w:r w:rsidRPr="002B44EB">
        <w:rPr>
          <w:rFonts w:cs="LiberationSerif"/>
          <w:color w:val="000000"/>
          <w:sz w:val="24"/>
          <w:szCs w:val="24"/>
        </w:rPr>
        <w:t>IT for Change's core mandate is to work at the intersection of new ICTs and progressive social</w:t>
      </w:r>
      <w:r w:rsidRPr="002B44EB">
        <w:rPr>
          <w:rFonts w:cs="LiberationSerif"/>
          <w:color w:val="000000"/>
          <w:sz w:val="24"/>
          <w:szCs w:val="24"/>
        </w:rPr>
        <w:t xml:space="preserve"> </w:t>
      </w:r>
      <w:r w:rsidRPr="002B44EB">
        <w:rPr>
          <w:rFonts w:cs="LiberationSerif"/>
          <w:color w:val="000000"/>
          <w:sz w:val="24"/>
          <w:szCs w:val="24"/>
        </w:rPr>
        <w:t>change, from the standpoint of equity and social justice. The interests of marginalized sections,</w:t>
      </w:r>
      <w:r w:rsidRPr="002B44EB">
        <w:rPr>
          <w:rFonts w:cs="LiberationSerif"/>
          <w:color w:val="000000"/>
          <w:sz w:val="24"/>
          <w:szCs w:val="24"/>
        </w:rPr>
        <w:t xml:space="preserve"> </w:t>
      </w:r>
      <w:r w:rsidRPr="002B44EB">
        <w:rPr>
          <w:rFonts w:cs="LiberationSerif"/>
          <w:color w:val="000000"/>
          <w:sz w:val="24"/>
          <w:szCs w:val="24"/>
        </w:rPr>
        <w:t>including women, remain IT for Change's key focus. IT for Change is widely acknowledged to be a</w:t>
      </w:r>
      <w:r w:rsidRPr="002B44EB">
        <w:rPr>
          <w:rFonts w:cs="LiberationSerif"/>
          <w:color w:val="000000"/>
          <w:sz w:val="24"/>
          <w:szCs w:val="24"/>
        </w:rPr>
        <w:t xml:space="preserve"> </w:t>
      </w:r>
      <w:r w:rsidRPr="002B44EB">
        <w:rPr>
          <w:rFonts w:cs="LiberationSerif"/>
          <w:color w:val="000000"/>
          <w:sz w:val="24"/>
          <w:szCs w:val="24"/>
        </w:rPr>
        <w:t>key actor bringing representation of voices from the South, and those generally of marginalized</w:t>
      </w:r>
      <w:r w:rsidRPr="002B44EB">
        <w:rPr>
          <w:rFonts w:cs="LiberationSerif"/>
          <w:color w:val="000000"/>
          <w:sz w:val="24"/>
          <w:szCs w:val="24"/>
        </w:rPr>
        <w:t xml:space="preserve"> </w:t>
      </w:r>
      <w:r w:rsidRPr="002B44EB">
        <w:rPr>
          <w:rFonts w:cs="LiberationSerif"/>
          <w:color w:val="000000"/>
          <w:sz w:val="24"/>
          <w:szCs w:val="24"/>
        </w:rPr>
        <w:t>sections, to global forums on information society and Internet governance. IT for Change works in a</w:t>
      </w:r>
      <w:r w:rsidRPr="002B44EB">
        <w:rPr>
          <w:rFonts w:cs="LiberationSerif"/>
          <w:color w:val="000000"/>
          <w:sz w:val="24"/>
          <w:szCs w:val="24"/>
        </w:rPr>
        <w:t xml:space="preserve"> </w:t>
      </w:r>
      <w:r w:rsidRPr="002B44EB">
        <w:rPr>
          <w:rFonts w:cs="LiberationSerif"/>
          <w:color w:val="000000"/>
          <w:sz w:val="24"/>
          <w:szCs w:val="24"/>
        </w:rPr>
        <w:t>range of developmental sectors – chiefly, governance, gender, education and community</w:t>
      </w:r>
      <w:r w:rsidRPr="002B44EB">
        <w:rPr>
          <w:rFonts w:cs="LiberationSerif"/>
          <w:color w:val="000000"/>
          <w:sz w:val="24"/>
          <w:szCs w:val="24"/>
        </w:rPr>
        <w:t xml:space="preserve"> </w:t>
      </w:r>
      <w:r w:rsidRPr="002B44EB">
        <w:rPr>
          <w:rFonts w:cs="LiberationSerif"/>
          <w:color w:val="000000"/>
          <w:sz w:val="24"/>
          <w:szCs w:val="24"/>
        </w:rPr>
        <w:t>informatics. It has extensive partnerships and networks with a diverse set of development actors in</w:t>
      </w:r>
      <w:r w:rsidRPr="002B44EB">
        <w:rPr>
          <w:rFonts w:cs="LiberationSerif"/>
          <w:color w:val="000000"/>
          <w:sz w:val="24"/>
          <w:szCs w:val="24"/>
        </w:rPr>
        <w:t xml:space="preserve"> </w:t>
      </w:r>
      <w:r w:rsidRPr="002B44EB">
        <w:rPr>
          <w:rFonts w:cs="LiberationSerif"/>
          <w:color w:val="000000"/>
          <w:sz w:val="24"/>
          <w:szCs w:val="24"/>
        </w:rPr>
        <w:t>all these areas, both at the national and global level. Many of these networks have been built and</w:t>
      </w:r>
      <w:r w:rsidRPr="002B44EB">
        <w:rPr>
          <w:rFonts w:cs="LiberationSerif"/>
          <w:color w:val="000000"/>
          <w:sz w:val="24"/>
          <w:szCs w:val="24"/>
        </w:rPr>
        <w:t xml:space="preserve"> </w:t>
      </w:r>
      <w:r w:rsidRPr="002B44EB">
        <w:rPr>
          <w:rFonts w:cs="LiberationSerif"/>
          <w:color w:val="000000"/>
          <w:sz w:val="24"/>
          <w:szCs w:val="24"/>
        </w:rPr>
        <w:t>developed by IT for Change. I</w:t>
      </w:r>
      <w:r w:rsidRPr="002B44EB">
        <w:rPr>
          <w:rFonts w:cs="LiberationSerif-Bold"/>
          <w:b/>
          <w:bCs/>
          <w:color w:val="000000"/>
          <w:sz w:val="24"/>
          <w:szCs w:val="24"/>
        </w:rPr>
        <w:t>t is from such a hands-on experience in different sectors of</w:t>
      </w:r>
      <w:r w:rsidRPr="002B44EB">
        <w:rPr>
          <w:rFonts w:cs="LiberationSerif-Bold"/>
          <w:b/>
          <w:bCs/>
          <w:color w:val="000000"/>
          <w:sz w:val="24"/>
          <w:szCs w:val="24"/>
        </w:rPr>
        <w:t xml:space="preserve"> </w:t>
      </w:r>
      <w:r w:rsidRPr="002B44EB">
        <w:rPr>
          <w:rFonts w:cs="LiberationSerif-Bold"/>
          <w:b/>
          <w:bCs/>
          <w:color w:val="000000"/>
          <w:sz w:val="24"/>
          <w:szCs w:val="24"/>
        </w:rPr>
        <w:t>development, and trusted relations with diverse actors in each sector, that IT for Change</w:t>
      </w:r>
      <w:r w:rsidRPr="002B44EB">
        <w:rPr>
          <w:rFonts w:cs="LiberationSerif-Bold"/>
          <w:b/>
          <w:bCs/>
          <w:color w:val="000000"/>
          <w:sz w:val="24"/>
          <w:szCs w:val="24"/>
        </w:rPr>
        <w:t xml:space="preserve"> </w:t>
      </w:r>
      <w:r w:rsidRPr="002B44EB">
        <w:rPr>
          <w:rFonts w:cs="LiberationSerif-Bold"/>
          <w:b/>
          <w:bCs/>
          <w:color w:val="000000"/>
          <w:sz w:val="24"/>
          <w:szCs w:val="24"/>
        </w:rPr>
        <w:t>forms its perspectives on various Internet governance (IG) issues and brings them to global</w:t>
      </w:r>
      <w:r w:rsidRPr="002B44EB">
        <w:rPr>
          <w:rFonts w:cs="LiberationSerif-Bold"/>
          <w:b/>
          <w:bCs/>
          <w:color w:val="000000"/>
          <w:sz w:val="24"/>
          <w:szCs w:val="24"/>
        </w:rPr>
        <w:t xml:space="preserve"> </w:t>
      </w:r>
      <w:r w:rsidRPr="002B44EB">
        <w:rPr>
          <w:rFonts w:cs="LiberationSerif-Bold"/>
          <w:b/>
          <w:bCs/>
          <w:color w:val="000000"/>
          <w:sz w:val="24"/>
          <w:szCs w:val="24"/>
        </w:rPr>
        <w:t xml:space="preserve">forums. </w:t>
      </w:r>
      <w:r w:rsidRPr="002B44EB">
        <w:rPr>
          <w:rFonts w:cs="LiberationSerif"/>
          <w:color w:val="000000"/>
          <w:sz w:val="24"/>
          <w:szCs w:val="24"/>
        </w:rPr>
        <w:t xml:space="preserve">A detailed account of IT for Change's work is available in its </w:t>
      </w:r>
      <w:r w:rsidRPr="002B44EB">
        <w:rPr>
          <w:rFonts w:cs="LiberationSerif"/>
          <w:color w:val="000081"/>
          <w:sz w:val="24"/>
          <w:szCs w:val="24"/>
        </w:rPr>
        <w:t>annual reports</w:t>
      </w:r>
      <w:r w:rsidRPr="002B44EB">
        <w:rPr>
          <w:rFonts w:cs="LiberationSerif"/>
          <w:color w:val="000000"/>
          <w:sz w:val="24"/>
          <w:szCs w:val="24"/>
        </w:rPr>
        <w:t>.</w:t>
      </w:r>
      <w:r w:rsidR="00905D3F" w:rsidRPr="002B44EB">
        <w:rPr>
          <w:rFonts w:cs="LiberationSerif"/>
          <w:color w:val="000000"/>
          <w:sz w:val="24"/>
          <w:szCs w:val="24"/>
        </w:rPr>
        <w:t xml:space="preserve"> ….</w:t>
      </w:r>
    </w:p>
    <w:p w:rsidR="00B707CD" w:rsidRPr="002B44EB" w:rsidRDefault="00B707CD" w:rsidP="00B707CD">
      <w:pPr>
        <w:pStyle w:val="NoSpacing"/>
        <w:rPr>
          <w:b/>
          <w:bCs/>
          <w:sz w:val="24"/>
          <w:szCs w:val="24"/>
        </w:rPr>
      </w:pPr>
    </w:p>
    <w:p w:rsidR="00D844D4" w:rsidRPr="002B44EB" w:rsidRDefault="00D844D4" w:rsidP="00D844D4">
      <w:pPr>
        <w:autoSpaceDE w:val="0"/>
        <w:autoSpaceDN w:val="0"/>
        <w:adjustRightInd w:val="0"/>
        <w:spacing w:after="0" w:line="240" w:lineRule="auto"/>
        <w:rPr>
          <w:b/>
          <w:bCs/>
          <w:sz w:val="24"/>
          <w:szCs w:val="24"/>
        </w:rPr>
      </w:pPr>
      <w:r w:rsidRPr="002B44EB">
        <w:rPr>
          <w:b/>
          <w:bCs/>
          <w:sz w:val="24"/>
          <w:szCs w:val="24"/>
        </w:rPr>
        <w:t>WISDOM DONKOR</w:t>
      </w:r>
    </w:p>
    <w:p w:rsidR="00905D3F" w:rsidRPr="002B44EB" w:rsidRDefault="00905D3F" w:rsidP="00D844D4">
      <w:pPr>
        <w:autoSpaceDE w:val="0"/>
        <w:autoSpaceDN w:val="0"/>
        <w:adjustRightInd w:val="0"/>
        <w:spacing w:after="0" w:line="240" w:lineRule="auto"/>
        <w:rPr>
          <w:b/>
          <w:bCs/>
          <w:sz w:val="24"/>
          <w:szCs w:val="24"/>
        </w:rPr>
      </w:pPr>
      <w:r w:rsidRPr="002B44EB">
        <w:rPr>
          <w:rFonts w:cs="TimesNewRomanPSMT"/>
          <w:sz w:val="24"/>
          <w:szCs w:val="24"/>
        </w:rPr>
        <w:t>I am a Ghanaian , 39 years of age and work with the National Information Technology Agency as</w:t>
      </w:r>
      <w:r w:rsidRPr="002B44EB">
        <w:rPr>
          <w:rFonts w:cs="TimesNewRomanPSMT"/>
          <w:sz w:val="24"/>
          <w:szCs w:val="24"/>
        </w:rPr>
        <w:t xml:space="preserve"> </w:t>
      </w:r>
      <w:r w:rsidRPr="002B44EB">
        <w:rPr>
          <w:rFonts w:cs="TimesNewRomanPSMT"/>
          <w:sz w:val="24"/>
          <w:szCs w:val="24"/>
        </w:rPr>
        <w:t>engineer and currently the IT Manager with specialization in e-government and infrastructure, Internet</w:t>
      </w:r>
      <w:r w:rsidR="00D844D4" w:rsidRPr="002B44EB">
        <w:rPr>
          <w:rFonts w:cs="TimesNewRomanPSMT"/>
          <w:sz w:val="24"/>
          <w:szCs w:val="24"/>
        </w:rPr>
        <w:t xml:space="preserve"> </w:t>
      </w:r>
      <w:r w:rsidRPr="002B44EB">
        <w:rPr>
          <w:rFonts w:cs="TimesNewRomanPSMT"/>
          <w:sz w:val="24"/>
          <w:szCs w:val="24"/>
        </w:rPr>
        <w:t>Governance and Open Government Data initiatives policies and platforms. I also work as the technical</w:t>
      </w:r>
      <w:r w:rsidR="00D844D4" w:rsidRPr="002B44EB">
        <w:rPr>
          <w:rFonts w:cs="TimesNewRomanPSMT"/>
          <w:sz w:val="24"/>
          <w:szCs w:val="24"/>
        </w:rPr>
        <w:t xml:space="preserve"> </w:t>
      </w:r>
      <w:r w:rsidRPr="002B44EB">
        <w:rPr>
          <w:rFonts w:cs="TimesNewRomanPSMT"/>
          <w:sz w:val="24"/>
          <w:szCs w:val="24"/>
        </w:rPr>
        <w:t>lead person for the Ghana Open Data Initiative Project and also lecture part time at the Ghana Telecom</w:t>
      </w:r>
      <w:r w:rsidR="00D844D4" w:rsidRPr="002B44EB">
        <w:rPr>
          <w:rFonts w:cs="TimesNewRomanPSMT"/>
          <w:sz w:val="24"/>
          <w:szCs w:val="24"/>
        </w:rPr>
        <w:t xml:space="preserve"> </w:t>
      </w:r>
      <w:r w:rsidRPr="002B44EB">
        <w:rPr>
          <w:rFonts w:cs="TimesNewRomanPSMT"/>
          <w:sz w:val="24"/>
          <w:szCs w:val="24"/>
        </w:rPr>
        <w:t>University College (Centre for Professional Development Unit). I was the immediate past Vice General</w:t>
      </w:r>
      <w:r w:rsidR="00D844D4" w:rsidRPr="002B44EB">
        <w:rPr>
          <w:rFonts w:cs="TimesNewRomanPSMT"/>
          <w:sz w:val="24"/>
          <w:szCs w:val="24"/>
        </w:rPr>
        <w:t xml:space="preserve"> </w:t>
      </w:r>
      <w:r w:rsidRPr="002B44EB">
        <w:rPr>
          <w:rFonts w:cs="TimesNewRomanPSMT"/>
          <w:sz w:val="24"/>
          <w:szCs w:val="24"/>
        </w:rPr>
        <w:t>Secretary of the Internet Society Ghana Chapter and currently the National Secretariat Manager of the</w:t>
      </w:r>
      <w:r w:rsidR="00D844D4" w:rsidRPr="002B44EB">
        <w:rPr>
          <w:rFonts w:cs="TimesNewRomanPSMT"/>
          <w:sz w:val="24"/>
          <w:szCs w:val="24"/>
        </w:rPr>
        <w:t xml:space="preserve"> </w:t>
      </w:r>
      <w:r w:rsidRPr="002B44EB">
        <w:rPr>
          <w:rFonts w:cs="TimesNewRomanPSMT"/>
          <w:sz w:val="24"/>
          <w:szCs w:val="24"/>
        </w:rPr>
        <w:t>Information Technology Association of Ghana (ITAG) and also serve as the Secretary (ex-officio) to</w:t>
      </w:r>
      <w:r w:rsidR="00D844D4" w:rsidRPr="002B44EB">
        <w:rPr>
          <w:rFonts w:cs="TimesNewRomanPSMT"/>
          <w:sz w:val="24"/>
          <w:szCs w:val="24"/>
        </w:rPr>
        <w:t xml:space="preserve"> </w:t>
      </w:r>
      <w:r w:rsidRPr="002B44EB">
        <w:rPr>
          <w:rFonts w:cs="TimesNewRomanPSMT"/>
          <w:sz w:val="24"/>
          <w:szCs w:val="24"/>
        </w:rPr>
        <w:t xml:space="preserve">the Executive Management Committee of which Prof </w:t>
      </w:r>
      <w:proofErr w:type="spellStart"/>
      <w:r w:rsidRPr="002B44EB">
        <w:rPr>
          <w:rFonts w:cs="TimesNewRomanPSMT"/>
          <w:sz w:val="24"/>
          <w:szCs w:val="24"/>
        </w:rPr>
        <w:t>Nii</w:t>
      </w:r>
      <w:proofErr w:type="spellEnd"/>
      <w:r w:rsidRPr="002B44EB">
        <w:rPr>
          <w:rFonts w:cs="TimesNewRomanPSMT"/>
          <w:sz w:val="24"/>
          <w:szCs w:val="24"/>
        </w:rPr>
        <w:t xml:space="preserve"> </w:t>
      </w:r>
      <w:proofErr w:type="spellStart"/>
      <w:r w:rsidRPr="002B44EB">
        <w:rPr>
          <w:rFonts w:cs="TimesNewRomanPSMT"/>
          <w:sz w:val="24"/>
          <w:szCs w:val="24"/>
        </w:rPr>
        <w:t>Quaynor</w:t>
      </w:r>
      <w:proofErr w:type="spellEnd"/>
      <w:r w:rsidRPr="002B44EB">
        <w:rPr>
          <w:rFonts w:cs="TimesNewRomanPSMT"/>
          <w:sz w:val="24"/>
          <w:szCs w:val="24"/>
        </w:rPr>
        <w:t xml:space="preserve"> is the Chair and President. I have</w:t>
      </w:r>
      <w:r w:rsidR="00D844D4" w:rsidRPr="002B44EB">
        <w:rPr>
          <w:rFonts w:cs="TimesNewRomanPSMT"/>
          <w:sz w:val="24"/>
          <w:szCs w:val="24"/>
        </w:rPr>
        <w:t xml:space="preserve"> </w:t>
      </w:r>
      <w:r w:rsidRPr="002B44EB">
        <w:rPr>
          <w:rFonts w:cs="TimesNewRomanPSMT"/>
          <w:sz w:val="24"/>
          <w:szCs w:val="24"/>
        </w:rPr>
        <w:t>being involve in the IT Industry for over 10 years in areas of ICT Policy development, Internet</w:t>
      </w:r>
      <w:r w:rsidR="00D844D4" w:rsidRPr="002B44EB">
        <w:rPr>
          <w:rFonts w:cs="TimesNewRomanPSMT"/>
          <w:sz w:val="24"/>
          <w:szCs w:val="24"/>
        </w:rPr>
        <w:t xml:space="preserve"> </w:t>
      </w:r>
      <w:r w:rsidRPr="002B44EB">
        <w:rPr>
          <w:rFonts w:cs="TimesNewRomanPSMT"/>
          <w:sz w:val="24"/>
          <w:szCs w:val="24"/>
        </w:rPr>
        <w:t>Governance, Open Government Data, Software Design and Development, Databases and</w:t>
      </w:r>
      <w:r w:rsidR="00D844D4" w:rsidRPr="002B44EB">
        <w:rPr>
          <w:rFonts w:cs="TimesNewRomanPSMT"/>
          <w:sz w:val="24"/>
          <w:szCs w:val="24"/>
        </w:rPr>
        <w:t xml:space="preserve"> </w:t>
      </w:r>
      <w:r w:rsidRPr="002B44EB">
        <w:rPr>
          <w:rFonts w:cs="TimesNewRomanPSMT"/>
          <w:sz w:val="24"/>
          <w:szCs w:val="24"/>
        </w:rPr>
        <w:t>Consolidation, Open Source Software Technologies, Data Divide Privacy and Security, Big Data and</w:t>
      </w:r>
      <w:r w:rsidR="00D844D4" w:rsidRPr="002B44EB">
        <w:rPr>
          <w:rFonts w:cs="TimesNewRomanPSMT"/>
          <w:sz w:val="24"/>
          <w:szCs w:val="24"/>
        </w:rPr>
        <w:t xml:space="preserve"> </w:t>
      </w:r>
      <w:r w:rsidRPr="002B44EB">
        <w:rPr>
          <w:rFonts w:cs="TimesNewRomanPSMT"/>
          <w:sz w:val="24"/>
          <w:szCs w:val="24"/>
        </w:rPr>
        <w:t>analytics, Data Management and technologies, and Human Resource Planning and Development and</w:t>
      </w:r>
      <w:r w:rsidR="00D844D4" w:rsidRPr="002B44EB">
        <w:rPr>
          <w:rFonts w:cs="TimesNewRomanPSMT"/>
          <w:sz w:val="24"/>
          <w:szCs w:val="24"/>
        </w:rPr>
        <w:t xml:space="preserve"> </w:t>
      </w:r>
      <w:r w:rsidRPr="002B44EB">
        <w:rPr>
          <w:rFonts w:cs="TimesNewRomanPSMT"/>
          <w:sz w:val="24"/>
          <w:szCs w:val="24"/>
        </w:rPr>
        <w:t xml:space="preserve">also consult to many local </w:t>
      </w:r>
      <w:proofErr w:type="spellStart"/>
      <w:r w:rsidRPr="002B44EB">
        <w:rPr>
          <w:rFonts w:cs="TimesNewRomanPSMT"/>
          <w:sz w:val="24"/>
          <w:szCs w:val="24"/>
        </w:rPr>
        <w:t>organisations</w:t>
      </w:r>
      <w:proofErr w:type="spellEnd"/>
      <w:r w:rsidRPr="002B44EB">
        <w:rPr>
          <w:rFonts w:cs="TimesNewRomanPSMT"/>
          <w:sz w:val="24"/>
          <w:szCs w:val="24"/>
        </w:rPr>
        <w:t xml:space="preserve"> and several ICT projects across Ghana and Abroad.</w:t>
      </w:r>
    </w:p>
    <w:p w:rsidR="00905D3F" w:rsidRPr="002B44EB" w:rsidRDefault="00905D3F" w:rsidP="00B707CD">
      <w:pPr>
        <w:pStyle w:val="NoSpacing"/>
        <w:rPr>
          <w:b/>
          <w:bCs/>
          <w:sz w:val="24"/>
          <w:szCs w:val="24"/>
        </w:rPr>
      </w:pPr>
    </w:p>
    <w:p w:rsidR="00905D3F" w:rsidRPr="002B44EB" w:rsidRDefault="00905D3F" w:rsidP="00B707CD">
      <w:pPr>
        <w:pStyle w:val="NoSpacing"/>
        <w:rPr>
          <w:b/>
          <w:bCs/>
          <w:sz w:val="24"/>
          <w:szCs w:val="24"/>
        </w:rPr>
      </w:pPr>
    </w:p>
    <w:p w:rsidR="00E6592D" w:rsidRPr="002B44EB" w:rsidRDefault="004F6C75" w:rsidP="00B96025">
      <w:pPr>
        <w:pStyle w:val="NoSpacing"/>
        <w:rPr>
          <w:b/>
          <w:bCs/>
          <w:sz w:val="24"/>
          <w:szCs w:val="24"/>
        </w:rPr>
      </w:pPr>
      <w:r w:rsidRPr="002B44EB">
        <w:rPr>
          <w:b/>
          <w:bCs/>
          <w:sz w:val="24"/>
          <w:szCs w:val="24"/>
        </w:rPr>
        <w:t>Appendix (II)</w:t>
      </w:r>
    </w:p>
    <w:p w:rsidR="00B96025" w:rsidRPr="002B44EB" w:rsidRDefault="00B96025" w:rsidP="00B96025">
      <w:pPr>
        <w:pStyle w:val="NoSpacing"/>
        <w:rPr>
          <w:b/>
          <w:bCs/>
          <w:sz w:val="24"/>
          <w:szCs w:val="24"/>
        </w:rPr>
      </w:pPr>
      <w:r w:rsidRPr="002B44EB">
        <w:rPr>
          <w:b/>
          <w:bCs/>
          <w:sz w:val="24"/>
          <w:szCs w:val="24"/>
        </w:rPr>
        <w:t>Compiled endorsement list:</w:t>
      </w:r>
    </w:p>
    <w:tbl>
      <w:tblPr>
        <w:tblStyle w:val="TableGrid"/>
        <w:tblW w:w="0" w:type="auto"/>
        <w:tblLook w:val="04A0" w:firstRow="1" w:lastRow="0" w:firstColumn="1" w:lastColumn="0" w:noHBand="0" w:noVBand="1"/>
      </w:tblPr>
      <w:tblGrid>
        <w:gridCol w:w="3129"/>
        <w:gridCol w:w="3680"/>
        <w:gridCol w:w="2767"/>
      </w:tblGrid>
      <w:tr w:rsidR="00EF73FD" w:rsidRPr="002B44EB" w:rsidTr="00D55CE3">
        <w:tc>
          <w:tcPr>
            <w:tcW w:w="2391" w:type="dxa"/>
          </w:tcPr>
          <w:p w:rsidR="00EF73FD" w:rsidRPr="002B44EB" w:rsidRDefault="00C66CA5">
            <w:pPr>
              <w:rPr>
                <w:sz w:val="24"/>
                <w:szCs w:val="24"/>
              </w:rPr>
            </w:pPr>
            <w:r w:rsidRPr="002B44EB">
              <w:rPr>
                <w:sz w:val="24"/>
                <w:szCs w:val="24"/>
              </w:rPr>
              <w:t>Nominees</w:t>
            </w:r>
          </w:p>
        </w:tc>
        <w:tc>
          <w:tcPr>
            <w:tcW w:w="3747" w:type="dxa"/>
          </w:tcPr>
          <w:p w:rsidR="00EF73FD" w:rsidRPr="002B44EB" w:rsidRDefault="00F35542" w:rsidP="00F35542">
            <w:pPr>
              <w:rPr>
                <w:sz w:val="24"/>
                <w:szCs w:val="24"/>
              </w:rPr>
            </w:pPr>
            <w:r w:rsidRPr="002B44EB">
              <w:rPr>
                <w:sz w:val="24"/>
                <w:szCs w:val="24"/>
              </w:rPr>
              <w:t>Comments for  e</w:t>
            </w:r>
            <w:r w:rsidR="00EF73FD" w:rsidRPr="002B44EB">
              <w:rPr>
                <w:sz w:val="24"/>
                <w:szCs w:val="24"/>
              </w:rPr>
              <w:t xml:space="preserve">ndorsement  </w:t>
            </w:r>
          </w:p>
        </w:tc>
        <w:tc>
          <w:tcPr>
            <w:tcW w:w="2790" w:type="dxa"/>
          </w:tcPr>
          <w:p w:rsidR="00EF73FD" w:rsidRPr="002B44EB" w:rsidRDefault="00EF73FD" w:rsidP="001459D7">
            <w:pPr>
              <w:rPr>
                <w:sz w:val="24"/>
                <w:szCs w:val="24"/>
              </w:rPr>
            </w:pPr>
            <w:r w:rsidRPr="002B44EB">
              <w:rPr>
                <w:sz w:val="24"/>
                <w:szCs w:val="24"/>
              </w:rPr>
              <w:t>+1 endorsements</w:t>
            </w:r>
          </w:p>
        </w:tc>
      </w:tr>
      <w:tr w:rsidR="003C6B06" w:rsidRPr="002B44EB" w:rsidTr="00D55CE3">
        <w:tc>
          <w:tcPr>
            <w:tcW w:w="2391" w:type="dxa"/>
          </w:tcPr>
          <w:p w:rsidR="003C6B06" w:rsidRPr="002B44EB" w:rsidRDefault="003C6B06" w:rsidP="001C3392">
            <w:pPr>
              <w:rPr>
                <w:sz w:val="24"/>
                <w:szCs w:val="24"/>
              </w:rPr>
            </w:pPr>
            <w:proofErr w:type="spellStart"/>
            <w:r w:rsidRPr="002B44EB">
              <w:rPr>
                <w:sz w:val="24"/>
                <w:szCs w:val="24"/>
              </w:rPr>
              <w:t>Anriette</w:t>
            </w:r>
            <w:proofErr w:type="spellEnd"/>
            <w:r w:rsidRPr="002B44EB">
              <w:rPr>
                <w:sz w:val="24"/>
                <w:szCs w:val="24"/>
              </w:rPr>
              <w:t xml:space="preserve"> </w:t>
            </w:r>
            <w:proofErr w:type="spellStart"/>
            <w:r w:rsidRPr="002B44EB">
              <w:rPr>
                <w:sz w:val="24"/>
                <w:szCs w:val="24"/>
              </w:rPr>
              <w:t>Esterhuysen</w:t>
            </w:r>
            <w:proofErr w:type="spellEnd"/>
          </w:p>
          <w:p w:rsidR="00C463B4" w:rsidRPr="002B44EB" w:rsidRDefault="00C463B4" w:rsidP="001C3392">
            <w:pPr>
              <w:rPr>
                <w:sz w:val="24"/>
                <w:szCs w:val="24"/>
              </w:rPr>
            </w:pPr>
            <w:r w:rsidRPr="002B44EB">
              <w:rPr>
                <w:sz w:val="24"/>
                <w:szCs w:val="24"/>
              </w:rPr>
              <w:t>anriette@apc.org</w:t>
            </w:r>
          </w:p>
          <w:p w:rsidR="003C6B06" w:rsidRPr="002B44EB" w:rsidRDefault="003C6B06" w:rsidP="003C6B06">
            <w:pPr>
              <w:rPr>
                <w:sz w:val="24"/>
                <w:szCs w:val="24"/>
              </w:rPr>
            </w:pPr>
            <w:r w:rsidRPr="002B44EB">
              <w:rPr>
                <w:sz w:val="24"/>
                <w:szCs w:val="24"/>
              </w:rPr>
              <w:t>Gender: Female</w:t>
            </w:r>
          </w:p>
          <w:p w:rsidR="003C6B06" w:rsidRPr="002B44EB" w:rsidRDefault="00577B19" w:rsidP="001C3392">
            <w:pPr>
              <w:rPr>
                <w:sz w:val="24"/>
                <w:szCs w:val="24"/>
              </w:rPr>
            </w:pPr>
            <w:r w:rsidRPr="002B44EB">
              <w:rPr>
                <w:sz w:val="24"/>
                <w:szCs w:val="24"/>
              </w:rPr>
              <w:t>Region:</w:t>
            </w:r>
            <w:r w:rsidRPr="002B44EB">
              <w:rPr>
                <w:sz w:val="24"/>
                <w:szCs w:val="24"/>
              </w:rPr>
              <w:t xml:space="preserve"> </w:t>
            </w:r>
            <w:r w:rsidRPr="002B44EB">
              <w:rPr>
                <w:rFonts w:cs="DejaVuSans"/>
                <w:sz w:val="24"/>
                <w:szCs w:val="24"/>
              </w:rPr>
              <w:t>South Africa</w:t>
            </w:r>
            <w:r w:rsidRPr="002B44EB">
              <w:rPr>
                <w:rFonts w:cs="DejaVuSans"/>
                <w:sz w:val="24"/>
                <w:szCs w:val="24"/>
              </w:rPr>
              <w:t>, Africa</w:t>
            </w:r>
          </w:p>
          <w:p w:rsidR="003C6B06" w:rsidRPr="002B44EB" w:rsidRDefault="003C6B06" w:rsidP="001C3392">
            <w:pPr>
              <w:rPr>
                <w:sz w:val="24"/>
                <w:szCs w:val="24"/>
              </w:rPr>
            </w:pPr>
          </w:p>
        </w:tc>
        <w:tc>
          <w:tcPr>
            <w:tcW w:w="3747" w:type="dxa"/>
          </w:tcPr>
          <w:p w:rsidR="00E24D69" w:rsidRPr="002B44EB" w:rsidRDefault="008C354C" w:rsidP="00E24D69">
            <w:pPr>
              <w:rPr>
                <w:sz w:val="24"/>
                <w:szCs w:val="24"/>
              </w:rPr>
            </w:pPr>
            <w:r w:rsidRPr="002B44EB">
              <w:rPr>
                <w:i/>
                <w:iCs/>
                <w:sz w:val="24"/>
                <w:szCs w:val="24"/>
              </w:rPr>
              <w:lastRenderedPageBreak/>
              <w:t>​</w:t>
            </w:r>
            <w:proofErr w:type="spellStart"/>
            <w:r w:rsidRPr="002B44EB">
              <w:rPr>
                <w:i/>
                <w:iCs/>
                <w:sz w:val="24"/>
                <w:szCs w:val="24"/>
              </w:rPr>
              <w:t>Kleinwächter</w:t>
            </w:r>
            <w:proofErr w:type="spellEnd"/>
            <w:r w:rsidRPr="002B44EB">
              <w:rPr>
                <w:i/>
                <w:iCs/>
                <w:sz w:val="24"/>
                <w:szCs w:val="24"/>
              </w:rPr>
              <w:t>, Wolfgang</w:t>
            </w:r>
            <w:r w:rsidRPr="002B44EB">
              <w:rPr>
                <w:sz w:val="24"/>
                <w:szCs w:val="24"/>
              </w:rPr>
              <w:t>:</w:t>
            </w:r>
            <w:r w:rsidR="00E24D69" w:rsidRPr="002B44EB">
              <w:rPr>
                <w:sz w:val="24"/>
                <w:szCs w:val="24"/>
              </w:rPr>
              <w:t xml:space="preserve"> </w:t>
            </w:r>
            <w:r w:rsidR="00E24D69" w:rsidRPr="002B44EB">
              <w:rPr>
                <w:sz w:val="24"/>
                <w:szCs w:val="24"/>
              </w:rPr>
              <w:t>​</w:t>
            </w:r>
          </w:p>
          <w:p w:rsidR="003C6B06" w:rsidRPr="002B44EB" w:rsidRDefault="00E24D69" w:rsidP="00E24D69">
            <w:pPr>
              <w:rPr>
                <w:i/>
                <w:iCs/>
                <w:sz w:val="24"/>
                <w:szCs w:val="24"/>
              </w:rPr>
            </w:pPr>
            <w:r w:rsidRPr="002B44EB">
              <w:rPr>
                <w:sz w:val="24"/>
                <w:szCs w:val="24"/>
              </w:rPr>
              <w:t>you have my full Support and all your arguments are well formulated.</w:t>
            </w:r>
            <w:r w:rsidRPr="002B44EB">
              <w:rPr>
                <w:sz w:val="24"/>
                <w:szCs w:val="24"/>
              </w:rPr>
              <w:t xml:space="preserve"> </w:t>
            </w:r>
            <w:r w:rsidRPr="002B44EB">
              <w:rPr>
                <w:sz w:val="24"/>
                <w:szCs w:val="24"/>
              </w:rPr>
              <w:t xml:space="preserve">And as Peter Major, </w:t>
            </w:r>
            <w:r w:rsidRPr="002B44EB">
              <w:rPr>
                <w:sz w:val="24"/>
                <w:szCs w:val="24"/>
              </w:rPr>
              <w:lastRenderedPageBreak/>
              <w:t>the chair of WGEC, has said in Marrakesh, if the IANA Transition is completed, we have a new point of departure for the discussion.</w:t>
            </w:r>
          </w:p>
        </w:tc>
        <w:tc>
          <w:tcPr>
            <w:tcW w:w="2790" w:type="dxa"/>
          </w:tcPr>
          <w:p w:rsidR="003C6B06" w:rsidRPr="002B44EB" w:rsidRDefault="003C6B06" w:rsidP="003241BD">
            <w:pPr>
              <w:rPr>
                <w:b/>
                <w:bCs/>
                <w:sz w:val="24"/>
                <w:szCs w:val="24"/>
              </w:rPr>
            </w:pPr>
          </w:p>
        </w:tc>
      </w:tr>
      <w:tr w:rsidR="00EF73FD" w:rsidRPr="002B44EB" w:rsidTr="00D55CE3">
        <w:tc>
          <w:tcPr>
            <w:tcW w:w="2391" w:type="dxa"/>
          </w:tcPr>
          <w:p w:rsidR="001C3392" w:rsidRPr="002B44EB" w:rsidRDefault="001C3392" w:rsidP="001C3392">
            <w:pPr>
              <w:rPr>
                <w:sz w:val="24"/>
                <w:szCs w:val="24"/>
              </w:rPr>
            </w:pPr>
            <w:proofErr w:type="spellStart"/>
            <w:r w:rsidRPr="002B44EB">
              <w:rPr>
                <w:sz w:val="24"/>
                <w:szCs w:val="24"/>
              </w:rPr>
              <w:lastRenderedPageBreak/>
              <w:t>Chinmayi</w:t>
            </w:r>
            <w:proofErr w:type="spellEnd"/>
            <w:r w:rsidRPr="002B44EB">
              <w:rPr>
                <w:sz w:val="24"/>
                <w:szCs w:val="24"/>
              </w:rPr>
              <w:t xml:space="preserve"> </w:t>
            </w:r>
            <w:proofErr w:type="spellStart"/>
            <w:r w:rsidRPr="002B44EB">
              <w:rPr>
                <w:sz w:val="24"/>
                <w:szCs w:val="24"/>
              </w:rPr>
              <w:t>Arun</w:t>
            </w:r>
            <w:proofErr w:type="spellEnd"/>
            <w:r w:rsidRPr="002B44EB">
              <w:rPr>
                <w:sz w:val="24"/>
                <w:szCs w:val="24"/>
              </w:rPr>
              <w:t xml:space="preserve"> </w:t>
            </w:r>
          </w:p>
          <w:p w:rsidR="00C463B4" w:rsidRPr="002B44EB" w:rsidRDefault="00C463B4" w:rsidP="001C3392">
            <w:pPr>
              <w:rPr>
                <w:sz w:val="24"/>
                <w:szCs w:val="24"/>
              </w:rPr>
            </w:pPr>
            <w:hyperlink r:id="rId10" w:tgtFrame="_blank" w:history="1">
              <w:r w:rsidRPr="002B44EB">
                <w:rPr>
                  <w:rStyle w:val="Hyperlink"/>
                  <w:sz w:val="24"/>
                  <w:szCs w:val="24"/>
                </w:rPr>
                <w:t>chinmayi.arun@nludelhi.ac.in</w:t>
              </w:r>
            </w:hyperlink>
          </w:p>
          <w:p w:rsidR="001C3392" w:rsidRPr="002B44EB" w:rsidRDefault="001C3392" w:rsidP="001C3392">
            <w:pPr>
              <w:rPr>
                <w:sz w:val="24"/>
                <w:szCs w:val="24"/>
              </w:rPr>
            </w:pPr>
            <w:r w:rsidRPr="002B44EB">
              <w:rPr>
                <w:sz w:val="24"/>
                <w:szCs w:val="24"/>
              </w:rPr>
              <w:t>Gender: Female</w:t>
            </w:r>
          </w:p>
          <w:p w:rsidR="00EF73FD" w:rsidRPr="002B44EB" w:rsidRDefault="001C3392" w:rsidP="001C3392">
            <w:pPr>
              <w:rPr>
                <w:sz w:val="24"/>
                <w:szCs w:val="24"/>
              </w:rPr>
            </w:pPr>
            <w:r w:rsidRPr="002B44EB">
              <w:rPr>
                <w:sz w:val="24"/>
                <w:szCs w:val="24"/>
              </w:rPr>
              <w:t>Region: India, Asia Pacific</w:t>
            </w:r>
          </w:p>
        </w:tc>
        <w:tc>
          <w:tcPr>
            <w:tcW w:w="3747" w:type="dxa"/>
          </w:tcPr>
          <w:p w:rsidR="00777B8A" w:rsidRPr="002B44EB" w:rsidRDefault="005638C3" w:rsidP="005638C3">
            <w:pPr>
              <w:rPr>
                <w:sz w:val="24"/>
                <w:szCs w:val="24"/>
              </w:rPr>
            </w:pPr>
            <w:r w:rsidRPr="005638C3">
              <w:rPr>
                <w:sz w:val="24"/>
                <w:szCs w:val="24"/>
              </w:rPr>
              <w:t>​</w:t>
            </w:r>
            <w:r w:rsidRPr="002B44EB">
              <w:rPr>
                <w:rFonts w:cs="Arial"/>
                <w:b/>
                <w:bCs/>
              </w:rPr>
              <w:t xml:space="preserve"> </w:t>
            </w:r>
            <w:r w:rsidRPr="002B44EB">
              <w:rPr>
                <w:sz w:val="24"/>
                <w:szCs w:val="24"/>
              </w:rPr>
              <w:t>​</w:t>
            </w:r>
            <w:r w:rsidRPr="002B44EB">
              <w:rPr>
                <w:i/>
                <w:iCs/>
                <w:sz w:val="24"/>
                <w:szCs w:val="24"/>
              </w:rPr>
              <w:t xml:space="preserve">Sunil </w:t>
            </w:r>
            <w:proofErr w:type="spellStart"/>
            <w:r w:rsidRPr="002B44EB">
              <w:rPr>
                <w:i/>
                <w:iCs/>
                <w:sz w:val="24"/>
                <w:szCs w:val="24"/>
              </w:rPr>
              <w:t>Abraham</w:t>
            </w:r>
            <w:r w:rsidRPr="002B44EB">
              <w:rPr>
                <w:rFonts w:eastAsia="Times New Roman" w:cs="Times New Roman"/>
                <w:b/>
                <w:bCs/>
                <w:sz w:val="24"/>
                <w:szCs w:val="24"/>
              </w:rPr>
              <w:t>:</w:t>
            </w:r>
            <w:r w:rsidRPr="002B44EB">
              <w:rPr>
                <w:sz w:val="24"/>
                <w:szCs w:val="24"/>
              </w:rPr>
              <w:t>I</w:t>
            </w:r>
            <w:proofErr w:type="spellEnd"/>
            <w:r w:rsidRPr="002B44EB">
              <w:rPr>
                <w:sz w:val="24"/>
                <w:szCs w:val="24"/>
              </w:rPr>
              <w:t xml:space="preserve"> would like to strongly support </w:t>
            </w:r>
            <w:proofErr w:type="spellStart"/>
            <w:r w:rsidRPr="002B44EB">
              <w:rPr>
                <w:sz w:val="24"/>
                <w:szCs w:val="24"/>
              </w:rPr>
              <w:t>Chinmayi's</w:t>
            </w:r>
            <w:proofErr w:type="spellEnd"/>
            <w:r w:rsidRPr="002B44EB">
              <w:rPr>
                <w:sz w:val="24"/>
                <w:szCs w:val="24"/>
              </w:rPr>
              <w:t xml:space="preserve"> nomination. Her personal research output and the prodigious output of her team at CCG-NLU never ceases to amaze and impress me. Most other research </w:t>
            </w:r>
            <w:proofErr w:type="spellStart"/>
            <w:r w:rsidRPr="002B44EB">
              <w:rPr>
                <w:sz w:val="24"/>
                <w:szCs w:val="24"/>
              </w:rPr>
              <w:t>organisations</w:t>
            </w:r>
            <w:proofErr w:type="spellEnd"/>
            <w:r w:rsidRPr="002B44EB">
              <w:rPr>
                <w:sz w:val="24"/>
                <w:szCs w:val="24"/>
              </w:rPr>
              <w:t xml:space="preserve"> including mine pale in comparison. She will be an asset on the WGEC and I hope she is selected.</w:t>
            </w:r>
          </w:p>
        </w:tc>
        <w:tc>
          <w:tcPr>
            <w:tcW w:w="2790" w:type="dxa"/>
          </w:tcPr>
          <w:p w:rsidR="00AA5E63" w:rsidRPr="002B44EB" w:rsidRDefault="005638C3" w:rsidP="00114E44">
            <w:pPr>
              <w:rPr>
                <w:sz w:val="24"/>
                <w:szCs w:val="24"/>
              </w:rPr>
            </w:pPr>
            <w:r w:rsidRPr="002B44EB">
              <w:rPr>
                <w:sz w:val="24"/>
                <w:szCs w:val="24"/>
              </w:rPr>
              <w:t xml:space="preserve">Suresh </w:t>
            </w:r>
            <w:proofErr w:type="spellStart"/>
            <w:r w:rsidRPr="002B44EB">
              <w:rPr>
                <w:sz w:val="24"/>
                <w:szCs w:val="24"/>
              </w:rPr>
              <w:t>Ramasubramanian</w:t>
            </w:r>
            <w:proofErr w:type="spellEnd"/>
          </w:p>
        </w:tc>
      </w:tr>
      <w:tr w:rsidR="00EF73FD" w:rsidRPr="002B44EB" w:rsidTr="00D55CE3">
        <w:tc>
          <w:tcPr>
            <w:tcW w:w="2391" w:type="dxa"/>
          </w:tcPr>
          <w:p w:rsidR="00EF73FD" w:rsidRPr="002B44EB" w:rsidRDefault="00C463B4" w:rsidP="00EF73FD">
            <w:pPr>
              <w:rPr>
                <w:sz w:val="24"/>
                <w:szCs w:val="24"/>
              </w:rPr>
            </w:pPr>
            <w:r w:rsidRPr="002B44EB">
              <w:rPr>
                <w:sz w:val="24"/>
                <w:szCs w:val="24"/>
              </w:rPr>
              <w:t xml:space="preserve">Lea </w:t>
            </w:r>
            <w:proofErr w:type="spellStart"/>
            <w:r w:rsidRPr="002B44EB">
              <w:rPr>
                <w:sz w:val="24"/>
                <w:szCs w:val="24"/>
              </w:rPr>
              <w:t>Kaspa</w:t>
            </w:r>
            <w:proofErr w:type="spellEnd"/>
            <w:r w:rsidRPr="002B44EB">
              <w:rPr>
                <w:sz w:val="24"/>
                <w:szCs w:val="24"/>
              </w:rPr>
              <w:t>​r</w:t>
            </w:r>
          </w:p>
          <w:p w:rsidR="009E28E0" w:rsidRPr="002B44EB" w:rsidRDefault="009E28E0" w:rsidP="00EF73FD">
            <w:pPr>
              <w:rPr>
                <w:sz w:val="24"/>
                <w:szCs w:val="24"/>
              </w:rPr>
            </w:pPr>
            <w:r w:rsidRPr="002B44EB">
              <w:rPr>
                <w:sz w:val="24"/>
                <w:szCs w:val="24"/>
              </w:rPr>
              <w:t>lea@gp-digital.org</w:t>
            </w:r>
          </w:p>
          <w:p w:rsidR="00C463B4" w:rsidRPr="002B44EB" w:rsidRDefault="00C93B8C" w:rsidP="00EF73FD">
            <w:pPr>
              <w:rPr>
                <w:sz w:val="24"/>
                <w:szCs w:val="24"/>
              </w:rPr>
            </w:pPr>
            <w:proofErr w:type="spellStart"/>
            <w:r w:rsidRPr="002B44EB">
              <w:rPr>
                <w:sz w:val="24"/>
                <w:szCs w:val="24"/>
              </w:rPr>
              <w:t>Gender:Female</w:t>
            </w:r>
            <w:proofErr w:type="spellEnd"/>
          </w:p>
          <w:p w:rsidR="00C93B8C" w:rsidRPr="002B44EB" w:rsidRDefault="00C93B8C" w:rsidP="00C93B8C">
            <w:pPr>
              <w:rPr>
                <w:sz w:val="24"/>
                <w:szCs w:val="24"/>
              </w:rPr>
            </w:pPr>
            <w:r w:rsidRPr="002B44EB">
              <w:rPr>
                <w:sz w:val="24"/>
                <w:szCs w:val="24"/>
              </w:rPr>
              <w:t xml:space="preserve">Region: </w:t>
            </w:r>
            <w:r w:rsidRPr="002B44EB">
              <w:rPr>
                <w:sz w:val="24"/>
                <w:szCs w:val="24"/>
              </w:rPr>
              <w:t>Croatian Eastern European</w:t>
            </w:r>
          </w:p>
          <w:p w:rsidR="009E28E0" w:rsidRPr="002B44EB" w:rsidRDefault="009E28E0" w:rsidP="00C93B8C">
            <w:pPr>
              <w:rPr>
                <w:sz w:val="24"/>
                <w:szCs w:val="24"/>
              </w:rPr>
            </w:pPr>
          </w:p>
        </w:tc>
        <w:tc>
          <w:tcPr>
            <w:tcW w:w="3747" w:type="dxa"/>
          </w:tcPr>
          <w:p w:rsidR="009A5FB7" w:rsidRPr="002B44EB" w:rsidRDefault="009E28E0" w:rsidP="009E28E0">
            <w:pPr>
              <w:rPr>
                <w:rFonts w:eastAsia="Times New Roman" w:cs="Times New Roman"/>
                <w:color w:val="000000" w:themeColor="text1"/>
                <w:sz w:val="24"/>
                <w:szCs w:val="24"/>
              </w:rPr>
            </w:pPr>
            <w:hyperlink r:id="rId11" w:tgtFrame="_blank" w:history="1">
              <w:proofErr w:type="spellStart"/>
              <w:r w:rsidRPr="002B44EB">
                <w:rPr>
                  <w:rStyle w:val="Hyperlink"/>
                  <w:color w:val="000000" w:themeColor="text1"/>
                  <w:sz w:val="24"/>
                  <w:szCs w:val="24"/>
                  <w:u w:val="none"/>
                </w:rPr>
                <w:t>Renata</w:t>
              </w:r>
              <w:proofErr w:type="spellEnd"/>
              <w:r w:rsidRPr="002B44EB">
                <w:rPr>
                  <w:rStyle w:val="Hyperlink"/>
                  <w:color w:val="000000" w:themeColor="text1"/>
                  <w:sz w:val="24"/>
                  <w:szCs w:val="24"/>
                  <w:u w:val="none"/>
                </w:rPr>
                <w:t xml:space="preserve"> Aquino</w:t>
              </w:r>
            </w:hyperlink>
            <w:r w:rsidRPr="002B44EB">
              <w:rPr>
                <w:color w:val="000000" w:themeColor="text1"/>
                <w:sz w:val="24"/>
                <w:szCs w:val="24"/>
              </w:rPr>
              <w:t xml:space="preserve">: </w:t>
            </w:r>
            <w:r w:rsidRPr="002B44EB">
              <w:rPr>
                <w:sz w:val="24"/>
                <w:szCs w:val="24"/>
              </w:rPr>
              <w:t xml:space="preserve">I support </w:t>
            </w:r>
            <w:proofErr w:type="spellStart"/>
            <w:r w:rsidRPr="002B44EB">
              <w:rPr>
                <w:sz w:val="24"/>
                <w:szCs w:val="24"/>
              </w:rPr>
              <w:t>Lea's</w:t>
            </w:r>
            <w:proofErr w:type="spellEnd"/>
            <w:r w:rsidRPr="002B44EB">
              <w:rPr>
                <w:sz w:val="24"/>
                <w:szCs w:val="24"/>
              </w:rPr>
              <w:t xml:space="preserve"> nomination</w:t>
            </w:r>
            <w:r w:rsidRPr="002B44EB">
              <w:rPr>
                <w:sz w:val="24"/>
                <w:szCs w:val="24"/>
              </w:rPr>
              <w:t xml:space="preserve"> </w:t>
            </w:r>
            <w:r w:rsidRPr="002B44EB">
              <w:rPr>
                <w:sz w:val="24"/>
                <w:szCs w:val="24"/>
              </w:rPr>
              <w:t xml:space="preserve">It is great to have a </w:t>
            </w:r>
            <w:proofErr w:type="spellStart"/>
            <w:r w:rsidRPr="002B44EB">
              <w:rPr>
                <w:sz w:val="24"/>
                <w:szCs w:val="24"/>
              </w:rPr>
              <w:t>Bestbits</w:t>
            </w:r>
            <w:proofErr w:type="spellEnd"/>
            <w:r w:rsidRPr="002B44EB">
              <w:rPr>
                <w:sz w:val="24"/>
                <w:szCs w:val="24"/>
              </w:rPr>
              <w:t xml:space="preserve"> participant in this.</w:t>
            </w:r>
          </w:p>
        </w:tc>
        <w:tc>
          <w:tcPr>
            <w:tcW w:w="2790" w:type="dxa"/>
          </w:tcPr>
          <w:p w:rsidR="000B66C6" w:rsidRPr="002B44EB" w:rsidRDefault="000B66C6" w:rsidP="00114E44">
            <w:pPr>
              <w:rPr>
                <w:sz w:val="24"/>
                <w:szCs w:val="24"/>
              </w:rPr>
            </w:pPr>
          </w:p>
        </w:tc>
      </w:tr>
      <w:tr w:rsidR="00EF73FD" w:rsidRPr="002B44EB" w:rsidTr="00D55CE3">
        <w:tc>
          <w:tcPr>
            <w:tcW w:w="2391" w:type="dxa"/>
          </w:tcPr>
          <w:p w:rsidR="00EF73FD" w:rsidRPr="002B44EB" w:rsidRDefault="00041F42" w:rsidP="00EF73FD">
            <w:pPr>
              <w:rPr>
                <w:sz w:val="24"/>
                <w:szCs w:val="24"/>
              </w:rPr>
            </w:pPr>
            <w:r w:rsidRPr="002B44EB">
              <w:rPr>
                <w:sz w:val="24"/>
                <w:szCs w:val="24"/>
              </w:rPr>
              <w:t>​</w:t>
            </w:r>
            <w:proofErr w:type="spellStart"/>
            <w:r w:rsidRPr="002B44EB">
              <w:rPr>
                <w:sz w:val="24"/>
                <w:szCs w:val="24"/>
              </w:rPr>
              <w:t>Parminder</w:t>
            </w:r>
            <w:proofErr w:type="spellEnd"/>
            <w:r w:rsidRPr="002B44EB">
              <w:rPr>
                <w:sz w:val="24"/>
                <w:szCs w:val="24"/>
              </w:rPr>
              <w:t xml:space="preserve"> </w:t>
            </w:r>
            <w:proofErr w:type="spellStart"/>
            <w:r w:rsidRPr="002B44EB">
              <w:rPr>
                <w:sz w:val="24"/>
                <w:szCs w:val="24"/>
              </w:rPr>
              <w:t>Jeet</w:t>
            </w:r>
            <w:proofErr w:type="spellEnd"/>
            <w:r w:rsidRPr="002B44EB">
              <w:rPr>
                <w:sz w:val="24"/>
                <w:szCs w:val="24"/>
              </w:rPr>
              <w:t xml:space="preserve"> Singh​</w:t>
            </w:r>
          </w:p>
          <w:p w:rsidR="00B707CD" w:rsidRPr="002B44EB" w:rsidRDefault="00B707CD" w:rsidP="00EF73FD">
            <w:pPr>
              <w:rPr>
                <w:sz w:val="24"/>
                <w:szCs w:val="24"/>
              </w:rPr>
            </w:pPr>
            <w:hyperlink r:id="rId12" w:history="1">
              <w:r w:rsidRPr="002B44EB">
                <w:rPr>
                  <w:rStyle w:val="Hyperlink"/>
                  <w:sz w:val="24"/>
                  <w:szCs w:val="24"/>
                </w:rPr>
                <w:t>parminder@itforchange.net</w:t>
              </w:r>
            </w:hyperlink>
          </w:p>
          <w:p w:rsidR="00B707CD" w:rsidRPr="002B44EB" w:rsidRDefault="00B707CD" w:rsidP="00EF73FD">
            <w:pPr>
              <w:rPr>
                <w:sz w:val="24"/>
                <w:szCs w:val="24"/>
              </w:rPr>
            </w:pPr>
            <w:r w:rsidRPr="002B44EB">
              <w:rPr>
                <w:sz w:val="24"/>
                <w:szCs w:val="24"/>
              </w:rPr>
              <w:t>Gender: Male</w:t>
            </w:r>
          </w:p>
          <w:p w:rsidR="00B707CD" w:rsidRPr="002B44EB" w:rsidRDefault="00B707CD" w:rsidP="00EF73FD">
            <w:pPr>
              <w:rPr>
                <w:sz w:val="24"/>
                <w:szCs w:val="24"/>
              </w:rPr>
            </w:pPr>
            <w:r w:rsidRPr="002B44EB">
              <w:rPr>
                <w:sz w:val="24"/>
                <w:szCs w:val="24"/>
              </w:rPr>
              <w:t>Region: India, Asia Pacific</w:t>
            </w:r>
          </w:p>
          <w:p w:rsidR="00041F42" w:rsidRPr="002B44EB" w:rsidRDefault="00041F42" w:rsidP="00EF73FD">
            <w:pPr>
              <w:rPr>
                <w:sz w:val="24"/>
                <w:szCs w:val="24"/>
              </w:rPr>
            </w:pPr>
          </w:p>
        </w:tc>
        <w:tc>
          <w:tcPr>
            <w:tcW w:w="3747" w:type="dxa"/>
          </w:tcPr>
          <w:p w:rsidR="00041F42" w:rsidRPr="002B44EB" w:rsidRDefault="00041F42" w:rsidP="00453FCB">
            <w:pPr>
              <w:rPr>
                <w:i/>
                <w:iCs/>
                <w:sz w:val="24"/>
                <w:szCs w:val="24"/>
              </w:rPr>
            </w:pPr>
          </w:p>
          <w:p w:rsidR="00EF73FD" w:rsidRPr="002B44EB" w:rsidRDefault="00EF73FD" w:rsidP="00041F42">
            <w:pPr>
              <w:rPr>
                <w:sz w:val="24"/>
                <w:szCs w:val="24"/>
              </w:rPr>
            </w:pPr>
          </w:p>
        </w:tc>
        <w:tc>
          <w:tcPr>
            <w:tcW w:w="2790" w:type="dxa"/>
          </w:tcPr>
          <w:p w:rsidR="000B66C6" w:rsidRPr="002B44EB" w:rsidRDefault="000B66C6" w:rsidP="001459D7">
            <w:pPr>
              <w:rPr>
                <w:sz w:val="24"/>
                <w:szCs w:val="24"/>
              </w:rPr>
            </w:pPr>
          </w:p>
        </w:tc>
      </w:tr>
      <w:tr w:rsidR="00EF73FD" w:rsidRPr="002B44EB" w:rsidTr="00D55CE3">
        <w:tc>
          <w:tcPr>
            <w:tcW w:w="2391" w:type="dxa"/>
          </w:tcPr>
          <w:p w:rsidR="00EF73FD" w:rsidRPr="002B44EB" w:rsidRDefault="00D844D4" w:rsidP="00EF73FD">
            <w:pPr>
              <w:rPr>
                <w:sz w:val="24"/>
                <w:szCs w:val="24"/>
              </w:rPr>
            </w:pPr>
            <w:r w:rsidRPr="002B44EB">
              <w:rPr>
                <w:sz w:val="24"/>
                <w:szCs w:val="24"/>
              </w:rPr>
              <w:t xml:space="preserve">Wisdom </w:t>
            </w:r>
            <w:proofErr w:type="spellStart"/>
            <w:r w:rsidRPr="002B44EB">
              <w:rPr>
                <w:sz w:val="24"/>
                <w:szCs w:val="24"/>
              </w:rPr>
              <w:t>Donkor</w:t>
            </w:r>
            <w:proofErr w:type="spellEnd"/>
          </w:p>
          <w:p w:rsidR="00D844D4" w:rsidRPr="002B44EB" w:rsidRDefault="00D844D4" w:rsidP="00EF73FD">
            <w:pPr>
              <w:rPr>
                <w:sz w:val="24"/>
                <w:szCs w:val="24"/>
              </w:rPr>
            </w:pPr>
            <w:hyperlink r:id="rId13" w:tgtFrame="_blank" w:history="1">
              <w:r w:rsidRPr="002B44EB">
                <w:rPr>
                  <w:rStyle w:val="Hyperlink"/>
                  <w:color w:val="1155CC"/>
                  <w:sz w:val="24"/>
                  <w:szCs w:val="24"/>
                </w:rPr>
                <w:t>wisdom.donkor@data.gov.gh</w:t>
              </w:r>
            </w:hyperlink>
          </w:p>
          <w:p w:rsidR="00D844D4" w:rsidRPr="002B44EB" w:rsidRDefault="00D844D4" w:rsidP="00D844D4">
            <w:pPr>
              <w:rPr>
                <w:sz w:val="24"/>
                <w:szCs w:val="24"/>
              </w:rPr>
            </w:pPr>
            <w:r w:rsidRPr="002B44EB">
              <w:rPr>
                <w:sz w:val="24"/>
                <w:szCs w:val="24"/>
              </w:rPr>
              <w:t>Gender: Male</w:t>
            </w:r>
          </w:p>
          <w:p w:rsidR="00D844D4" w:rsidRPr="002B44EB" w:rsidRDefault="00D844D4" w:rsidP="00EF73FD">
            <w:pPr>
              <w:rPr>
                <w:sz w:val="24"/>
                <w:szCs w:val="24"/>
              </w:rPr>
            </w:pPr>
            <w:r w:rsidRPr="002B44EB">
              <w:rPr>
                <w:sz w:val="24"/>
                <w:szCs w:val="24"/>
              </w:rPr>
              <w:t>Region:</w:t>
            </w:r>
            <w:r w:rsidRPr="002B44EB">
              <w:rPr>
                <w:sz w:val="24"/>
                <w:szCs w:val="24"/>
              </w:rPr>
              <w:t xml:space="preserve"> </w:t>
            </w:r>
            <w:r w:rsidRPr="002B44EB">
              <w:rPr>
                <w:sz w:val="24"/>
                <w:szCs w:val="24"/>
              </w:rPr>
              <w:t>Ghana</w:t>
            </w:r>
            <w:r w:rsidRPr="002B44EB">
              <w:rPr>
                <w:sz w:val="24"/>
                <w:szCs w:val="24"/>
              </w:rPr>
              <w:t>, Africa</w:t>
            </w:r>
          </w:p>
        </w:tc>
        <w:tc>
          <w:tcPr>
            <w:tcW w:w="3747" w:type="dxa"/>
          </w:tcPr>
          <w:p w:rsidR="00EF73FD" w:rsidRPr="002B44EB" w:rsidRDefault="00EF73FD">
            <w:pPr>
              <w:rPr>
                <w:sz w:val="24"/>
                <w:szCs w:val="24"/>
              </w:rPr>
            </w:pPr>
          </w:p>
        </w:tc>
        <w:tc>
          <w:tcPr>
            <w:tcW w:w="2790" w:type="dxa"/>
          </w:tcPr>
          <w:p w:rsidR="00EF73FD" w:rsidRPr="002B44EB" w:rsidRDefault="00EF73FD">
            <w:pPr>
              <w:rPr>
                <w:sz w:val="24"/>
                <w:szCs w:val="24"/>
              </w:rPr>
            </w:pPr>
          </w:p>
        </w:tc>
      </w:tr>
    </w:tbl>
    <w:p w:rsidR="00657F1A" w:rsidRPr="002B44EB" w:rsidRDefault="00657F1A" w:rsidP="001E02A4">
      <w:pPr>
        <w:rPr>
          <w:sz w:val="24"/>
          <w:szCs w:val="24"/>
        </w:rPr>
      </w:pPr>
    </w:p>
    <w:p w:rsidR="00ED68F3" w:rsidRPr="002B44EB" w:rsidRDefault="00ED68F3" w:rsidP="00ED68F3">
      <w:pPr>
        <w:pStyle w:val="NormalWeb"/>
        <w:rPr>
          <w:rFonts w:asciiTheme="minorHAnsi" w:hAnsiTheme="minorHAnsi"/>
        </w:rPr>
      </w:pPr>
      <w:r w:rsidRPr="002B44EB">
        <w:rPr>
          <w:rFonts w:asciiTheme="minorHAnsi" w:hAnsiTheme="minorHAnsi"/>
        </w:rPr>
        <w:t xml:space="preserve">Name: </w:t>
      </w:r>
      <w:proofErr w:type="spellStart"/>
      <w:r w:rsidRPr="002B44EB">
        <w:rPr>
          <w:rFonts w:asciiTheme="minorHAnsi" w:hAnsiTheme="minorHAnsi"/>
        </w:rPr>
        <w:t>Chinmayi</w:t>
      </w:r>
      <w:proofErr w:type="spellEnd"/>
      <w:r w:rsidRPr="002B44EB">
        <w:rPr>
          <w:rFonts w:asciiTheme="minorHAnsi" w:hAnsiTheme="minorHAnsi"/>
        </w:rPr>
        <w:t xml:space="preserve"> </w:t>
      </w:r>
      <w:proofErr w:type="spellStart"/>
      <w:r w:rsidRPr="002B44EB">
        <w:rPr>
          <w:rFonts w:asciiTheme="minorHAnsi" w:hAnsiTheme="minorHAnsi"/>
        </w:rPr>
        <w:t>Arun</w:t>
      </w:r>
      <w:proofErr w:type="spellEnd"/>
      <w:r w:rsidRPr="002B44EB">
        <w:rPr>
          <w:rFonts w:asciiTheme="minorHAnsi" w:hAnsiTheme="minorHAnsi"/>
        </w:rPr>
        <w:t> </w:t>
      </w:r>
    </w:p>
    <w:p w:rsidR="00ED68F3" w:rsidRPr="002B44EB" w:rsidRDefault="00ED68F3" w:rsidP="00ED68F3">
      <w:pPr>
        <w:pStyle w:val="NormalWeb"/>
        <w:rPr>
          <w:rFonts w:asciiTheme="minorHAnsi" w:hAnsiTheme="minorHAnsi"/>
        </w:rPr>
      </w:pPr>
      <w:r w:rsidRPr="002B44EB">
        <w:rPr>
          <w:rFonts w:asciiTheme="minorHAnsi" w:hAnsiTheme="minorHAnsi"/>
        </w:rPr>
        <w:t>Gender: Female</w:t>
      </w:r>
    </w:p>
    <w:p w:rsidR="00ED68F3" w:rsidRPr="002B44EB" w:rsidRDefault="00ED68F3" w:rsidP="00ED68F3">
      <w:pPr>
        <w:pStyle w:val="NormalWeb"/>
        <w:rPr>
          <w:rFonts w:asciiTheme="minorHAnsi" w:hAnsiTheme="minorHAnsi"/>
        </w:rPr>
      </w:pPr>
      <w:r w:rsidRPr="002B44EB">
        <w:rPr>
          <w:rFonts w:asciiTheme="minorHAnsi" w:hAnsiTheme="minorHAnsi"/>
        </w:rPr>
        <w:t>Region: India, Asia Pacific</w:t>
      </w:r>
    </w:p>
    <w:p w:rsidR="00ED68F3" w:rsidRPr="002B44EB" w:rsidRDefault="00ED68F3" w:rsidP="00ED68F3">
      <w:pPr>
        <w:pStyle w:val="NormalWeb"/>
        <w:rPr>
          <w:rFonts w:asciiTheme="minorHAnsi" w:hAnsiTheme="minorHAnsi"/>
        </w:rPr>
      </w:pPr>
      <w:r w:rsidRPr="002B44EB">
        <w:rPr>
          <w:rFonts w:asciiTheme="minorHAnsi" w:hAnsiTheme="minorHAnsi"/>
        </w:rPr>
        <w:t>Primary Institutional Affiliation: Assistant Professor, National Law University- Delhi and Executive Director of the Centre for Communication Governance at National Law University Delhi (other institutional affiliations are listed in my bio).</w:t>
      </w:r>
    </w:p>
    <w:p w:rsidR="00ED68F3" w:rsidRPr="002B44EB" w:rsidRDefault="00ED68F3" w:rsidP="00ED68F3">
      <w:pPr>
        <w:pStyle w:val="NormalWeb"/>
        <w:rPr>
          <w:rFonts w:asciiTheme="minorHAnsi" w:hAnsiTheme="minorHAnsi"/>
        </w:rPr>
      </w:pPr>
      <w:r w:rsidRPr="002B44EB">
        <w:rPr>
          <w:rFonts w:asciiTheme="minorHAnsi" w:hAnsiTheme="minorHAnsi"/>
        </w:rPr>
        <w:t xml:space="preserve">Contact: </w:t>
      </w:r>
      <w:hyperlink r:id="rId14" w:tgtFrame="_blank" w:history="1">
        <w:r w:rsidRPr="002B44EB">
          <w:rPr>
            <w:rStyle w:val="Hyperlink"/>
            <w:rFonts w:asciiTheme="minorHAnsi" w:hAnsiTheme="minorHAnsi"/>
          </w:rPr>
          <w:t>chinmayi.arun@nludelhi.ac.in</w:t>
        </w:r>
      </w:hyperlink>
    </w:p>
    <w:p w:rsidR="00ED68F3" w:rsidRPr="002B44EB" w:rsidRDefault="00ED68F3" w:rsidP="00ED68F3">
      <w:pPr>
        <w:pStyle w:val="NormalWeb"/>
        <w:rPr>
          <w:rFonts w:asciiTheme="minorHAnsi" w:hAnsiTheme="minorHAnsi"/>
        </w:rPr>
      </w:pPr>
    </w:p>
    <w:p w:rsidR="00ED68F3" w:rsidRPr="002B44EB" w:rsidRDefault="00ED68F3" w:rsidP="00ED68F3">
      <w:pPr>
        <w:spacing w:before="100" w:beforeAutospacing="1" w:after="100" w:afterAutospacing="1"/>
        <w:jc w:val="both"/>
        <w:rPr>
          <w:sz w:val="24"/>
          <w:szCs w:val="24"/>
        </w:rPr>
      </w:pPr>
      <w:r w:rsidRPr="002B44EB">
        <w:rPr>
          <w:rFonts w:cs="Arial"/>
          <w:b/>
          <w:bCs/>
          <w:sz w:val="24"/>
          <w:szCs w:val="24"/>
        </w:rPr>
        <w:lastRenderedPageBreak/>
        <w:t>1. Short bio </w:t>
      </w:r>
    </w:p>
    <w:p w:rsidR="00ED68F3" w:rsidRPr="002B44EB" w:rsidRDefault="00ED68F3" w:rsidP="00ED68F3">
      <w:pPr>
        <w:spacing w:before="100" w:beforeAutospacing="1" w:after="100" w:afterAutospacing="1"/>
        <w:jc w:val="both"/>
        <w:rPr>
          <w:sz w:val="24"/>
          <w:szCs w:val="24"/>
        </w:rPr>
      </w:pPr>
      <w:r w:rsidRPr="002B44EB">
        <w:rPr>
          <w:rFonts w:cs="Arial"/>
          <w:sz w:val="24"/>
          <w:szCs w:val="24"/>
        </w:rPr>
        <w:t xml:space="preserve">I currently serve as Executive Director of the Centre for Communication Governance at National Law University Delhi. I have ties with multiple global, regional and domestic </w:t>
      </w:r>
      <w:proofErr w:type="spellStart"/>
      <w:r w:rsidRPr="002B44EB">
        <w:rPr>
          <w:rFonts w:cs="Arial"/>
          <w:sz w:val="24"/>
          <w:szCs w:val="24"/>
        </w:rPr>
        <w:t>organisations</w:t>
      </w:r>
      <w:proofErr w:type="spellEnd"/>
      <w:r w:rsidRPr="002B44EB">
        <w:rPr>
          <w:rFonts w:cs="Arial"/>
          <w:sz w:val="24"/>
          <w:szCs w:val="24"/>
        </w:rPr>
        <w:t xml:space="preserve"> owing to my involvement in various facets of internet governance. For example, I am a Faculty Associate of the </w:t>
      </w:r>
      <w:proofErr w:type="spellStart"/>
      <w:r w:rsidRPr="002B44EB">
        <w:rPr>
          <w:rFonts w:cs="Arial"/>
          <w:sz w:val="24"/>
          <w:szCs w:val="24"/>
        </w:rPr>
        <w:t>Berkman</w:t>
      </w:r>
      <w:proofErr w:type="spellEnd"/>
      <w:r w:rsidRPr="002B44EB">
        <w:rPr>
          <w:rFonts w:cs="Arial"/>
          <w:sz w:val="24"/>
          <w:szCs w:val="24"/>
        </w:rPr>
        <w:t xml:space="preserve"> Centre for Internet &amp; Society at Harvard University, on the Board of Directors of Digital Asia Hub and an Academic Expert with the Internet &amp; Jurisdiction Observatory. I am also a Fellow of the Centre for Internet &amp; Society, Bangalore and a member of the Government of India’s multi stakeholder advisory group for the India Internet Governance forum. I have been teaching and researching information policy since 2010. I was already working on questions relating to enhanced co-operation and multi-stakeholder governance by the time I started actively engaging with the global internet governance space in 2012, which is the year that I spoke at the Internet Governance Forum, and participated in the World Conference on International Telecommunications.  In the policy space, I have participated as a civil society representative at various Internet Governance </w:t>
      </w:r>
      <w:proofErr w:type="spellStart"/>
      <w:r w:rsidRPr="002B44EB">
        <w:rPr>
          <w:rFonts w:cs="Arial"/>
          <w:sz w:val="24"/>
          <w:szCs w:val="24"/>
        </w:rPr>
        <w:t>fora</w:t>
      </w:r>
      <w:proofErr w:type="spellEnd"/>
      <w:r w:rsidRPr="002B44EB">
        <w:rPr>
          <w:rFonts w:cs="Arial"/>
          <w:sz w:val="24"/>
          <w:szCs w:val="24"/>
        </w:rPr>
        <w:t>.  These include the WICT 2012, the WSIS+10 Review negotiations and the UNESCO Connecting the Dots conference. I have been invited to speak on expert panels at the sidelines of the WSIS+10 High Level Meeting and the Connecting the Dots conference. As an Executive Director of CCG, I supervise a team of researchers dedicated to following global internet governance processes, and domestic internet processes. We engage equally with global institutions like ICANN (through the Non-Commercial Users Constituency) and with local institutions and processes like the Law Commission of India’s media law reforms and the Indian Net Neutrality consultations.</w:t>
      </w:r>
    </w:p>
    <w:p w:rsidR="00ED68F3" w:rsidRPr="002B44EB" w:rsidRDefault="00ED68F3" w:rsidP="00ED68F3">
      <w:pPr>
        <w:spacing w:before="100" w:beforeAutospacing="1" w:after="100" w:afterAutospacing="1"/>
        <w:jc w:val="both"/>
        <w:rPr>
          <w:sz w:val="24"/>
          <w:szCs w:val="24"/>
        </w:rPr>
      </w:pPr>
      <w:r w:rsidRPr="002B44EB">
        <w:rPr>
          <w:rFonts w:cs="Arial"/>
          <w:sz w:val="24"/>
          <w:szCs w:val="24"/>
        </w:rPr>
        <w:t> </w:t>
      </w:r>
    </w:p>
    <w:p w:rsidR="00ED68F3" w:rsidRPr="002B44EB" w:rsidRDefault="00ED68F3" w:rsidP="00ED68F3">
      <w:pPr>
        <w:spacing w:before="100" w:beforeAutospacing="1" w:after="100" w:afterAutospacing="1"/>
        <w:jc w:val="both"/>
        <w:rPr>
          <w:sz w:val="24"/>
          <w:szCs w:val="24"/>
        </w:rPr>
      </w:pPr>
      <w:r w:rsidRPr="002B44EB">
        <w:rPr>
          <w:rFonts w:cs="Arial"/>
          <w:b/>
          <w:bCs/>
          <w:sz w:val="24"/>
          <w:szCs w:val="24"/>
        </w:rPr>
        <w:t>2. My Motivation to be part of the Working Group on Enhanced Cooperation</w:t>
      </w:r>
    </w:p>
    <w:p w:rsidR="00ED68F3" w:rsidRPr="002B44EB" w:rsidRDefault="00ED68F3" w:rsidP="00ED68F3">
      <w:pPr>
        <w:spacing w:before="100" w:beforeAutospacing="1" w:after="100" w:afterAutospacing="1"/>
        <w:jc w:val="both"/>
        <w:rPr>
          <w:sz w:val="24"/>
          <w:szCs w:val="24"/>
        </w:rPr>
      </w:pPr>
    </w:p>
    <w:p w:rsidR="00ED68F3" w:rsidRPr="002B44EB" w:rsidRDefault="00ED68F3" w:rsidP="00ED68F3">
      <w:pPr>
        <w:spacing w:before="100" w:beforeAutospacing="1" w:after="100" w:afterAutospacing="1"/>
        <w:jc w:val="both"/>
        <w:rPr>
          <w:sz w:val="24"/>
          <w:szCs w:val="24"/>
        </w:rPr>
      </w:pPr>
      <w:r w:rsidRPr="002B44EB">
        <w:rPr>
          <w:rFonts w:cs="Arial"/>
          <w:sz w:val="24"/>
          <w:szCs w:val="24"/>
        </w:rPr>
        <w:t xml:space="preserve">I have a keen interest in governance models as a result of my academic work. As an Indian woman who works in the internet governance space, I speak frequently with people who offer varied, even contentious, perspectives on the meaning of Enhanced Cooperation and </w:t>
      </w:r>
      <w:proofErr w:type="spellStart"/>
      <w:r w:rsidRPr="002B44EB">
        <w:rPr>
          <w:rFonts w:cs="Arial"/>
          <w:sz w:val="24"/>
          <w:szCs w:val="24"/>
        </w:rPr>
        <w:t>multistakeholderism</w:t>
      </w:r>
      <w:proofErr w:type="spellEnd"/>
      <w:r w:rsidRPr="002B44EB">
        <w:rPr>
          <w:rFonts w:cs="Arial"/>
          <w:sz w:val="24"/>
          <w:szCs w:val="24"/>
        </w:rPr>
        <w:t xml:space="preserve">. It is very important to understand and engage with these different points of view, and to work out inclusive ideas and models around which consensus can be built. I can see the enormous impact that this group’s report might have and would like to do my part to help think through what ‘enhanced co-operation’ means and how our articulation of its meaning can reflect global public interest, and the concerns of my region especially those of </w:t>
      </w:r>
      <w:proofErr w:type="spellStart"/>
      <w:r w:rsidRPr="002B44EB">
        <w:rPr>
          <w:rFonts w:cs="Arial"/>
          <w:sz w:val="24"/>
          <w:szCs w:val="24"/>
        </w:rPr>
        <w:t>marginalised</w:t>
      </w:r>
      <w:proofErr w:type="spellEnd"/>
      <w:r w:rsidRPr="002B44EB">
        <w:rPr>
          <w:rFonts w:cs="Arial"/>
          <w:sz w:val="24"/>
          <w:szCs w:val="24"/>
        </w:rPr>
        <w:t xml:space="preserve"> vulnerable people.</w:t>
      </w:r>
    </w:p>
    <w:p w:rsidR="00ED68F3" w:rsidRPr="002B44EB" w:rsidRDefault="00ED68F3" w:rsidP="00ED68F3">
      <w:pPr>
        <w:spacing w:before="100" w:beforeAutospacing="1" w:after="100" w:afterAutospacing="1"/>
        <w:jc w:val="both"/>
        <w:rPr>
          <w:sz w:val="24"/>
          <w:szCs w:val="24"/>
        </w:rPr>
      </w:pPr>
      <w:r w:rsidRPr="002B44EB">
        <w:rPr>
          <w:rFonts w:cs="Arial"/>
          <w:sz w:val="24"/>
          <w:szCs w:val="24"/>
        </w:rPr>
        <w:lastRenderedPageBreak/>
        <w:t> </w:t>
      </w:r>
    </w:p>
    <w:p w:rsidR="00ED68F3" w:rsidRPr="002B44EB" w:rsidRDefault="00ED68F3" w:rsidP="00ED68F3">
      <w:pPr>
        <w:spacing w:before="100" w:beforeAutospacing="1" w:after="100" w:afterAutospacing="1"/>
        <w:jc w:val="both"/>
        <w:rPr>
          <w:sz w:val="24"/>
          <w:szCs w:val="24"/>
        </w:rPr>
      </w:pPr>
      <w:r w:rsidRPr="002B44EB">
        <w:rPr>
          <w:rFonts w:cs="Arial"/>
          <w:sz w:val="24"/>
          <w:szCs w:val="24"/>
        </w:rPr>
        <w:t>The previous Working Group on Enhanced Cooperation did an excellent job of mapping all the internet governance institutions and identifying areas within internet governance that need closer attention. This is a good time (especially given the outcome of the WSIS+10 review) to take this work forward and work towards shared understanding of the meaning of this contested, yet crucial concept.</w:t>
      </w:r>
    </w:p>
    <w:p w:rsidR="00ED68F3" w:rsidRPr="002B44EB" w:rsidRDefault="00ED68F3" w:rsidP="00ED68F3">
      <w:pPr>
        <w:spacing w:before="100" w:beforeAutospacing="1" w:after="100" w:afterAutospacing="1"/>
        <w:jc w:val="both"/>
        <w:rPr>
          <w:sz w:val="24"/>
          <w:szCs w:val="24"/>
        </w:rPr>
      </w:pPr>
    </w:p>
    <w:p w:rsidR="00ED68F3" w:rsidRPr="002B44EB" w:rsidRDefault="00ED68F3" w:rsidP="00ED68F3">
      <w:pPr>
        <w:spacing w:before="100" w:beforeAutospacing="1" w:after="100" w:afterAutospacing="1"/>
        <w:jc w:val="both"/>
        <w:rPr>
          <w:sz w:val="24"/>
          <w:szCs w:val="24"/>
        </w:rPr>
      </w:pPr>
      <w:r w:rsidRPr="002B44EB">
        <w:rPr>
          <w:rFonts w:cs="Arial"/>
          <w:sz w:val="24"/>
          <w:szCs w:val="24"/>
        </w:rPr>
        <w:t>1. </w:t>
      </w:r>
      <w:r w:rsidRPr="002B44EB">
        <w:rPr>
          <w:rFonts w:cs="Arial"/>
          <w:b/>
          <w:bCs/>
          <w:sz w:val="24"/>
          <w:szCs w:val="24"/>
        </w:rPr>
        <w:t>3. Substantive proposals or a vision on “how to further implement enhanced cooperation as envisioned in the Tunis Agenda”</w:t>
      </w:r>
    </w:p>
    <w:p w:rsidR="00ED68F3" w:rsidRPr="002B44EB" w:rsidRDefault="00ED68F3" w:rsidP="00ED68F3">
      <w:pPr>
        <w:spacing w:before="100" w:beforeAutospacing="1" w:after="100" w:afterAutospacing="1"/>
        <w:jc w:val="both"/>
        <w:rPr>
          <w:sz w:val="24"/>
          <w:szCs w:val="24"/>
        </w:rPr>
      </w:pPr>
    </w:p>
    <w:p w:rsidR="00ED68F3" w:rsidRPr="002B44EB" w:rsidRDefault="00ED68F3" w:rsidP="00ED68F3">
      <w:pPr>
        <w:spacing w:before="100" w:beforeAutospacing="1" w:after="100" w:afterAutospacing="1"/>
        <w:jc w:val="both"/>
        <w:rPr>
          <w:sz w:val="24"/>
          <w:szCs w:val="24"/>
        </w:rPr>
      </w:pPr>
      <w:r w:rsidRPr="002B44EB">
        <w:rPr>
          <w:rFonts w:cs="Arial"/>
          <w:sz w:val="24"/>
          <w:szCs w:val="24"/>
        </w:rPr>
        <w:t xml:space="preserve">I believe that there is more space for mutual understanding and consensus than most people </w:t>
      </w:r>
      <w:proofErr w:type="spellStart"/>
      <w:r w:rsidRPr="002B44EB">
        <w:rPr>
          <w:rFonts w:cs="Arial"/>
          <w:sz w:val="24"/>
          <w:szCs w:val="24"/>
        </w:rPr>
        <w:t>realise</w:t>
      </w:r>
      <w:proofErr w:type="spellEnd"/>
      <w:r w:rsidRPr="002B44EB">
        <w:rPr>
          <w:rFonts w:cs="Arial"/>
          <w:sz w:val="24"/>
          <w:szCs w:val="24"/>
        </w:rPr>
        <w:t xml:space="preserve">. It is important to use the previous working group’s extensive research on different internet governance institutions, along with the work of scholars who have been writing about multi-stakeholder models around the world, to highlight the nuance within the enhanced co-operation debate. This will help stakeholders focus on the specific areas and details that are of particular concern to them.  I see the criticisms of multi-stakeholder models as valuable learning opportunities to work out ways in which internet governance can be made as inclusive, transparent and accountable as possible. Engaging with the WSIS+10 Review has shown us that despite the emerging consensus on </w:t>
      </w:r>
      <w:proofErr w:type="spellStart"/>
      <w:r w:rsidRPr="002B44EB">
        <w:rPr>
          <w:rFonts w:cs="Arial"/>
          <w:sz w:val="24"/>
          <w:szCs w:val="24"/>
        </w:rPr>
        <w:t>multistakeholder</w:t>
      </w:r>
      <w:proofErr w:type="spellEnd"/>
      <w:r w:rsidRPr="002B44EB">
        <w:rPr>
          <w:rFonts w:cs="Arial"/>
          <w:sz w:val="24"/>
          <w:szCs w:val="24"/>
        </w:rPr>
        <w:t xml:space="preserve"> models of governance, there can be significant barriers to civil society participation. To this end, establishing clear terms of civil society engagement in the various IG and IG related institutions will help facilitate the “full participation of all stakeholders” as per the Tunis Agenda (</w:t>
      </w:r>
      <w:proofErr w:type="spellStart"/>
      <w:r w:rsidRPr="002B44EB">
        <w:rPr>
          <w:rFonts w:cs="Arial"/>
          <w:sz w:val="24"/>
          <w:szCs w:val="24"/>
        </w:rPr>
        <w:t>para</w:t>
      </w:r>
      <w:proofErr w:type="spellEnd"/>
      <w:r w:rsidRPr="002B44EB">
        <w:rPr>
          <w:rFonts w:cs="Arial"/>
          <w:sz w:val="24"/>
          <w:szCs w:val="24"/>
        </w:rPr>
        <w:t xml:space="preserve"> 31). </w:t>
      </w:r>
    </w:p>
    <w:p w:rsidR="00ED68F3" w:rsidRPr="002B44EB" w:rsidRDefault="00ED68F3" w:rsidP="00ED68F3">
      <w:pPr>
        <w:spacing w:before="100" w:beforeAutospacing="1" w:after="100" w:afterAutospacing="1"/>
        <w:jc w:val="both"/>
        <w:rPr>
          <w:sz w:val="24"/>
          <w:szCs w:val="24"/>
        </w:rPr>
      </w:pPr>
      <w:r w:rsidRPr="002B44EB">
        <w:rPr>
          <w:rFonts w:cs="Arial"/>
          <w:sz w:val="24"/>
          <w:szCs w:val="24"/>
        </w:rPr>
        <w:t> </w:t>
      </w:r>
    </w:p>
    <w:p w:rsidR="00ED68F3" w:rsidRPr="002B44EB" w:rsidRDefault="00ED68F3" w:rsidP="00ED68F3">
      <w:pPr>
        <w:spacing w:before="100" w:beforeAutospacing="1" w:after="100" w:afterAutospacing="1"/>
        <w:jc w:val="both"/>
        <w:rPr>
          <w:sz w:val="24"/>
          <w:szCs w:val="24"/>
        </w:rPr>
      </w:pPr>
      <w:r w:rsidRPr="002B44EB">
        <w:rPr>
          <w:rFonts w:cs="Arial"/>
          <w:b/>
          <w:bCs/>
          <w:sz w:val="24"/>
          <w:szCs w:val="24"/>
        </w:rPr>
        <w:t>My experience or qualifications to represent civil society on the WG.</w:t>
      </w:r>
    </w:p>
    <w:p w:rsidR="00ED68F3" w:rsidRPr="002B44EB" w:rsidRDefault="00ED68F3" w:rsidP="00ED68F3">
      <w:pPr>
        <w:spacing w:before="100" w:beforeAutospacing="1" w:after="100" w:afterAutospacing="1"/>
        <w:jc w:val="both"/>
        <w:rPr>
          <w:sz w:val="24"/>
          <w:szCs w:val="24"/>
        </w:rPr>
      </w:pPr>
      <w:r w:rsidRPr="002B44EB">
        <w:rPr>
          <w:rFonts w:cs="Arial"/>
          <w:sz w:val="24"/>
          <w:szCs w:val="24"/>
        </w:rPr>
        <w:t xml:space="preserve">I have previously represented civil society at many international institutions. Chief among these was WICT, 2012, IGF (2012, 2013 and 2015), WSIS+10 Review meetings and the WSIS forum. As an academic participating under the civil society umbrella, my expertise has been called upon at many of these </w:t>
      </w:r>
      <w:proofErr w:type="spellStart"/>
      <w:r w:rsidRPr="002B44EB">
        <w:rPr>
          <w:rFonts w:cs="Arial"/>
          <w:sz w:val="24"/>
          <w:szCs w:val="24"/>
        </w:rPr>
        <w:t>fora</w:t>
      </w:r>
      <w:proofErr w:type="spellEnd"/>
      <w:r w:rsidRPr="002B44EB">
        <w:rPr>
          <w:rFonts w:cs="Arial"/>
          <w:sz w:val="24"/>
          <w:szCs w:val="24"/>
        </w:rPr>
        <w:t xml:space="preserve">. I was a </w:t>
      </w:r>
      <w:proofErr w:type="spellStart"/>
      <w:r w:rsidRPr="002B44EB">
        <w:rPr>
          <w:rFonts w:cs="Arial"/>
          <w:sz w:val="24"/>
          <w:szCs w:val="24"/>
        </w:rPr>
        <w:t>panellist</w:t>
      </w:r>
      <w:proofErr w:type="spellEnd"/>
      <w:r w:rsidRPr="002B44EB">
        <w:rPr>
          <w:rFonts w:cs="Arial"/>
          <w:sz w:val="24"/>
          <w:szCs w:val="24"/>
        </w:rPr>
        <w:t xml:space="preserve"> at the UNESCO Connecting the Dots Conference and at a UNESCO-</w:t>
      </w:r>
      <w:proofErr w:type="spellStart"/>
      <w:r w:rsidRPr="002B44EB">
        <w:rPr>
          <w:rFonts w:cs="Arial"/>
          <w:sz w:val="24"/>
          <w:szCs w:val="24"/>
        </w:rPr>
        <w:t>organised</w:t>
      </w:r>
      <w:proofErr w:type="spellEnd"/>
      <w:r w:rsidRPr="002B44EB">
        <w:rPr>
          <w:rFonts w:cs="Arial"/>
          <w:sz w:val="24"/>
          <w:szCs w:val="24"/>
        </w:rPr>
        <w:t xml:space="preserve"> side event at the WSIS High Level Meeting. I have collaborated with research </w:t>
      </w:r>
      <w:proofErr w:type="spellStart"/>
      <w:r w:rsidRPr="002B44EB">
        <w:rPr>
          <w:rFonts w:cs="Arial"/>
          <w:sz w:val="24"/>
          <w:szCs w:val="24"/>
        </w:rPr>
        <w:t>centres</w:t>
      </w:r>
      <w:proofErr w:type="spellEnd"/>
      <w:r w:rsidRPr="002B44EB">
        <w:rPr>
          <w:rFonts w:cs="Arial"/>
          <w:sz w:val="24"/>
          <w:szCs w:val="24"/>
        </w:rPr>
        <w:t xml:space="preserve"> at Harvard University and Oxford University, and am my </w:t>
      </w:r>
      <w:proofErr w:type="spellStart"/>
      <w:r w:rsidRPr="002B44EB">
        <w:rPr>
          <w:rFonts w:cs="Arial"/>
          <w:sz w:val="24"/>
          <w:szCs w:val="24"/>
        </w:rPr>
        <w:t>organisation’s</w:t>
      </w:r>
      <w:proofErr w:type="spellEnd"/>
      <w:r w:rsidRPr="002B44EB">
        <w:rPr>
          <w:rFonts w:cs="Arial"/>
          <w:sz w:val="24"/>
          <w:szCs w:val="24"/>
        </w:rPr>
        <w:t xml:space="preserve"> representative at several international networks including the Global Network of Internet and </w:t>
      </w:r>
      <w:r w:rsidRPr="002B44EB">
        <w:rPr>
          <w:rFonts w:cs="Arial"/>
          <w:sz w:val="24"/>
          <w:szCs w:val="24"/>
        </w:rPr>
        <w:lastRenderedPageBreak/>
        <w:t xml:space="preserve">Society </w:t>
      </w:r>
      <w:proofErr w:type="spellStart"/>
      <w:r w:rsidRPr="002B44EB">
        <w:rPr>
          <w:rFonts w:cs="Arial"/>
          <w:sz w:val="24"/>
          <w:szCs w:val="24"/>
        </w:rPr>
        <w:t>Centres</w:t>
      </w:r>
      <w:proofErr w:type="spellEnd"/>
      <w:r w:rsidRPr="002B44EB">
        <w:rPr>
          <w:rFonts w:cs="Arial"/>
          <w:sz w:val="24"/>
          <w:szCs w:val="24"/>
        </w:rPr>
        <w:t>, the Global Network Initiative and the Digital Asia hub. I do therefore have experience of translating priorities from the Asia Pacific region to a global level.</w:t>
      </w:r>
    </w:p>
    <w:p w:rsidR="00ED68F3" w:rsidRPr="002B44EB" w:rsidRDefault="00ED68F3" w:rsidP="00ED68F3">
      <w:pPr>
        <w:spacing w:before="100" w:beforeAutospacing="1" w:after="100" w:afterAutospacing="1"/>
        <w:jc w:val="both"/>
        <w:rPr>
          <w:sz w:val="24"/>
          <w:szCs w:val="24"/>
        </w:rPr>
      </w:pPr>
      <w:r w:rsidRPr="002B44EB">
        <w:rPr>
          <w:rFonts w:cs="Arial"/>
          <w:sz w:val="24"/>
          <w:szCs w:val="24"/>
        </w:rPr>
        <w:t> </w:t>
      </w:r>
    </w:p>
    <w:p w:rsidR="00ED68F3" w:rsidRPr="002B44EB" w:rsidRDefault="00ED68F3" w:rsidP="00ED68F3">
      <w:pPr>
        <w:spacing w:before="100" w:beforeAutospacing="1" w:after="100" w:afterAutospacing="1"/>
        <w:jc w:val="both"/>
        <w:rPr>
          <w:sz w:val="24"/>
          <w:szCs w:val="24"/>
        </w:rPr>
      </w:pPr>
      <w:r w:rsidRPr="002B44EB">
        <w:rPr>
          <w:rFonts w:cs="Arial"/>
          <w:sz w:val="24"/>
          <w:szCs w:val="24"/>
        </w:rPr>
        <w:t xml:space="preserve">I have also been a part of multi-stakeholder governance domestically, as a member of the Indian MAG, as a consultant to the Law Commission and as a participant in open consultations held by the Telecom Regulatory Authority of India and the Department of Telecommunication. Our research agenda at the </w:t>
      </w:r>
      <w:proofErr w:type="spellStart"/>
      <w:r w:rsidRPr="002B44EB">
        <w:rPr>
          <w:rFonts w:cs="Arial"/>
          <w:sz w:val="24"/>
          <w:szCs w:val="24"/>
        </w:rPr>
        <w:t>centre</w:t>
      </w:r>
      <w:proofErr w:type="spellEnd"/>
      <w:r w:rsidRPr="002B44EB">
        <w:rPr>
          <w:rFonts w:cs="Arial"/>
          <w:sz w:val="24"/>
          <w:szCs w:val="24"/>
        </w:rPr>
        <w:t xml:space="preserve"> focuses on constructive ways to support inclusive, multi-stakeholder governance – my colleagues and I host public briefings and discussions before every major global internet governance event and circulate material to help other stakeholders engage more effectively.  </w:t>
      </w:r>
    </w:p>
    <w:p w:rsidR="00ED68F3" w:rsidRPr="002B44EB" w:rsidRDefault="00ED68F3" w:rsidP="00ED68F3">
      <w:pPr>
        <w:pBdr>
          <w:bottom w:val="double" w:sz="6" w:space="1" w:color="auto"/>
        </w:pBdr>
        <w:spacing w:before="100" w:beforeAutospacing="1" w:after="100" w:afterAutospacing="1"/>
        <w:jc w:val="both"/>
        <w:rPr>
          <w:sz w:val="24"/>
          <w:szCs w:val="24"/>
        </w:rPr>
      </w:pPr>
      <w:r w:rsidRPr="002B44EB">
        <w:rPr>
          <w:rFonts w:cs="Arial"/>
          <w:sz w:val="24"/>
          <w:szCs w:val="24"/>
        </w:rPr>
        <w:t>Samples of my comments on internet governance are available </w:t>
      </w:r>
      <w:hyperlink r:id="rId15" w:tgtFrame="_blank" w:history="1">
        <w:r w:rsidRPr="002B44EB">
          <w:rPr>
            <w:rStyle w:val="Hyperlink"/>
            <w:rFonts w:cs="Arial"/>
            <w:sz w:val="24"/>
            <w:szCs w:val="24"/>
          </w:rPr>
          <w:t>here</w:t>
        </w:r>
      </w:hyperlink>
      <w:r w:rsidRPr="002B44EB">
        <w:rPr>
          <w:rFonts w:cs="Arial"/>
          <w:sz w:val="24"/>
          <w:szCs w:val="24"/>
        </w:rPr>
        <w:t> and </w:t>
      </w:r>
      <w:hyperlink r:id="rId16" w:tgtFrame="_blank" w:history="1">
        <w:r w:rsidRPr="002B44EB">
          <w:rPr>
            <w:rStyle w:val="Hyperlink"/>
            <w:rFonts w:cs="Arial"/>
            <w:sz w:val="24"/>
            <w:szCs w:val="24"/>
          </w:rPr>
          <w:t>here</w:t>
        </w:r>
      </w:hyperlink>
      <w:r w:rsidRPr="002B44EB">
        <w:rPr>
          <w:rFonts w:cs="Arial"/>
          <w:sz w:val="24"/>
          <w:szCs w:val="24"/>
        </w:rPr>
        <w:t xml:space="preserve">. I do want to </w:t>
      </w:r>
      <w:proofErr w:type="spellStart"/>
      <w:r w:rsidRPr="002B44EB">
        <w:rPr>
          <w:rFonts w:cs="Arial"/>
          <w:sz w:val="24"/>
          <w:szCs w:val="24"/>
        </w:rPr>
        <w:t>emphasise</w:t>
      </w:r>
      <w:proofErr w:type="spellEnd"/>
      <w:r w:rsidRPr="002B44EB">
        <w:rPr>
          <w:rFonts w:cs="Arial"/>
          <w:sz w:val="24"/>
          <w:szCs w:val="24"/>
        </w:rPr>
        <w:t xml:space="preserve"> that as a researcher, I always approach these questions with an open mind and find that my position evolves as I read and discuss these issues with others.</w:t>
      </w:r>
    </w:p>
    <w:p w:rsidR="006F5F9A" w:rsidRPr="006F5F9A" w:rsidRDefault="006F5F9A" w:rsidP="00ED68F3">
      <w:pPr>
        <w:spacing w:before="100" w:beforeAutospacing="1" w:after="100" w:afterAutospacing="1"/>
        <w:jc w:val="both"/>
        <w:rPr>
          <w:rFonts w:cs="Times"/>
          <w:b/>
          <w:bCs/>
          <w:sz w:val="24"/>
          <w:szCs w:val="24"/>
        </w:rPr>
      </w:pPr>
      <w:r w:rsidRPr="006F5F9A">
        <w:rPr>
          <w:b/>
          <w:bCs/>
          <w:sz w:val="24"/>
          <w:szCs w:val="24"/>
        </w:rPr>
        <w:t xml:space="preserve">Lea </w:t>
      </w:r>
      <w:proofErr w:type="spellStart"/>
      <w:r w:rsidRPr="006F5F9A">
        <w:rPr>
          <w:b/>
          <w:bCs/>
          <w:sz w:val="24"/>
          <w:szCs w:val="24"/>
        </w:rPr>
        <w:t>Kaspar</w:t>
      </w:r>
      <w:proofErr w:type="spellEnd"/>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b/>
          <w:bCs/>
          <w:u w:val="single"/>
        </w:rPr>
        <w:t>&gt;  short bio of one paragraph,</w:t>
      </w: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rPr>
        <w:t xml:space="preserve">Lea </w:t>
      </w:r>
      <w:proofErr w:type="spellStart"/>
      <w:r w:rsidRPr="002B44EB">
        <w:rPr>
          <w:rFonts w:asciiTheme="minorHAnsi" w:hAnsiTheme="minorHAnsi"/>
        </w:rPr>
        <w:t>Kaspar</w:t>
      </w:r>
      <w:proofErr w:type="spellEnd"/>
      <w:r w:rsidRPr="002B44EB">
        <w:rPr>
          <w:rFonts w:asciiTheme="minorHAnsi" w:hAnsiTheme="minorHAnsi"/>
        </w:rPr>
        <w:t xml:space="preserve"> heads </w:t>
      </w:r>
      <w:hyperlink r:id="rId17" w:tgtFrame="_blank" w:history="1">
        <w:r w:rsidRPr="002B44EB">
          <w:rPr>
            <w:rStyle w:val="Hyperlink"/>
            <w:rFonts w:asciiTheme="minorHAnsi" w:hAnsiTheme="minorHAnsi"/>
          </w:rPr>
          <w:t>Global Partner Digital</w:t>
        </w:r>
      </w:hyperlink>
      <w:r w:rsidRPr="002B44EB">
        <w:rPr>
          <w:rFonts w:asciiTheme="minorHAnsi" w:hAnsiTheme="minorHAnsi"/>
        </w:rPr>
        <w:t xml:space="preserve">'s (GPD) programmatic portfolio and leads the </w:t>
      </w:r>
      <w:proofErr w:type="spellStart"/>
      <w:r w:rsidRPr="002B44EB">
        <w:rPr>
          <w:rFonts w:asciiTheme="minorHAnsi" w:hAnsiTheme="minorHAnsi"/>
        </w:rPr>
        <w:t>organisation’s</w:t>
      </w:r>
      <w:proofErr w:type="spellEnd"/>
      <w:r w:rsidRPr="002B44EB">
        <w:rPr>
          <w:rFonts w:asciiTheme="minorHAnsi" w:hAnsiTheme="minorHAnsi"/>
        </w:rPr>
        <w:t xml:space="preserve"> international policy arm. Since joining GPD in 2012, she has been concentrating upon facilitating </w:t>
      </w:r>
      <w:proofErr w:type="spellStart"/>
      <w:r w:rsidRPr="002B44EB">
        <w:rPr>
          <w:rFonts w:asciiTheme="minorHAnsi" w:hAnsiTheme="minorHAnsi"/>
        </w:rPr>
        <w:t>multistakeholder</w:t>
      </w:r>
      <w:proofErr w:type="spellEnd"/>
      <w:r w:rsidRPr="002B44EB">
        <w:rPr>
          <w:rFonts w:asciiTheme="minorHAnsi" w:hAnsiTheme="minorHAnsi"/>
        </w:rPr>
        <w:t xml:space="preserve"> dialogue and civil society engagement in international internet governance debates. She has developed and coordinated information sharing, capacity building, and advocacy initiatives at the Global Conference on Cyberspace (GCCS), </w:t>
      </w:r>
      <w:proofErr w:type="spellStart"/>
      <w:r w:rsidRPr="002B44EB">
        <w:rPr>
          <w:rFonts w:asciiTheme="minorHAnsi" w:hAnsiTheme="minorHAnsi"/>
        </w:rPr>
        <w:t>NETmundial</w:t>
      </w:r>
      <w:proofErr w:type="spellEnd"/>
      <w:r w:rsidRPr="002B44EB">
        <w:rPr>
          <w:rFonts w:asciiTheme="minorHAnsi" w:hAnsiTheme="minorHAnsi"/>
        </w:rPr>
        <w:t xml:space="preserve">, the WSIS+10 Review process, the 2013-2014 UN CSTD Working Group on Enhanced Cooperation (WGEC), and various processes of the International Telecommunication Union (ITU). She is a member of the Internet Governance Forum (IGF) </w:t>
      </w:r>
      <w:proofErr w:type="spellStart"/>
      <w:r w:rsidRPr="002B44EB">
        <w:rPr>
          <w:rFonts w:asciiTheme="minorHAnsi" w:hAnsiTheme="minorHAnsi"/>
        </w:rPr>
        <w:t>Multistakeholder</w:t>
      </w:r>
      <w:proofErr w:type="spellEnd"/>
      <w:r w:rsidRPr="002B44EB">
        <w:rPr>
          <w:rFonts w:asciiTheme="minorHAnsi" w:hAnsiTheme="minorHAnsi"/>
        </w:rPr>
        <w:t xml:space="preserve"> Advisory Group (MAG), a member of the UK </w:t>
      </w:r>
      <w:proofErr w:type="spellStart"/>
      <w:r w:rsidRPr="002B44EB">
        <w:rPr>
          <w:rFonts w:asciiTheme="minorHAnsi" w:hAnsiTheme="minorHAnsi"/>
        </w:rPr>
        <w:t>Multistakeholder</w:t>
      </w:r>
      <w:proofErr w:type="spellEnd"/>
      <w:r w:rsidRPr="002B44EB">
        <w:rPr>
          <w:rFonts w:asciiTheme="minorHAnsi" w:hAnsiTheme="minorHAnsi"/>
        </w:rPr>
        <w:t xml:space="preserve"> Group on Internet Governance (MAGIG), and sits on the Steering Committee of the UK IGF.</w:t>
      </w:r>
    </w:p>
    <w:p w:rsidR="00205B83" w:rsidRPr="002B44EB" w:rsidRDefault="00205B83" w:rsidP="00205B83">
      <w:pPr>
        <w:rPr>
          <w:rStyle w:val="im"/>
          <w:sz w:val="24"/>
          <w:szCs w:val="24"/>
        </w:rPr>
      </w:pP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b/>
          <w:bCs/>
          <w:u w:val="single"/>
        </w:rPr>
        <w:t>&gt; one paragraph of motivation to be a civil society representative to CSTD Working Group on Enhanced Cooperation,</w:t>
      </w: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color w:val="000000"/>
        </w:rPr>
        <w:t xml:space="preserve">Following the conclusion of the WSIS Review Process, the WGEC will become a critical space to shape the normative landscape of global internet governance. It will present an opportunity to push a positive agenda for change, and, at the same time, pose a threat to the gains that we, as a global community, have made since the WSIS in 2005. With a growing trend to close and limit the space for public interest voices in internet governance debates, civil society will have a key role at WGEC to resist a reading of enhanced cooperation that is reserved for governments, and instead offer a vision that involves all stakeholders, based on the principles of openness, transparency and inclusiveness. Furthermore, WGEC will be an opportunity for civil society to </w:t>
      </w:r>
      <w:r w:rsidRPr="002B44EB">
        <w:rPr>
          <w:rFonts w:asciiTheme="minorHAnsi" w:hAnsiTheme="minorHAnsi"/>
          <w:color w:val="000000"/>
        </w:rPr>
        <w:lastRenderedPageBreak/>
        <w:t xml:space="preserve">build on the outcomes of the 2013-14 WGEC and </w:t>
      </w:r>
      <w:proofErr w:type="spellStart"/>
      <w:r w:rsidRPr="002B44EB">
        <w:rPr>
          <w:rFonts w:asciiTheme="minorHAnsi" w:hAnsiTheme="minorHAnsi"/>
          <w:color w:val="000000"/>
        </w:rPr>
        <w:t>NETmundial</w:t>
      </w:r>
      <w:proofErr w:type="spellEnd"/>
      <w:r w:rsidRPr="002B44EB">
        <w:rPr>
          <w:rFonts w:asciiTheme="minorHAnsi" w:hAnsiTheme="minorHAnsi"/>
          <w:color w:val="000000"/>
        </w:rPr>
        <w:t xml:space="preserve"> by demystifying the flexible, issue-based understanding of roles and responsibilities of stakeholders in internet governance. Building on the insight gained during WGEC 2013-14, my engagement  in the WSIS Review, and my experience on the IGF MAG, I would be privileged to contribute to this outcome by bringing my skills and expertise to the Working Group as one of its civil society representatives.</w:t>
      </w:r>
    </w:p>
    <w:p w:rsidR="00205B83" w:rsidRPr="002B44EB" w:rsidRDefault="00205B83" w:rsidP="00205B83">
      <w:pPr>
        <w:rPr>
          <w:rStyle w:val="im"/>
          <w:sz w:val="24"/>
          <w:szCs w:val="24"/>
        </w:rPr>
      </w:pP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b/>
          <w:bCs/>
          <w:u w:val="single"/>
        </w:rPr>
        <w:t>&gt; one paragraph describing substantive proposals or a vision on “how to further implement enhanced cooperation as</w:t>
      </w:r>
      <w:r w:rsidRPr="002B44EB">
        <w:rPr>
          <w:rFonts w:asciiTheme="minorHAnsi" w:hAnsiTheme="minorHAnsi"/>
        </w:rPr>
        <w:t xml:space="preserve"> </w:t>
      </w:r>
      <w:r w:rsidRPr="002B44EB">
        <w:rPr>
          <w:rFonts w:asciiTheme="minorHAnsi" w:hAnsiTheme="minorHAnsi"/>
          <w:b/>
          <w:bCs/>
          <w:u w:val="single"/>
        </w:rPr>
        <w:t>envisioned in the Tunis Agenda”, and</w:t>
      </w: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rPr>
        <w:t xml:space="preserve">The notion of enhanced cooperation as a principle of governance matters insofar as it contributes to achieving the WSIS vision of a “people-centered, development-oriented information society”. Although anchored around the question of the role of governments, enhanced cooperation in support of the WSIS vision cannot be achieved without the involvement of all stakeholders. The most important immediate task in further implementing it will therefore be to clarify the roles of responsibilities of different stakeholders in internet governance. A starting point for this task is provided in the </w:t>
      </w:r>
      <w:hyperlink r:id="rId18" w:tgtFrame="_blank" w:history="1">
        <w:proofErr w:type="spellStart"/>
        <w:r w:rsidRPr="002B44EB">
          <w:rPr>
            <w:rStyle w:val="Hyperlink"/>
            <w:rFonts w:asciiTheme="minorHAnsi" w:hAnsiTheme="minorHAnsi"/>
          </w:rPr>
          <w:t>NETmundial</w:t>
        </w:r>
        <w:proofErr w:type="spellEnd"/>
        <w:r w:rsidRPr="002B44EB">
          <w:rPr>
            <w:rStyle w:val="Hyperlink"/>
            <w:rFonts w:asciiTheme="minorHAnsi" w:hAnsiTheme="minorHAnsi"/>
          </w:rPr>
          <w:t xml:space="preserve"> outcome document </w:t>
        </w:r>
      </w:hyperlink>
      <w:r w:rsidRPr="002B44EB">
        <w:rPr>
          <w:rFonts w:asciiTheme="minorHAnsi" w:hAnsiTheme="minorHAnsi"/>
        </w:rPr>
        <w:t xml:space="preserve">which states that “the respective roles and responsibilities of stakeholders should be interpreted in a flexible manner with reference to the issue under discussion”. As a member of the WGEC, I would seek to leverage the </w:t>
      </w:r>
      <w:proofErr w:type="spellStart"/>
      <w:r w:rsidRPr="002B44EB">
        <w:rPr>
          <w:rFonts w:asciiTheme="minorHAnsi" w:hAnsiTheme="minorHAnsi"/>
        </w:rPr>
        <w:t>NETmundial</w:t>
      </w:r>
      <w:proofErr w:type="spellEnd"/>
      <w:r w:rsidRPr="002B44EB">
        <w:rPr>
          <w:rFonts w:asciiTheme="minorHAnsi" w:hAnsiTheme="minorHAnsi"/>
        </w:rPr>
        <w:t xml:space="preserve"> outcome, as well as the mapping output of WGEC 2013-14, in order to develop practical recommendations to promote a flexible, issue-based understanding of roles and responsibilities, and a vision of enhanced cooperation based upon principles of openness, transparency, and inclusiveness.</w:t>
      </w:r>
    </w:p>
    <w:p w:rsidR="00205B83" w:rsidRPr="002B44EB" w:rsidRDefault="00205B83" w:rsidP="00205B83">
      <w:pPr>
        <w:rPr>
          <w:rStyle w:val="im"/>
          <w:sz w:val="24"/>
          <w:szCs w:val="24"/>
        </w:rPr>
      </w:pP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b/>
          <w:bCs/>
          <w:u w:val="single"/>
        </w:rPr>
        <w:t>&gt; one paragraph describing experience or qualifications to represent civil society on the CSTD Working Group.</w:t>
      </w: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color w:val="000000"/>
        </w:rPr>
        <w:t xml:space="preserve">I have been an active member of the global internet governance community since 2012, focused on </w:t>
      </w:r>
      <w:r w:rsidRPr="002B44EB">
        <w:rPr>
          <w:rFonts w:asciiTheme="minorHAnsi" w:hAnsiTheme="minorHAnsi"/>
        </w:rPr>
        <w:t xml:space="preserve">facilitating meaningful civil society engagement in international forums and processes, including at the recent WSIS+10 Review and the 2013-14 WGEC. </w:t>
      </w:r>
      <w:r w:rsidRPr="002B44EB">
        <w:rPr>
          <w:rFonts w:asciiTheme="minorHAnsi" w:hAnsiTheme="minorHAnsi"/>
          <w:color w:val="000000"/>
        </w:rPr>
        <w:t xml:space="preserve">During the 2013-14 WGEC, I participated as an active observer in 4 out of 5 meetings of the Group. Following its establishment, I joined the WGEC Correspondence Group, and played a critical role in developing the mapping output of the Group, which served as the basis for the CSTD </w:t>
      </w:r>
      <w:hyperlink r:id="rId19" w:tgtFrame="_blank" w:history="1">
        <w:r w:rsidRPr="002B44EB">
          <w:rPr>
            <w:rStyle w:val="Hyperlink"/>
            <w:rFonts w:asciiTheme="minorHAnsi" w:hAnsiTheme="minorHAnsi"/>
          </w:rPr>
          <w:t>mapping report</w:t>
        </w:r>
      </w:hyperlink>
      <w:r w:rsidRPr="002B44EB">
        <w:rPr>
          <w:rFonts w:asciiTheme="minorHAnsi" w:hAnsiTheme="minorHAnsi"/>
          <w:color w:val="000000"/>
        </w:rPr>
        <w:t xml:space="preserve"> issued in November 2014. Through this engagement, I gained invaluable insight into the dynamics of the enhanced cooperation debate that I would seek to leverage as a civil society representative in the group’s reboot.</w:t>
      </w:r>
    </w:p>
    <w:p w:rsidR="00205B83" w:rsidRPr="002B44EB" w:rsidRDefault="00205B83" w:rsidP="00205B83">
      <w:pPr>
        <w:rPr>
          <w:rStyle w:val="im"/>
          <w:sz w:val="24"/>
          <w:szCs w:val="24"/>
        </w:rPr>
      </w:pP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b/>
          <w:bCs/>
          <w:u w:val="single"/>
        </w:rPr>
        <w:t>&gt; Name, gender, regional/geographical, as well as any appropriate affiliation information and contact information should be included as well.</w:t>
      </w: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rPr>
        <w:t>Gender: Female</w:t>
      </w: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rPr>
        <w:t>Nationality: Croatian (UN regional group: Eastern European)</w:t>
      </w:r>
    </w:p>
    <w:p w:rsidR="00205B83" w:rsidRPr="002B44EB" w:rsidRDefault="00205B83" w:rsidP="00205B83">
      <w:pPr>
        <w:pStyle w:val="NormalWeb"/>
        <w:spacing w:before="0" w:beforeAutospacing="0" w:after="0" w:afterAutospacing="0"/>
        <w:rPr>
          <w:rFonts w:asciiTheme="minorHAnsi" w:hAnsiTheme="minorHAnsi"/>
        </w:rPr>
      </w:pPr>
      <w:r w:rsidRPr="002B44EB">
        <w:rPr>
          <w:rFonts w:asciiTheme="minorHAnsi" w:hAnsiTheme="minorHAnsi"/>
        </w:rPr>
        <w:t>Affiliation: Global Partners Digital, UK</w:t>
      </w:r>
    </w:p>
    <w:p w:rsidR="00205B83" w:rsidRPr="002B44EB" w:rsidRDefault="00205B83" w:rsidP="00205B83">
      <w:pPr>
        <w:rPr>
          <w:sz w:val="24"/>
          <w:szCs w:val="24"/>
        </w:rPr>
      </w:pPr>
      <w:r w:rsidRPr="002B44EB">
        <w:rPr>
          <w:sz w:val="24"/>
          <w:szCs w:val="24"/>
        </w:rPr>
        <w:t>---</w:t>
      </w:r>
    </w:p>
    <w:p w:rsidR="00205B83" w:rsidRPr="002B44EB" w:rsidRDefault="00205B83" w:rsidP="00205B83">
      <w:pPr>
        <w:pStyle w:val="NormalWeb"/>
        <w:spacing w:before="0" w:beforeAutospacing="0" w:after="0" w:afterAutospacing="0"/>
        <w:rPr>
          <w:rFonts w:asciiTheme="minorHAnsi" w:hAnsiTheme="minorHAnsi"/>
          <w:color w:val="888888"/>
        </w:rPr>
      </w:pPr>
      <w:r w:rsidRPr="002B44EB">
        <w:rPr>
          <w:rFonts w:asciiTheme="minorHAnsi" w:hAnsiTheme="minorHAnsi"/>
          <w:b/>
          <w:bCs/>
          <w:color w:val="0A2850"/>
        </w:rPr>
        <w:lastRenderedPageBreak/>
        <w:t xml:space="preserve">Lea </w:t>
      </w:r>
      <w:proofErr w:type="spellStart"/>
      <w:r w:rsidRPr="002B44EB">
        <w:rPr>
          <w:rFonts w:asciiTheme="minorHAnsi" w:hAnsiTheme="minorHAnsi"/>
          <w:b/>
          <w:bCs/>
          <w:color w:val="0A2850"/>
        </w:rPr>
        <w:t>Kaspar</w:t>
      </w:r>
      <w:proofErr w:type="spellEnd"/>
    </w:p>
    <w:p w:rsidR="00205B83" w:rsidRPr="002B44EB" w:rsidRDefault="00205B83" w:rsidP="00205B83">
      <w:pPr>
        <w:pStyle w:val="NormalWeb"/>
        <w:spacing w:before="0" w:beforeAutospacing="0" w:after="0" w:afterAutospacing="0" w:line="221" w:lineRule="atLeast"/>
        <w:rPr>
          <w:rFonts w:asciiTheme="minorHAnsi" w:hAnsiTheme="minorHAnsi"/>
        </w:rPr>
      </w:pPr>
      <w:r w:rsidRPr="002B44EB">
        <w:rPr>
          <w:rFonts w:asciiTheme="minorHAnsi" w:hAnsiTheme="minorHAnsi"/>
          <w:color w:val="0A2850"/>
        </w:rPr>
        <w:t xml:space="preserve">Head of </w:t>
      </w:r>
      <w:proofErr w:type="spellStart"/>
      <w:r w:rsidRPr="002B44EB">
        <w:rPr>
          <w:rFonts w:asciiTheme="minorHAnsi" w:hAnsiTheme="minorHAnsi"/>
          <w:color w:val="0A2850"/>
        </w:rPr>
        <w:t>Programmes</w:t>
      </w:r>
      <w:proofErr w:type="spellEnd"/>
      <w:r w:rsidRPr="002B44EB">
        <w:rPr>
          <w:rFonts w:asciiTheme="minorHAnsi" w:hAnsiTheme="minorHAnsi"/>
          <w:color w:val="0A2850"/>
        </w:rPr>
        <w:t xml:space="preserve"> and International Policy | GLOBAL PARTNERS DIGITAL</w:t>
      </w:r>
    </w:p>
    <w:p w:rsidR="00205B83" w:rsidRPr="002B44EB" w:rsidRDefault="00205B83" w:rsidP="00205B83">
      <w:pPr>
        <w:pStyle w:val="NormalWeb"/>
        <w:spacing w:before="0" w:beforeAutospacing="0" w:after="0" w:afterAutospacing="0" w:line="221" w:lineRule="atLeast"/>
        <w:rPr>
          <w:rFonts w:asciiTheme="minorHAnsi" w:hAnsiTheme="minorHAnsi"/>
        </w:rPr>
      </w:pPr>
      <w:r w:rsidRPr="002B44EB">
        <w:rPr>
          <w:rFonts w:asciiTheme="minorHAnsi" w:hAnsiTheme="minorHAnsi"/>
          <w:color w:val="535353"/>
        </w:rPr>
        <w:t xml:space="preserve">Second Home, 68-80 </w:t>
      </w:r>
      <w:proofErr w:type="spellStart"/>
      <w:r w:rsidRPr="002B44EB">
        <w:rPr>
          <w:rFonts w:asciiTheme="minorHAnsi" w:hAnsiTheme="minorHAnsi"/>
          <w:color w:val="535353"/>
        </w:rPr>
        <w:t>Hanbury</w:t>
      </w:r>
      <w:proofErr w:type="spellEnd"/>
      <w:r w:rsidRPr="002B44EB">
        <w:rPr>
          <w:rFonts w:asciiTheme="minorHAnsi" w:hAnsiTheme="minorHAnsi"/>
          <w:color w:val="535353"/>
        </w:rPr>
        <w:t xml:space="preserve"> Street, London, E1 5JL</w:t>
      </w:r>
    </w:p>
    <w:p w:rsidR="00205B83" w:rsidRPr="002B44EB" w:rsidRDefault="00205B83" w:rsidP="00205B83">
      <w:pPr>
        <w:pStyle w:val="NormalWeb"/>
        <w:spacing w:before="0" w:beforeAutospacing="0" w:after="0" w:afterAutospacing="0" w:line="221" w:lineRule="atLeast"/>
        <w:rPr>
          <w:rFonts w:asciiTheme="minorHAnsi" w:hAnsiTheme="minorHAnsi"/>
        </w:rPr>
      </w:pPr>
      <w:r w:rsidRPr="002B44EB">
        <w:rPr>
          <w:rFonts w:asciiTheme="minorHAnsi" w:hAnsiTheme="minorHAnsi"/>
          <w:color w:val="535353"/>
        </w:rPr>
        <w:t>T: +44 (0)20 3818 3258 | M: </w:t>
      </w:r>
      <w:hyperlink r:id="rId20" w:tgtFrame="_blank" w:history="1">
        <w:r w:rsidRPr="002B44EB">
          <w:rPr>
            <w:rStyle w:val="Hyperlink"/>
            <w:rFonts w:asciiTheme="minorHAnsi" w:hAnsiTheme="minorHAnsi"/>
          </w:rPr>
          <w:t>+44 (0)7583 929216</w:t>
        </w:r>
      </w:hyperlink>
    </w:p>
    <w:p w:rsidR="00205B83" w:rsidRPr="002B44EB" w:rsidRDefault="00205B83" w:rsidP="00205B83">
      <w:pPr>
        <w:pStyle w:val="NormalWeb"/>
        <w:spacing w:before="0" w:beforeAutospacing="0" w:after="0" w:afterAutospacing="0" w:line="221" w:lineRule="atLeast"/>
        <w:rPr>
          <w:rFonts w:asciiTheme="minorHAnsi" w:hAnsiTheme="minorHAnsi"/>
        </w:rPr>
      </w:pPr>
      <w:hyperlink r:id="rId21" w:tgtFrame="_blank" w:history="1">
        <w:r w:rsidRPr="002B44EB">
          <w:rPr>
            <w:rStyle w:val="Hyperlink"/>
            <w:rFonts w:asciiTheme="minorHAnsi" w:hAnsiTheme="minorHAnsi"/>
            <w:color w:val="103CC0"/>
          </w:rPr>
          <w:t>gp-digital.org</w:t>
        </w:r>
      </w:hyperlink>
    </w:p>
    <w:p w:rsidR="00205B83" w:rsidRPr="002B44EB" w:rsidRDefault="00205B83" w:rsidP="00205B83">
      <w:pPr>
        <w:pStyle w:val="ListParagraph"/>
        <w:pBdr>
          <w:bottom w:val="double" w:sz="6" w:space="1" w:color="auto"/>
        </w:pBdr>
        <w:ind w:left="0"/>
        <w:rPr>
          <w:sz w:val="24"/>
          <w:szCs w:val="24"/>
        </w:rPr>
      </w:pPr>
    </w:p>
    <w:p w:rsidR="00205B83" w:rsidRPr="002B44EB" w:rsidRDefault="00205B83" w:rsidP="00205B83">
      <w:pPr>
        <w:pStyle w:val="ListParagraph"/>
        <w:ind w:left="0"/>
        <w:rPr>
          <w:sz w:val="24"/>
          <w:szCs w:val="24"/>
        </w:rPr>
      </w:pPr>
    </w:p>
    <w:p w:rsidR="009E28E0" w:rsidRPr="002B44EB" w:rsidRDefault="009E28E0" w:rsidP="00205B83">
      <w:pPr>
        <w:pStyle w:val="ListParagraph"/>
        <w:ind w:left="0"/>
        <w:rPr>
          <w:sz w:val="24"/>
          <w:szCs w:val="24"/>
        </w:rPr>
      </w:pPr>
    </w:p>
    <w:p w:rsidR="00205B83" w:rsidRPr="002B44EB" w:rsidRDefault="00205B83" w:rsidP="00205B83">
      <w:pPr>
        <w:pStyle w:val="ListParagraph"/>
        <w:numPr>
          <w:ilvl w:val="0"/>
          <w:numId w:val="3"/>
        </w:numPr>
        <w:spacing w:before="100" w:beforeAutospacing="1" w:after="100" w:afterAutospacing="1"/>
        <w:jc w:val="both"/>
        <w:rPr>
          <w:sz w:val="24"/>
          <w:szCs w:val="24"/>
        </w:rPr>
      </w:pPr>
    </w:p>
    <w:p w:rsidR="00ED68F3" w:rsidRPr="002B44EB" w:rsidRDefault="00ED68F3" w:rsidP="00ED68F3">
      <w:pPr>
        <w:spacing w:before="100" w:beforeAutospacing="1" w:after="100" w:afterAutospacing="1"/>
        <w:jc w:val="both"/>
        <w:rPr>
          <w:sz w:val="24"/>
          <w:szCs w:val="24"/>
        </w:rPr>
      </w:pPr>
      <w:r w:rsidRPr="002B44EB">
        <w:rPr>
          <w:sz w:val="24"/>
          <w:szCs w:val="24"/>
        </w:rPr>
        <w:t> </w:t>
      </w:r>
    </w:p>
    <w:p w:rsidR="00ED68F3" w:rsidRPr="002B44EB" w:rsidRDefault="00ED68F3" w:rsidP="001E02A4">
      <w:pPr>
        <w:rPr>
          <w:sz w:val="24"/>
          <w:szCs w:val="24"/>
        </w:rPr>
      </w:pPr>
    </w:p>
    <w:sectPr w:rsidR="00ED68F3" w:rsidRPr="002B44E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D8" w:rsidRDefault="009E63D8" w:rsidP="00613A97">
      <w:pPr>
        <w:spacing w:after="0" w:line="240" w:lineRule="auto"/>
      </w:pPr>
      <w:r>
        <w:separator/>
      </w:r>
    </w:p>
  </w:endnote>
  <w:endnote w:type="continuationSeparator" w:id="0">
    <w:p w:rsidR="009E63D8" w:rsidRDefault="009E63D8" w:rsidP="0061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00"/>
    <w:family w:val="auto"/>
    <w:notTrueType/>
    <w:pitch w:val="default"/>
    <w:sig w:usb0="00000003" w:usb1="00000000" w:usb2="00000000" w:usb3="00000000" w:csb0="00000001" w:csb1="00000000"/>
  </w:font>
  <w:font w:name="LiberationSerif-BoldItalic">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A97" w:rsidRDefault="00613A97" w:rsidP="00613A97">
    <w:pPr>
      <w:pStyle w:val="Footer"/>
    </w:pPr>
  </w:p>
  <w:p w:rsidR="00613A97" w:rsidRDefault="00613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D8" w:rsidRDefault="009E63D8" w:rsidP="00613A97">
      <w:pPr>
        <w:spacing w:after="0" w:line="240" w:lineRule="auto"/>
      </w:pPr>
      <w:r>
        <w:separator/>
      </w:r>
    </w:p>
  </w:footnote>
  <w:footnote w:type="continuationSeparator" w:id="0">
    <w:p w:rsidR="009E63D8" w:rsidRDefault="009E63D8" w:rsidP="00613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Description: https://ssl.gstatic.com/ui/v1/icons/mail/images/cleardot.gif" style="width:.75pt;height:.75pt;visibility:visible;mso-wrap-style:square" o:bullet="t">
        <v:imagedata r:id="rId1" o:title="cleardot"/>
      </v:shape>
    </w:pict>
  </w:numPicBullet>
  <w:abstractNum w:abstractNumId="0">
    <w:nsid w:val="1CFC2B65"/>
    <w:multiLevelType w:val="hybridMultilevel"/>
    <w:tmpl w:val="DFF8C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21C54"/>
    <w:multiLevelType w:val="hybridMultilevel"/>
    <w:tmpl w:val="E8B4C778"/>
    <w:lvl w:ilvl="0" w:tplc="EC8A19AE">
      <w:start w:val="1"/>
      <w:numFmt w:val="bullet"/>
      <w:lvlText w:val=""/>
      <w:lvlPicBulletId w:val="0"/>
      <w:lvlJc w:val="left"/>
      <w:pPr>
        <w:tabs>
          <w:tab w:val="num" w:pos="720"/>
        </w:tabs>
        <w:ind w:left="720" w:hanging="360"/>
      </w:pPr>
      <w:rPr>
        <w:rFonts w:ascii="Symbol" w:hAnsi="Symbol" w:hint="default"/>
      </w:rPr>
    </w:lvl>
    <w:lvl w:ilvl="1" w:tplc="871EF77C" w:tentative="1">
      <w:start w:val="1"/>
      <w:numFmt w:val="bullet"/>
      <w:lvlText w:val=""/>
      <w:lvlJc w:val="left"/>
      <w:pPr>
        <w:tabs>
          <w:tab w:val="num" w:pos="1440"/>
        </w:tabs>
        <w:ind w:left="1440" w:hanging="360"/>
      </w:pPr>
      <w:rPr>
        <w:rFonts w:ascii="Symbol" w:hAnsi="Symbol" w:hint="default"/>
      </w:rPr>
    </w:lvl>
    <w:lvl w:ilvl="2" w:tplc="D22EB232" w:tentative="1">
      <w:start w:val="1"/>
      <w:numFmt w:val="bullet"/>
      <w:lvlText w:val=""/>
      <w:lvlJc w:val="left"/>
      <w:pPr>
        <w:tabs>
          <w:tab w:val="num" w:pos="2160"/>
        </w:tabs>
        <w:ind w:left="2160" w:hanging="360"/>
      </w:pPr>
      <w:rPr>
        <w:rFonts w:ascii="Symbol" w:hAnsi="Symbol" w:hint="default"/>
      </w:rPr>
    </w:lvl>
    <w:lvl w:ilvl="3" w:tplc="96B89C0A" w:tentative="1">
      <w:start w:val="1"/>
      <w:numFmt w:val="bullet"/>
      <w:lvlText w:val=""/>
      <w:lvlJc w:val="left"/>
      <w:pPr>
        <w:tabs>
          <w:tab w:val="num" w:pos="2880"/>
        </w:tabs>
        <w:ind w:left="2880" w:hanging="360"/>
      </w:pPr>
      <w:rPr>
        <w:rFonts w:ascii="Symbol" w:hAnsi="Symbol" w:hint="default"/>
      </w:rPr>
    </w:lvl>
    <w:lvl w:ilvl="4" w:tplc="B0DC5AC6" w:tentative="1">
      <w:start w:val="1"/>
      <w:numFmt w:val="bullet"/>
      <w:lvlText w:val=""/>
      <w:lvlJc w:val="left"/>
      <w:pPr>
        <w:tabs>
          <w:tab w:val="num" w:pos="3600"/>
        </w:tabs>
        <w:ind w:left="3600" w:hanging="360"/>
      </w:pPr>
      <w:rPr>
        <w:rFonts w:ascii="Symbol" w:hAnsi="Symbol" w:hint="default"/>
      </w:rPr>
    </w:lvl>
    <w:lvl w:ilvl="5" w:tplc="B9AA657C" w:tentative="1">
      <w:start w:val="1"/>
      <w:numFmt w:val="bullet"/>
      <w:lvlText w:val=""/>
      <w:lvlJc w:val="left"/>
      <w:pPr>
        <w:tabs>
          <w:tab w:val="num" w:pos="4320"/>
        </w:tabs>
        <w:ind w:left="4320" w:hanging="360"/>
      </w:pPr>
      <w:rPr>
        <w:rFonts w:ascii="Symbol" w:hAnsi="Symbol" w:hint="default"/>
      </w:rPr>
    </w:lvl>
    <w:lvl w:ilvl="6" w:tplc="A094D112" w:tentative="1">
      <w:start w:val="1"/>
      <w:numFmt w:val="bullet"/>
      <w:lvlText w:val=""/>
      <w:lvlJc w:val="left"/>
      <w:pPr>
        <w:tabs>
          <w:tab w:val="num" w:pos="5040"/>
        </w:tabs>
        <w:ind w:left="5040" w:hanging="360"/>
      </w:pPr>
      <w:rPr>
        <w:rFonts w:ascii="Symbol" w:hAnsi="Symbol" w:hint="default"/>
      </w:rPr>
    </w:lvl>
    <w:lvl w:ilvl="7" w:tplc="308AA36C" w:tentative="1">
      <w:start w:val="1"/>
      <w:numFmt w:val="bullet"/>
      <w:lvlText w:val=""/>
      <w:lvlJc w:val="left"/>
      <w:pPr>
        <w:tabs>
          <w:tab w:val="num" w:pos="5760"/>
        </w:tabs>
        <w:ind w:left="5760" w:hanging="360"/>
      </w:pPr>
      <w:rPr>
        <w:rFonts w:ascii="Symbol" w:hAnsi="Symbol" w:hint="default"/>
      </w:rPr>
    </w:lvl>
    <w:lvl w:ilvl="8" w:tplc="FC4C86CC" w:tentative="1">
      <w:start w:val="1"/>
      <w:numFmt w:val="bullet"/>
      <w:lvlText w:val=""/>
      <w:lvlJc w:val="left"/>
      <w:pPr>
        <w:tabs>
          <w:tab w:val="num" w:pos="6480"/>
        </w:tabs>
        <w:ind w:left="6480" w:hanging="360"/>
      </w:pPr>
      <w:rPr>
        <w:rFonts w:ascii="Symbol" w:hAnsi="Symbol" w:hint="default"/>
      </w:rPr>
    </w:lvl>
  </w:abstractNum>
  <w:abstractNum w:abstractNumId="2">
    <w:nsid w:val="3D885CD3"/>
    <w:multiLevelType w:val="hybridMultilevel"/>
    <w:tmpl w:val="3B9642FA"/>
    <w:lvl w:ilvl="0" w:tplc="60CA9F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771A6"/>
    <w:multiLevelType w:val="hybridMultilevel"/>
    <w:tmpl w:val="7BD89E3A"/>
    <w:lvl w:ilvl="0" w:tplc="EC8A19A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13EB2"/>
    <w:multiLevelType w:val="hybridMultilevel"/>
    <w:tmpl w:val="F230A9A6"/>
    <w:lvl w:ilvl="0" w:tplc="EC8A19A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614B5"/>
    <w:multiLevelType w:val="hybridMultilevel"/>
    <w:tmpl w:val="2F682490"/>
    <w:lvl w:ilvl="0" w:tplc="EC8A19A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C3655"/>
    <w:multiLevelType w:val="hybridMultilevel"/>
    <w:tmpl w:val="0EA4F5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378B0"/>
    <w:multiLevelType w:val="hybridMultilevel"/>
    <w:tmpl w:val="7E643352"/>
    <w:lvl w:ilvl="0" w:tplc="60CA9F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46"/>
    <w:rsid w:val="00006CBC"/>
    <w:rsid w:val="00041F42"/>
    <w:rsid w:val="000B66C6"/>
    <w:rsid w:val="000E0FB8"/>
    <w:rsid w:val="000E7422"/>
    <w:rsid w:val="00102246"/>
    <w:rsid w:val="00114E44"/>
    <w:rsid w:val="00133A3C"/>
    <w:rsid w:val="001459D7"/>
    <w:rsid w:val="0015381F"/>
    <w:rsid w:val="001A0156"/>
    <w:rsid w:val="001B0ECB"/>
    <w:rsid w:val="001C3392"/>
    <w:rsid w:val="001E02A4"/>
    <w:rsid w:val="001E72C1"/>
    <w:rsid w:val="00205B83"/>
    <w:rsid w:val="00220521"/>
    <w:rsid w:val="00292328"/>
    <w:rsid w:val="00293953"/>
    <w:rsid w:val="002A3E86"/>
    <w:rsid w:val="002B3F15"/>
    <w:rsid w:val="002B44EB"/>
    <w:rsid w:val="002F31FB"/>
    <w:rsid w:val="003241BD"/>
    <w:rsid w:val="00346136"/>
    <w:rsid w:val="003A1148"/>
    <w:rsid w:val="003C4BE5"/>
    <w:rsid w:val="003C56A4"/>
    <w:rsid w:val="003C6B06"/>
    <w:rsid w:val="00404E1A"/>
    <w:rsid w:val="00453FCB"/>
    <w:rsid w:val="004732C0"/>
    <w:rsid w:val="004F66AB"/>
    <w:rsid w:val="004F6C75"/>
    <w:rsid w:val="005638C3"/>
    <w:rsid w:val="00577B19"/>
    <w:rsid w:val="00613A97"/>
    <w:rsid w:val="00657F1A"/>
    <w:rsid w:val="0066676E"/>
    <w:rsid w:val="006A0930"/>
    <w:rsid w:val="006B69C7"/>
    <w:rsid w:val="006C1198"/>
    <w:rsid w:val="006C6466"/>
    <w:rsid w:val="006E3A50"/>
    <w:rsid w:val="006F5F9A"/>
    <w:rsid w:val="00761B1D"/>
    <w:rsid w:val="00777B8A"/>
    <w:rsid w:val="007A61FA"/>
    <w:rsid w:val="00805C61"/>
    <w:rsid w:val="008263E0"/>
    <w:rsid w:val="00864CFC"/>
    <w:rsid w:val="00866E82"/>
    <w:rsid w:val="008954E5"/>
    <w:rsid w:val="008C354C"/>
    <w:rsid w:val="008C4FC4"/>
    <w:rsid w:val="00905D3F"/>
    <w:rsid w:val="00926A9F"/>
    <w:rsid w:val="0094620F"/>
    <w:rsid w:val="009A5FB7"/>
    <w:rsid w:val="009E28E0"/>
    <w:rsid w:val="009E63D8"/>
    <w:rsid w:val="00AA19F4"/>
    <w:rsid w:val="00AA5E63"/>
    <w:rsid w:val="00AE7E46"/>
    <w:rsid w:val="00B01BC4"/>
    <w:rsid w:val="00B26E17"/>
    <w:rsid w:val="00B707CD"/>
    <w:rsid w:val="00B72951"/>
    <w:rsid w:val="00B96025"/>
    <w:rsid w:val="00B96B65"/>
    <w:rsid w:val="00BA4D05"/>
    <w:rsid w:val="00BC5A50"/>
    <w:rsid w:val="00C11391"/>
    <w:rsid w:val="00C24D81"/>
    <w:rsid w:val="00C463B4"/>
    <w:rsid w:val="00C55D1D"/>
    <w:rsid w:val="00C66CA5"/>
    <w:rsid w:val="00C93B8C"/>
    <w:rsid w:val="00D00945"/>
    <w:rsid w:val="00D00EB4"/>
    <w:rsid w:val="00D53E43"/>
    <w:rsid w:val="00D55CE3"/>
    <w:rsid w:val="00D844D4"/>
    <w:rsid w:val="00DA1B71"/>
    <w:rsid w:val="00E22942"/>
    <w:rsid w:val="00E24D69"/>
    <w:rsid w:val="00E6592D"/>
    <w:rsid w:val="00E90B10"/>
    <w:rsid w:val="00ED68F3"/>
    <w:rsid w:val="00EF73FD"/>
    <w:rsid w:val="00F35542"/>
    <w:rsid w:val="00F428D3"/>
    <w:rsid w:val="00FB2F1F"/>
    <w:rsid w:val="00FE4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3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3FCB"/>
    <w:rPr>
      <w:color w:val="0000FF"/>
      <w:u w:val="single"/>
    </w:rPr>
  </w:style>
  <w:style w:type="paragraph" w:styleId="ListParagraph">
    <w:name w:val="List Paragraph"/>
    <w:basedOn w:val="Normal"/>
    <w:uiPriority w:val="34"/>
    <w:qFormat/>
    <w:rsid w:val="00613A97"/>
    <w:pPr>
      <w:ind w:left="720"/>
      <w:contextualSpacing/>
    </w:pPr>
  </w:style>
  <w:style w:type="paragraph" w:styleId="Header">
    <w:name w:val="header"/>
    <w:basedOn w:val="Normal"/>
    <w:link w:val="HeaderChar"/>
    <w:uiPriority w:val="99"/>
    <w:unhideWhenUsed/>
    <w:rsid w:val="00613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A97"/>
  </w:style>
  <w:style w:type="paragraph" w:styleId="Footer">
    <w:name w:val="footer"/>
    <w:basedOn w:val="Normal"/>
    <w:link w:val="FooterChar"/>
    <w:uiPriority w:val="99"/>
    <w:unhideWhenUsed/>
    <w:rsid w:val="0061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A97"/>
  </w:style>
  <w:style w:type="paragraph" w:styleId="BalloonText">
    <w:name w:val="Balloon Text"/>
    <w:basedOn w:val="Normal"/>
    <w:link w:val="BalloonTextChar"/>
    <w:uiPriority w:val="99"/>
    <w:semiHidden/>
    <w:unhideWhenUsed/>
    <w:rsid w:val="00613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97"/>
    <w:rPr>
      <w:rFonts w:ascii="Tahoma" w:hAnsi="Tahoma" w:cs="Tahoma"/>
      <w:sz w:val="16"/>
      <w:szCs w:val="16"/>
    </w:rPr>
  </w:style>
  <w:style w:type="paragraph" w:styleId="EndnoteText">
    <w:name w:val="endnote text"/>
    <w:basedOn w:val="Normal"/>
    <w:link w:val="EndnoteTextChar"/>
    <w:uiPriority w:val="99"/>
    <w:semiHidden/>
    <w:unhideWhenUsed/>
    <w:rsid w:val="00613A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A97"/>
    <w:rPr>
      <w:sz w:val="20"/>
      <w:szCs w:val="20"/>
    </w:rPr>
  </w:style>
  <w:style w:type="character" w:styleId="EndnoteReference">
    <w:name w:val="endnote reference"/>
    <w:basedOn w:val="DefaultParagraphFont"/>
    <w:uiPriority w:val="99"/>
    <w:semiHidden/>
    <w:unhideWhenUsed/>
    <w:rsid w:val="00613A97"/>
    <w:rPr>
      <w:vertAlign w:val="superscript"/>
    </w:rPr>
  </w:style>
  <w:style w:type="paragraph" w:styleId="FootnoteText">
    <w:name w:val="footnote text"/>
    <w:basedOn w:val="Normal"/>
    <w:link w:val="FootnoteTextChar"/>
    <w:uiPriority w:val="99"/>
    <w:semiHidden/>
    <w:unhideWhenUsed/>
    <w:rsid w:val="00613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A97"/>
    <w:rPr>
      <w:sz w:val="20"/>
      <w:szCs w:val="20"/>
    </w:rPr>
  </w:style>
  <w:style w:type="character" w:styleId="FootnoteReference">
    <w:name w:val="footnote reference"/>
    <w:basedOn w:val="DefaultParagraphFont"/>
    <w:uiPriority w:val="99"/>
    <w:semiHidden/>
    <w:unhideWhenUsed/>
    <w:rsid w:val="00613A97"/>
    <w:rPr>
      <w:vertAlign w:val="superscript"/>
    </w:rPr>
  </w:style>
  <w:style w:type="paragraph" w:styleId="NoSpacing">
    <w:name w:val="No Spacing"/>
    <w:uiPriority w:val="1"/>
    <w:qFormat/>
    <w:rsid w:val="00B96025"/>
    <w:pPr>
      <w:spacing w:after="0" w:line="240" w:lineRule="auto"/>
    </w:pPr>
  </w:style>
  <w:style w:type="character" w:customStyle="1" w:styleId="im">
    <w:name w:val="im"/>
    <w:basedOn w:val="DefaultParagraphFont"/>
    <w:rsid w:val="0020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3F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3FCB"/>
    <w:rPr>
      <w:color w:val="0000FF"/>
      <w:u w:val="single"/>
    </w:rPr>
  </w:style>
  <w:style w:type="paragraph" w:styleId="ListParagraph">
    <w:name w:val="List Paragraph"/>
    <w:basedOn w:val="Normal"/>
    <w:uiPriority w:val="34"/>
    <w:qFormat/>
    <w:rsid w:val="00613A97"/>
    <w:pPr>
      <w:ind w:left="720"/>
      <w:contextualSpacing/>
    </w:pPr>
  </w:style>
  <w:style w:type="paragraph" w:styleId="Header">
    <w:name w:val="header"/>
    <w:basedOn w:val="Normal"/>
    <w:link w:val="HeaderChar"/>
    <w:uiPriority w:val="99"/>
    <w:unhideWhenUsed/>
    <w:rsid w:val="00613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A97"/>
  </w:style>
  <w:style w:type="paragraph" w:styleId="Footer">
    <w:name w:val="footer"/>
    <w:basedOn w:val="Normal"/>
    <w:link w:val="FooterChar"/>
    <w:uiPriority w:val="99"/>
    <w:unhideWhenUsed/>
    <w:rsid w:val="0061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A97"/>
  </w:style>
  <w:style w:type="paragraph" w:styleId="BalloonText">
    <w:name w:val="Balloon Text"/>
    <w:basedOn w:val="Normal"/>
    <w:link w:val="BalloonTextChar"/>
    <w:uiPriority w:val="99"/>
    <w:semiHidden/>
    <w:unhideWhenUsed/>
    <w:rsid w:val="00613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97"/>
    <w:rPr>
      <w:rFonts w:ascii="Tahoma" w:hAnsi="Tahoma" w:cs="Tahoma"/>
      <w:sz w:val="16"/>
      <w:szCs w:val="16"/>
    </w:rPr>
  </w:style>
  <w:style w:type="paragraph" w:styleId="EndnoteText">
    <w:name w:val="endnote text"/>
    <w:basedOn w:val="Normal"/>
    <w:link w:val="EndnoteTextChar"/>
    <w:uiPriority w:val="99"/>
    <w:semiHidden/>
    <w:unhideWhenUsed/>
    <w:rsid w:val="00613A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A97"/>
    <w:rPr>
      <w:sz w:val="20"/>
      <w:szCs w:val="20"/>
    </w:rPr>
  </w:style>
  <w:style w:type="character" w:styleId="EndnoteReference">
    <w:name w:val="endnote reference"/>
    <w:basedOn w:val="DefaultParagraphFont"/>
    <w:uiPriority w:val="99"/>
    <w:semiHidden/>
    <w:unhideWhenUsed/>
    <w:rsid w:val="00613A97"/>
    <w:rPr>
      <w:vertAlign w:val="superscript"/>
    </w:rPr>
  </w:style>
  <w:style w:type="paragraph" w:styleId="FootnoteText">
    <w:name w:val="footnote text"/>
    <w:basedOn w:val="Normal"/>
    <w:link w:val="FootnoteTextChar"/>
    <w:uiPriority w:val="99"/>
    <w:semiHidden/>
    <w:unhideWhenUsed/>
    <w:rsid w:val="00613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A97"/>
    <w:rPr>
      <w:sz w:val="20"/>
      <w:szCs w:val="20"/>
    </w:rPr>
  </w:style>
  <w:style w:type="character" w:styleId="FootnoteReference">
    <w:name w:val="footnote reference"/>
    <w:basedOn w:val="DefaultParagraphFont"/>
    <w:uiPriority w:val="99"/>
    <w:semiHidden/>
    <w:unhideWhenUsed/>
    <w:rsid w:val="00613A97"/>
    <w:rPr>
      <w:vertAlign w:val="superscript"/>
    </w:rPr>
  </w:style>
  <w:style w:type="paragraph" w:styleId="NoSpacing">
    <w:name w:val="No Spacing"/>
    <w:uiPriority w:val="1"/>
    <w:qFormat/>
    <w:rsid w:val="00B96025"/>
    <w:pPr>
      <w:spacing w:after="0" w:line="240" w:lineRule="auto"/>
    </w:pPr>
  </w:style>
  <w:style w:type="character" w:customStyle="1" w:styleId="im">
    <w:name w:val="im"/>
    <w:basedOn w:val="DefaultParagraphFont"/>
    <w:rsid w:val="0020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9401">
      <w:bodyDiv w:val="1"/>
      <w:marLeft w:val="0"/>
      <w:marRight w:val="0"/>
      <w:marTop w:val="0"/>
      <w:marBottom w:val="0"/>
      <w:divBdr>
        <w:top w:val="none" w:sz="0" w:space="0" w:color="auto"/>
        <w:left w:val="none" w:sz="0" w:space="0" w:color="auto"/>
        <w:bottom w:val="none" w:sz="0" w:space="0" w:color="auto"/>
        <w:right w:val="none" w:sz="0" w:space="0" w:color="auto"/>
      </w:divBdr>
      <w:divsChild>
        <w:div w:id="973028484">
          <w:marLeft w:val="0"/>
          <w:marRight w:val="0"/>
          <w:marTop w:val="0"/>
          <w:marBottom w:val="0"/>
          <w:divBdr>
            <w:top w:val="none" w:sz="0" w:space="0" w:color="auto"/>
            <w:left w:val="none" w:sz="0" w:space="0" w:color="auto"/>
            <w:bottom w:val="none" w:sz="0" w:space="0" w:color="auto"/>
            <w:right w:val="none" w:sz="0" w:space="0" w:color="auto"/>
          </w:divBdr>
        </w:div>
        <w:div w:id="756293084">
          <w:marLeft w:val="0"/>
          <w:marRight w:val="0"/>
          <w:marTop w:val="0"/>
          <w:marBottom w:val="0"/>
          <w:divBdr>
            <w:top w:val="none" w:sz="0" w:space="0" w:color="auto"/>
            <w:left w:val="none" w:sz="0" w:space="0" w:color="auto"/>
            <w:bottom w:val="none" w:sz="0" w:space="0" w:color="auto"/>
            <w:right w:val="none" w:sz="0" w:space="0" w:color="auto"/>
          </w:divBdr>
        </w:div>
      </w:divsChild>
    </w:div>
    <w:div w:id="250741563">
      <w:bodyDiv w:val="1"/>
      <w:marLeft w:val="0"/>
      <w:marRight w:val="0"/>
      <w:marTop w:val="0"/>
      <w:marBottom w:val="0"/>
      <w:divBdr>
        <w:top w:val="none" w:sz="0" w:space="0" w:color="auto"/>
        <w:left w:val="none" w:sz="0" w:space="0" w:color="auto"/>
        <w:bottom w:val="none" w:sz="0" w:space="0" w:color="auto"/>
        <w:right w:val="none" w:sz="0" w:space="0" w:color="auto"/>
      </w:divBdr>
      <w:divsChild>
        <w:div w:id="2137096132">
          <w:marLeft w:val="0"/>
          <w:marRight w:val="0"/>
          <w:marTop w:val="0"/>
          <w:marBottom w:val="0"/>
          <w:divBdr>
            <w:top w:val="none" w:sz="0" w:space="0" w:color="auto"/>
            <w:left w:val="none" w:sz="0" w:space="0" w:color="auto"/>
            <w:bottom w:val="none" w:sz="0" w:space="0" w:color="auto"/>
            <w:right w:val="none" w:sz="0" w:space="0" w:color="auto"/>
          </w:divBdr>
        </w:div>
        <w:div w:id="648244801">
          <w:marLeft w:val="0"/>
          <w:marRight w:val="0"/>
          <w:marTop w:val="0"/>
          <w:marBottom w:val="0"/>
          <w:divBdr>
            <w:top w:val="none" w:sz="0" w:space="0" w:color="auto"/>
            <w:left w:val="none" w:sz="0" w:space="0" w:color="auto"/>
            <w:bottom w:val="none" w:sz="0" w:space="0" w:color="auto"/>
            <w:right w:val="none" w:sz="0" w:space="0" w:color="auto"/>
          </w:divBdr>
        </w:div>
        <w:div w:id="1228958371">
          <w:marLeft w:val="0"/>
          <w:marRight w:val="0"/>
          <w:marTop w:val="0"/>
          <w:marBottom w:val="0"/>
          <w:divBdr>
            <w:top w:val="none" w:sz="0" w:space="0" w:color="auto"/>
            <w:left w:val="none" w:sz="0" w:space="0" w:color="auto"/>
            <w:bottom w:val="none" w:sz="0" w:space="0" w:color="auto"/>
            <w:right w:val="none" w:sz="0" w:space="0" w:color="auto"/>
          </w:divBdr>
          <w:divsChild>
            <w:div w:id="903493221">
              <w:marLeft w:val="0"/>
              <w:marRight w:val="0"/>
              <w:marTop w:val="0"/>
              <w:marBottom w:val="0"/>
              <w:divBdr>
                <w:top w:val="none" w:sz="0" w:space="0" w:color="auto"/>
                <w:left w:val="none" w:sz="0" w:space="0" w:color="auto"/>
                <w:bottom w:val="none" w:sz="0" w:space="0" w:color="auto"/>
                <w:right w:val="none" w:sz="0" w:space="0" w:color="auto"/>
              </w:divBdr>
              <w:divsChild>
                <w:div w:id="99952094">
                  <w:marLeft w:val="0"/>
                  <w:marRight w:val="0"/>
                  <w:marTop w:val="0"/>
                  <w:marBottom w:val="0"/>
                  <w:divBdr>
                    <w:top w:val="none" w:sz="0" w:space="0" w:color="auto"/>
                    <w:left w:val="none" w:sz="0" w:space="0" w:color="auto"/>
                    <w:bottom w:val="none" w:sz="0" w:space="0" w:color="auto"/>
                    <w:right w:val="none" w:sz="0" w:space="0" w:color="auto"/>
                  </w:divBdr>
                  <w:divsChild>
                    <w:div w:id="1942881327">
                      <w:marLeft w:val="0"/>
                      <w:marRight w:val="0"/>
                      <w:marTop w:val="0"/>
                      <w:marBottom w:val="0"/>
                      <w:divBdr>
                        <w:top w:val="none" w:sz="0" w:space="0" w:color="auto"/>
                        <w:left w:val="none" w:sz="0" w:space="0" w:color="auto"/>
                        <w:bottom w:val="none" w:sz="0" w:space="0" w:color="auto"/>
                        <w:right w:val="none" w:sz="0" w:space="0" w:color="auto"/>
                      </w:divBdr>
                      <w:divsChild>
                        <w:div w:id="911351810">
                          <w:marLeft w:val="0"/>
                          <w:marRight w:val="0"/>
                          <w:marTop w:val="0"/>
                          <w:marBottom w:val="0"/>
                          <w:divBdr>
                            <w:top w:val="none" w:sz="0" w:space="0" w:color="auto"/>
                            <w:left w:val="none" w:sz="0" w:space="0" w:color="auto"/>
                            <w:bottom w:val="none" w:sz="0" w:space="0" w:color="auto"/>
                            <w:right w:val="none" w:sz="0" w:space="0" w:color="auto"/>
                          </w:divBdr>
                          <w:divsChild>
                            <w:div w:id="1736856667">
                              <w:marLeft w:val="0"/>
                              <w:marRight w:val="0"/>
                              <w:marTop w:val="0"/>
                              <w:marBottom w:val="0"/>
                              <w:divBdr>
                                <w:top w:val="none" w:sz="0" w:space="0" w:color="auto"/>
                                <w:left w:val="none" w:sz="0" w:space="0" w:color="auto"/>
                                <w:bottom w:val="none" w:sz="0" w:space="0" w:color="auto"/>
                                <w:right w:val="none" w:sz="0" w:space="0" w:color="auto"/>
                              </w:divBdr>
                              <w:divsChild>
                                <w:div w:id="1580551957">
                                  <w:marLeft w:val="0"/>
                                  <w:marRight w:val="0"/>
                                  <w:marTop w:val="0"/>
                                  <w:marBottom w:val="0"/>
                                  <w:divBdr>
                                    <w:top w:val="none" w:sz="0" w:space="0" w:color="auto"/>
                                    <w:left w:val="none" w:sz="0" w:space="0" w:color="auto"/>
                                    <w:bottom w:val="none" w:sz="0" w:space="0" w:color="auto"/>
                                    <w:right w:val="none" w:sz="0" w:space="0" w:color="auto"/>
                                  </w:divBdr>
                                  <w:divsChild>
                                    <w:div w:id="883562133">
                                      <w:marLeft w:val="0"/>
                                      <w:marRight w:val="0"/>
                                      <w:marTop w:val="0"/>
                                      <w:marBottom w:val="0"/>
                                      <w:divBdr>
                                        <w:top w:val="none" w:sz="0" w:space="0" w:color="auto"/>
                                        <w:left w:val="none" w:sz="0" w:space="0" w:color="auto"/>
                                        <w:bottom w:val="none" w:sz="0" w:space="0" w:color="auto"/>
                                        <w:right w:val="none" w:sz="0" w:space="0" w:color="auto"/>
                                      </w:divBdr>
                                      <w:divsChild>
                                        <w:div w:id="253054669">
                                          <w:marLeft w:val="0"/>
                                          <w:marRight w:val="0"/>
                                          <w:marTop w:val="0"/>
                                          <w:marBottom w:val="0"/>
                                          <w:divBdr>
                                            <w:top w:val="none" w:sz="0" w:space="0" w:color="auto"/>
                                            <w:left w:val="none" w:sz="0" w:space="0" w:color="auto"/>
                                            <w:bottom w:val="none" w:sz="0" w:space="0" w:color="auto"/>
                                            <w:right w:val="none" w:sz="0" w:space="0" w:color="auto"/>
                                          </w:divBdr>
                                          <w:divsChild>
                                            <w:div w:id="111677084">
                                              <w:marLeft w:val="0"/>
                                              <w:marRight w:val="0"/>
                                              <w:marTop w:val="0"/>
                                              <w:marBottom w:val="0"/>
                                              <w:divBdr>
                                                <w:top w:val="none" w:sz="0" w:space="0" w:color="auto"/>
                                                <w:left w:val="none" w:sz="0" w:space="0" w:color="auto"/>
                                                <w:bottom w:val="none" w:sz="0" w:space="0" w:color="auto"/>
                                                <w:right w:val="none" w:sz="0" w:space="0" w:color="auto"/>
                                              </w:divBdr>
                                              <w:divsChild>
                                                <w:div w:id="1765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929815">
              <w:marLeft w:val="0"/>
              <w:marRight w:val="0"/>
              <w:marTop w:val="0"/>
              <w:marBottom w:val="0"/>
              <w:divBdr>
                <w:top w:val="none" w:sz="0" w:space="0" w:color="auto"/>
                <w:left w:val="none" w:sz="0" w:space="0" w:color="auto"/>
                <w:bottom w:val="none" w:sz="0" w:space="0" w:color="auto"/>
                <w:right w:val="none" w:sz="0" w:space="0" w:color="auto"/>
              </w:divBdr>
              <w:divsChild>
                <w:div w:id="12222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61888">
      <w:bodyDiv w:val="1"/>
      <w:marLeft w:val="0"/>
      <w:marRight w:val="0"/>
      <w:marTop w:val="0"/>
      <w:marBottom w:val="0"/>
      <w:divBdr>
        <w:top w:val="none" w:sz="0" w:space="0" w:color="auto"/>
        <w:left w:val="none" w:sz="0" w:space="0" w:color="auto"/>
        <w:bottom w:val="none" w:sz="0" w:space="0" w:color="auto"/>
        <w:right w:val="none" w:sz="0" w:space="0" w:color="auto"/>
      </w:divBdr>
    </w:div>
    <w:div w:id="430514247">
      <w:bodyDiv w:val="1"/>
      <w:marLeft w:val="0"/>
      <w:marRight w:val="0"/>
      <w:marTop w:val="0"/>
      <w:marBottom w:val="0"/>
      <w:divBdr>
        <w:top w:val="none" w:sz="0" w:space="0" w:color="auto"/>
        <w:left w:val="none" w:sz="0" w:space="0" w:color="auto"/>
        <w:bottom w:val="none" w:sz="0" w:space="0" w:color="auto"/>
        <w:right w:val="none" w:sz="0" w:space="0" w:color="auto"/>
      </w:divBdr>
      <w:divsChild>
        <w:div w:id="10224074">
          <w:marLeft w:val="0"/>
          <w:marRight w:val="0"/>
          <w:marTop w:val="0"/>
          <w:marBottom w:val="0"/>
          <w:divBdr>
            <w:top w:val="none" w:sz="0" w:space="0" w:color="auto"/>
            <w:left w:val="none" w:sz="0" w:space="0" w:color="auto"/>
            <w:bottom w:val="none" w:sz="0" w:space="0" w:color="auto"/>
            <w:right w:val="none" w:sz="0" w:space="0" w:color="auto"/>
          </w:divBdr>
        </w:div>
      </w:divsChild>
    </w:div>
    <w:div w:id="445737721">
      <w:bodyDiv w:val="1"/>
      <w:marLeft w:val="0"/>
      <w:marRight w:val="0"/>
      <w:marTop w:val="0"/>
      <w:marBottom w:val="0"/>
      <w:divBdr>
        <w:top w:val="none" w:sz="0" w:space="0" w:color="auto"/>
        <w:left w:val="none" w:sz="0" w:space="0" w:color="auto"/>
        <w:bottom w:val="none" w:sz="0" w:space="0" w:color="auto"/>
        <w:right w:val="none" w:sz="0" w:space="0" w:color="auto"/>
      </w:divBdr>
      <w:divsChild>
        <w:div w:id="249583166">
          <w:marLeft w:val="0"/>
          <w:marRight w:val="0"/>
          <w:marTop w:val="0"/>
          <w:marBottom w:val="0"/>
          <w:divBdr>
            <w:top w:val="none" w:sz="0" w:space="0" w:color="auto"/>
            <w:left w:val="none" w:sz="0" w:space="0" w:color="auto"/>
            <w:bottom w:val="none" w:sz="0" w:space="0" w:color="auto"/>
            <w:right w:val="none" w:sz="0" w:space="0" w:color="auto"/>
          </w:divBdr>
        </w:div>
      </w:divsChild>
    </w:div>
    <w:div w:id="507789257">
      <w:bodyDiv w:val="1"/>
      <w:marLeft w:val="0"/>
      <w:marRight w:val="0"/>
      <w:marTop w:val="0"/>
      <w:marBottom w:val="0"/>
      <w:divBdr>
        <w:top w:val="none" w:sz="0" w:space="0" w:color="auto"/>
        <w:left w:val="none" w:sz="0" w:space="0" w:color="auto"/>
        <w:bottom w:val="none" w:sz="0" w:space="0" w:color="auto"/>
        <w:right w:val="none" w:sz="0" w:space="0" w:color="auto"/>
      </w:divBdr>
      <w:divsChild>
        <w:div w:id="1374116651">
          <w:marLeft w:val="0"/>
          <w:marRight w:val="0"/>
          <w:marTop w:val="0"/>
          <w:marBottom w:val="0"/>
          <w:divBdr>
            <w:top w:val="none" w:sz="0" w:space="0" w:color="auto"/>
            <w:left w:val="none" w:sz="0" w:space="0" w:color="auto"/>
            <w:bottom w:val="none" w:sz="0" w:space="0" w:color="auto"/>
            <w:right w:val="none" w:sz="0" w:space="0" w:color="auto"/>
          </w:divBdr>
        </w:div>
        <w:div w:id="652876967">
          <w:marLeft w:val="0"/>
          <w:marRight w:val="0"/>
          <w:marTop w:val="0"/>
          <w:marBottom w:val="0"/>
          <w:divBdr>
            <w:top w:val="none" w:sz="0" w:space="0" w:color="auto"/>
            <w:left w:val="none" w:sz="0" w:space="0" w:color="auto"/>
            <w:bottom w:val="none" w:sz="0" w:space="0" w:color="auto"/>
            <w:right w:val="none" w:sz="0" w:space="0" w:color="auto"/>
          </w:divBdr>
        </w:div>
        <w:div w:id="33773975">
          <w:marLeft w:val="0"/>
          <w:marRight w:val="0"/>
          <w:marTop w:val="0"/>
          <w:marBottom w:val="0"/>
          <w:divBdr>
            <w:top w:val="none" w:sz="0" w:space="0" w:color="auto"/>
            <w:left w:val="none" w:sz="0" w:space="0" w:color="auto"/>
            <w:bottom w:val="none" w:sz="0" w:space="0" w:color="auto"/>
            <w:right w:val="none" w:sz="0" w:space="0" w:color="auto"/>
          </w:divBdr>
          <w:divsChild>
            <w:div w:id="12343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310">
      <w:bodyDiv w:val="1"/>
      <w:marLeft w:val="0"/>
      <w:marRight w:val="0"/>
      <w:marTop w:val="0"/>
      <w:marBottom w:val="0"/>
      <w:divBdr>
        <w:top w:val="none" w:sz="0" w:space="0" w:color="auto"/>
        <w:left w:val="none" w:sz="0" w:space="0" w:color="auto"/>
        <w:bottom w:val="none" w:sz="0" w:space="0" w:color="auto"/>
        <w:right w:val="none" w:sz="0" w:space="0" w:color="auto"/>
      </w:divBdr>
    </w:div>
    <w:div w:id="670523711">
      <w:bodyDiv w:val="1"/>
      <w:marLeft w:val="0"/>
      <w:marRight w:val="0"/>
      <w:marTop w:val="0"/>
      <w:marBottom w:val="0"/>
      <w:divBdr>
        <w:top w:val="none" w:sz="0" w:space="0" w:color="auto"/>
        <w:left w:val="none" w:sz="0" w:space="0" w:color="auto"/>
        <w:bottom w:val="none" w:sz="0" w:space="0" w:color="auto"/>
        <w:right w:val="none" w:sz="0" w:space="0" w:color="auto"/>
      </w:divBdr>
      <w:divsChild>
        <w:div w:id="1896161146">
          <w:marLeft w:val="0"/>
          <w:marRight w:val="0"/>
          <w:marTop w:val="0"/>
          <w:marBottom w:val="0"/>
          <w:divBdr>
            <w:top w:val="none" w:sz="0" w:space="0" w:color="auto"/>
            <w:left w:val="none" w:sz="0" w:space="0" w:color="auto"/>
            <w:bottom w:val="none" w:sz="0" w:space="0" w:color="auto"/>
            <w:right w:val="none" w:sz="0" w:space="0" w:color="auto"/>
          </w:divBdr>
        </w:div>
      </w:divsChild>
    </w:div>
    <w:div w:id="689066617">
      <w:bodyDiv w:val="1"/>
      <w:marLeft w:val="0"/>
      <w:marRight w:val="0"/>
      <w:marTop w:val="0"/>
      <w:marBottom w:val="0"/>
      <w:divBdr>
        <w:top w:val="none" w:sz="0" w:space="0" w:color="auto"/>
        <w:left w:val="none" w:sz="0" w:space="0" w:color="auto"/>
        <w:bottom w:val="none" w:sz="0" w:space="0" w:color="auto"/>
        <w:right w:val="none" w:sz="0" w:space="0" w:color="auto"/>
      </w:divBdr>
      <w:divsChild>
        <w:div w:id="312099409">
          <w:marLeft w:val="0"/>
          <w:marRight w:val="0"/>
          <w:marTop w:val="0"/>
          <w:marBottom w:val="0"/>
          <w:divBdr>
            <w:top w:val="none" w:sz="0" w:space="0" w:color="auto"/>
            <w:left w:val="none" w:sz="0" w:space="0" w:color="auto"/>
            <w:bottom w:val="none" w:sz="0" w:space="0" w:color="auto"/>
            <w:right w:val="none" w:sz="0" w:space="0" w:color="auto"/>
          </w:divBdr>
        </w:div>
      </w:divsChild>
    </w:div>
    <w:div w:id="866216514">
      <w:bodyDiv w:val="1"/>
      <w:marLeft w:val="0"/>
      <w:marRight w:val="0"/>
      <w:marTop w:val="0"/>
      <w:marBottom w:val="0"/>
      <w:divBdr>
        <w:top w:val="none" w:sz="0" w:space="0" w:color="auto"/>
        <w:left w:val="none" w:sz="0" w:space="0" w:color="auto"/>
        <w:bottom w:val="none" w:sz="0" w:space="0" w:color="auto"/>
        <w:right w:val="none" w:sz="0" w:space="0" w:color="auto"/>
      </w:divBdr>
    </w:div>
    <w:div w:id="910849484">
      <w:bodyDiv w:val="1"/>
      <w:marLeft w:val="0"/>
      <w:marRight w:val="0"/>
      <w:marTop w:val="0"/>
      <w:marBottom w:val="0"/>
      <w:divBdr>
        <w:top w:val="none" w:sz="0" w:space="0" w:color="auto"/>
        <w:left w:val="none" w:sz="0" w:space="0" w:color="auto"/>
        <w:bottom w:val="none" w:sz="0" w:space="0" w:color="auto"/>
        <w:right w:val="none" w:sz="0" w:space="0" w:color="auto"/>
      </w:divBdr>
    </w:div>
    <w:div w:id="928273929">
      <w:bodyDiv w:val="1"/>
      <w:marLeft w:val="0"/>
      <w:marRight w:val="0"/>
      <w:marTop w:val="0"/>
      <w:marBottom w:val="0"/>
      <w:divBdr>
        <w:top w:val="none" w:sz="0" w:space="0" w:color="auto"/>
        <w:left w:val="none" w:sz="0" w:space="0" w:color="auto"/>
        <w:bottom w:val="none" w:sz="0" w:space="0" w:color="auto"/>
        <w:right w:val="none" w:sz="0" w:space="0" w:color="auto"/>
      </w:divBdr>
      <w:divsChild>
        <w:div w:id="445739114">
          <w:marLeft w:val="0"/>
          <w:marRight w:val="0"/>
          <w:marTop w:val="0"/>
          <w:marBottom w:val="0"/>
          <w:divBdr>
            <w:top w:val="none" w:sz="0" w:space="0" w:color="auto"/>
            <w:left w:val="none" w:sz="0" w:space="0" w:color="auto"/>
            <w:bottom w:val="none" w:sz="0" w:space="0" w:color="auto"/>
            <w:right w:val="none" w:sz="0" w:space="0" w:color="auto"/>
          </w:divBdr>
        </w:div>
      </w:divsChild>
    </w:div>
    <w:div w:id="982925112">
      <w:bodyDiv w:val="1"/>
      <w:marLeft w:val="0"/>
      <w:marRight w:val="0"/>
      <w:marTop w:val="0"/>
      <w:marBottom w:val="0"/>
      <w:divBdr>
        <w:top w:val="none" w:sz="0" w:space="0" w:color="auto"/>
        <w:left w:val="none" w:sz="0" w:space="0" w:color="auto"/>
        <w:bottom w:val="none" w:sz="0" w:space="0" w:color="auto"/>
        <w:right w:val="none" w:sz="0" w:space="0" w:color="auto"/>
      </w:divBdr>
    </w:div>
    <w:div w:id="984554505">
      <w:bodyDiv w:val="1"/>
      <w:marLeft w:val="0"/>
      <w:marRight w:val="0"/>
      <w:marTop w:val="0"/>
      <w:marBottom w:val="0"/>
      <w:divBdr>
        <w:top w:val="none" w:sz="0" w:space="0" w:color="auto"/>
        <w:left w:val="none" w:sz="0" w:space="0" w:color="auto"/>
        <w:bottom w:val="none" w:sz="0" w:space="0" w:color="auto"/>
        <w:right w:val="none" w:sz="0" w:space="0" w:color="auto"/>
      </w:divBdr>
    </w:div>
    <w:div w:id="984893439">
      <w:bodyDiv w:val="1"/>
      <w:marLeft w:val="0"/>
      <w:marRight w:val="0"/>
      <w:marTop w:val="0"/>
      <w:marBottom w:val="0"/>
      <w:divBdr>
        <w:top w:val="none" w:sz="0" w:space="0" w:color="auto"/>
        <w:left w:val="none" w:sz="0" w:space="0" w:color="auto"/>
        <w:bottom w:val="none" w:sz="0" w:space="0" w:color="auto"/>
        <w:right w:val="none" w:sz="0" w:space="0" w:color="auto"/>
      </w:divBdr>
      <w:divsChild>
        <w:div w:id="816266339">
          <w:marLeft w:val="0"/>
          <w:marRight w:val="0"/>
          <w:marTop w:val="0"/>
          <w:marBottom w:val="0"/>
          <w:divBdr>
            <w:top w:val="none" w:sz="0" w:space="0" w:color="auto"/>
            <w:left w:val="none" w:sz="0" w:space="0" w:color="auto"/>
            <w:bottom w:val="none" w:sz="0" w:space="0" w:color="auto"/>
            <w:right w:val="none" w:sz="0" w:space="0" w:color="auto"/>
          </w:divBdr>
        </w:div>
        <w:div w:id="810243890">
          <w:marLeft w:val="0"/>
          <w:marRight w:val="0"/>
          <w:marTop w:val="0"/>
          <w:marBottom w:val="0"/>
          <w:divBdr>
            <w:top w:val="none" w:sz="0" w:space="0" w:color="auto"/>
            <w:left w:val="none" w:sz="0" w:space="0" w:color="auto"/>
            <w:bottom w:val="none" w:sz="0" w:space="0" w:color="auto"/>
            <w:right w:val="none" w:sz="0" w:space="0" w:color="auto"/>
          </w:divBdr>
        </w:div>
        <w:div w:id="1962490462">
          <w:marLeft w:val="0"/>
          <w:marRight w:val="0"/>
          <w:marTop w:val="0"/>
          <w:marBottom w:val="0"/>
          <w:divBdr>
            <w:top w:val="none" w:sz="0" w:space="0" w:color="auto"/>
            <w:left w:val="none" w:sz="0" w:space="0" w:color="auto"/>
            <w:bottom w:val="none" w:sz="0" w:space="0" w:color="auto"/>
            <w:right w:val="none" w:sz="0" w:space="0" w:color="auto"/>
          </w:divBdr>
          <w:divsChild>
            <w:div w:id="11233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1003">
      <w:bodyDiv w:val="1"/>
      <w:marLeft w:val="0"/>
      <w:marRight w:val="0"/>
      <w:marTop w:val="0"/>
      <w:marBottom w:val="0"/>
      <w:divBdr>
        <w:top w:val="none" w:sz="0" w:space="0" w:color="auto"/>
        <w:left w:val="none" w:sz="0" w:space="0" w:color="auto"/>
        <w:bottom w:val="none" w:sz="0" w:space="0" w:color="auto"/>
        <w:right w:val="none" w:sz="0" w:space="0" w:color="auto"/>
      </w:divBdr>
      <w:divsChild>
        <w:div w:id="357391845">
          <w:marLeft w:val="0"/>
          <w:marRight w:val="0"/>
          <w:marTop w:val="0"/>
          <w:marBottom w:val="0"/>
          <w:divBdr>
            <w:top w:val="none" w:sz="0" w:space="0" w:color="auto"/>
            <w:left w:val="none" w:sz="0" w:space="0" w:color="auto"/>
            <w:bottom w:val="none" w:sz="0" w:space="0" w:color="auto"/>
            <w:right w:val="none" w:sz="0" w:space="0" w:color="auto"/>
          </w:divBdr>
        </w:div>
      </w:divsChild>
    </w:div>
    <w:div w:id="1225599873">
      <w:bodyDiv w:val="1"/>
      <w:marLeft w:val="0"/>
      <w:marRight w:val="0"/>
      <w:marTop w:val="0"/>
      <w:marBottom w:val="0"/>
      <w:divBdr>
        <w:top w:val="none" w:sz="0" w:space="0" w:color="auto"/>
        <w:left w:val="none" w:sz="0" w:space="0" w:color="auto"/>
        <w:bottom w:val="none" w:sz="0" w:space="0" w:color="auto"/>
        <w:right w:val="none" w:sz="0" w:space="0" w:color="auto"/>
      </w:divBdr>
      <w:divsChild>
        <w:div w:id="1736128618">
          <w:marLeft w:val="0"/>
          <w:marRight w:val="0"/>
          <w:marTop w:val="0"/>
          <w:marBottom w:val="0"/>
          <w:divBdr>
            <w:top w:val="none" w:sz="0" w:space="0" w:color="auto"/>
            <w:left w:val="none" w:sz="0" w:space="0" w:color="auto"/>
            <w:bottom w:val="none" w:sz="0" w:space="0" w:color="auto"/>
            <w:right w:val="none" w:sz="0" w:space="0" w:color="auto"/>
          </w:divBdr>
          <w:divsChild>
            <w:div w:id="794641749">
              <w:marLeft w:val="0"/>
              <w:marRight w:val="0"/>
              <w:marTop w:val="0"/>
              <w:marBottom w:val="0"/>
              <w:divBdr>
                <w:top w:val="none" w:sz="0" w:space="0" w:color="auto"/>
                <w:left w:val="none" w:sz="0" w:space="0" w:color="auto"/>
                <w:bottom w:val="none" w:sz="0" w:space="0" w:color="auto"/>
                <w:right w:val="none" w:sz="0" w:space="0" w:color="auto"/>
              </w:divBdr>
              <w:divsChild>
                <w:div w:id="316150927">
                  <w:marLeft w:val="0"/>
                  <w:marRight w:val="0"/>
                  <w:marTop w:val="0"/>
                  <w:marBottom w:val="0"/>
                  <w:divBdr>
                    <w:top w:val="none" w:sz="0" w:space="0" w:color="auto"/>
                    <w:left w:val="none" w:sz="0" w:space="0" w:color="auto"/>
                    <w:bottom w:val="none" w:sz="0" w:space="0" w:color="auto"/>
                    <w:right w:val="none" w:sz="0" w:space="0" w:color="auto"/>
                  </w:divBdr>
                  <w:divsChild>
                    <w:div w:id="909852967">
                      <w:marLeft w:val="0"/>
                      <w:marRight w:val="0"/>
                      <w:marTop w:val="0"/>
                      <w:marBottom w:val="0"/>
                      <w:divBdr>
                        <w:top w:val="none" w:sz="0" w:space="0" w:color="auto"/>
                        <w:left w:val="none" w:sz="0" w:space="0" w:color="auto"/>
                        <w:bottom w:val="none" w:sz="0" w:space="0" w:color="auto"/>
                        <w:right w:val="none" w:sz="0" w:space="0" w:color="auto"/>
                      </w:divBdr>
                      <w:divsChild>
                        <w:div w:id="1096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99643">
          <w:marLeft w:val="0"/>
          <w:marRight w:val="0"/>
          <w:marTop w:val="0"/>
          <w:marBottom w:val="0"/>
          <w:divBdr>
            <w:top w:val="none" w:sz="0" w:space="0" w:color="auto"/>
            <w:left w:val="none" w:sz="0" w:space="0" w:color="auto"/>
            <w:bottom w:val="none" w:sz="0" w:space="0" w:color="auto"/>
            <w:right w:val="none" w:sz="0" w:space="0" w:color="auto"/>
          </w:divBdr>
          <w:divsChild>
            <w:div w:id="246618810">
              <w:marLeft w:val="0"/>
              <w:marRight w:val="0"/>
              <w:marTop w:val="0"/>
              <w:marBottom w:val="0"/>
              <w:divBdr>
                <w:top w:val="none" w:sz="0" w:space="0" w:color="auto"/>
                <w:left w:val="none" w:sz="0" w:space="0" w:color="auto"/>
                <w:bottom w:val="none" w:sz="0" w:space="0" w:color="auto"/>
                <w:right w:val="none" w:sz="0" w:space="0" w:color="auto"/>
              </w:divBdr>
              <w:divsChild>
                <w:div w:id="1007094999">
                  <w:marLeft w:val="0"/>
                  <w:marRight w:val="0"/>
                  <w:marTop w:val="0"/>
                  <w:marBottom w:val="0"/>
                  <w:divBdr>
                    <w:top w:val="none" w:sz="0" w:space="0" w:color="auto"/>
                    <w:left w:val="none" w:sz="0" w:space="0" w:color="auto"/>
                    <w:bottom w:val="none" w:sz="0" w:space="0" w:color="auto"/>
                    <w:right w:val="none" w:sz="0" w:space="0" w:color="auto"/>
                  </w:divBdr>
                  <w:divsChild>
                    <w:div w:id="1018771154">
                      <w:marLeft w:val="0"/>
                      <w:marRight w:val="0"/>
                      <w:marTop w:val="0"/>
                      <w:marBottom w:val="0"/>
                      <w:divBdr>
                        <w:top w:val="none" w:sz="0" w:space="0" w:color="auto"/>
                        <w:left w:val="none" w:sz="0" w:space="0" w:color="auto"/>
                        <w:bottom w:val="none" w:sz="0" w:space="0" w:color="auto"/>
                        <w:right w:val="none" w:sz="0" w:space="0" w:color="auto"/>
                      </w:divBdr>
                      <w:divsChild>
                        <w:div w:id="12180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11696">
      <w:bodyDiv w:val="1"/>
      <w:marLeft w:val="0"/>
      <w:marRight w:val="0"/>
      <w:marTop w:val="0"/>
      <w:marBottom w:val="0"/>
      <w:divBdr>
        <w:top w:val="none" w:sz="0" w:space="0" w:color="auto"/>
        <w:left w:val="none" w:sz="0" w:space="0" w:color="auto"/>
        <w:bottom w:val="none" w:sz="0" w:space="0" w:color="auto"/>
        <w:right w:val="none" w:sz="0" w:space="0" w:color="auto"/>
      </w:divBdr>
    </w:div>
    <w:div w:id="1285234851">
      <w:bodyDiv w:val="1"/>
      <w:marLeft w:val="0"/>
      <w:marRight w:val="0"/>
      <w:marTop w:val="0"/>
      <w:marBottom w:val="0"/>
      <w:divBdr>
        <w:top w:val="none" w:sz="0" w:space="0" w:color="auto"/>
        <w:left w:val="none" w:sz="0" w:space="0" w:color="auto"/>
        <w:bottom w:val="none" w:sz="0" w:space="0" w:color="auto"/>
        <w:right w:val="none" w:sz="0" w:space="0" w:color="auto"/>
      </w:divBdr>
    </w:div>
    <w:div w:id="1504079002">
      <w:bodyDiv w:val="1"/>
      <w:marLeft w:val="0"/>
      <w:marRight w:val="0"/>
      <w:marTop w:val="0"/>
      <w:marBottom w:val="0"/>
      <w:divBdr>
        <w:top w:val="none" w:sz="0" w:space="0" w:color="auto"/>
        <w:left w:val="none" w:sz="0" w:space="0" w:color="auto"/>
        <w:bottom w:val="none" w:sz="0" w:space="0" w:color="auto"/>
        <w:right w:val="none" w:sz="0" w:space="0" w:color="auto"/>
      </w:divBdr>
      <w:divsChild>
        <w:div w:id="2047675432">
          <w:marLeft w:val="0"/>
          <w:marRight w:val="0"/>
          <w:marTop w:val="0"/>
          <w:marBottom w:val="0"/>
          <w:divBdr>
            <w:top w:val="none" w:sz="0" w:space="0" w:color="auto"/>
            <w:left w:val="none" w:sz="0" w:space="0" w:color="auto"/>
            <w:bottom w:val="none" w:sz="0" w:space="0" w:color="auto"/>
            <w:right w:val="none" w:sz="0" w:space="0" w:color="auto"/>
          </w:divBdr>
        </w:div>
      </w:divsChild>
    </w:div>
    <w:div w:id="1510290572">
      <w:bodyDiv w:val="1"/>
      <w:marLeft w:val="0"/>
      <w:marRight w:val="0"/>
      <w:marTop w:val="0"/>
      <w:marBottom w:val="0"/>
      <w:divBdr>
        <w:top w:val="none" w:sz="0" w:space="0" w:color="auto"/>
        <w:left w:val="none" w:sz="0" w:space="0" w:color="auto"/>
        <w:bottom w:val="none" w:sz="0" w:space="0" w:color="auto"/>
        <w:right w:val="none" w:sz="0" w:space="0" w:color="auto"/>
      </w:divBdr>
      <w:divsChild>
        <w:div w:id="2041280786">
          <w:marLeft w:val="0"/>
          <w:marRight w:val="0"/>
          <w:marTop w:val="0"/>
          <w:marBottom w:val="0"/>
          <w:divBdr>
            <w:top w:val="none" w:sz="0" w:space="0" w:color="auto"/>
            <w:left w:val="none" w:sz="0" w:space="0" w:color="auto"/>
            <w:bottom w:val="none" w:sz="0" w:space="0" w:color="auto"/>
            <w:right w:val="none" w:sz="0" w:space="0" w:color="auto"/>
          </w:divBdr>
        </w:div>
      </w:divsChild>
    </w:div>
    <w:div w:id="1521624158">
      <w:bodyDiv w:val="1"/>
      <w:marLeft w:val="0"/>
      <w:marRight w:val="0"/>
      <w:marTop w:val="0"/>
      <w:marBottom w:val="0"/>
      <w:divBdr>
        <w:top w:val="none" w:sz="0" w:space="0" w:color="auto"/>
        <w:left w:val="none" w:sz="0" w:space="0" w:color="auto"/>
        <w:bottom w:val="none" w:sz="0" w:space="0" w:color="auto"/>
        <w:right w:val="none" w:sz="0" w:space="0" w:color="auto"/>
      </w:divBdr>
    </w:div>
    <w:div w:id="1639604003">
      <w:bodyDiv w:val="1"/>
      <w:marLeft w:val="0"/>
      <w:marRight w:val="0"/>
      <w:marTop w:val="0"/>
      <w:marBottom w:val="0"/>
      <w:divBdr>
        <w:top w:val="none" w:sz="0" w:space="0" w:color="auto"/>
        <w:left w:val="none" w:sz="0" w:space="0" w:color="auto"/>
        <w:bottom w:val="none" w:sz="0" w:space="0" w:color="auto"/>
        <w:right w:val="none" w:sz="0" w:space="0" w:color="auto"/>
      </w:divBdr>
      <w:divsChild>
        <w:div w:id="783577939">
          <w:marLeft w:val="0"/>
          <w:marRight w:val="0"/>
          <w:marTop w:val="0"/>
          <w:marBottom w:val="0"/>
          <w:divBdr>
            <w:top w:val="none" w:sz="0" w:space="0" w:color="auto"/>
            <w:left w:val="none" w:sz="0" w:space="0" w:color="auto"/>
            <w:bottom w:val="none" w:sz="0" w:space="0" w:color="auto"/>
            <w:right w:val="none" w:sz="0" w:space="0" w:color="auto"/>
          </w:divBdr>
        </w:div>
      </w:divsChild>
    </w:div>
    <w:div w:id="1944730289">
      <w:bodyDiv w:val="1"/>
      <w:marLeft w:val="0"/>
      <w:marRight w:val="0"/>
      <w:marTop w:val="0"/>
      <w:marBottom w:val="0"/>
      <w:divBdr>
        <w:top w:val="none" w:sz="0" w:space="0" w:color="auto"/>
        <w:left w:val="none" w:sz="0" w:space="0" w:color="auto"/>
        <w:bottom w:val="none" w:sz="0" w:space="0" w:color="auto"/>
        <w:right w:val="none" w:sz="0" w:space="0" w:color="auto"/>
      </w:divBdr>
      <w:divsChild>
        <w:div w:id="670065891">
          <w:marLeft w:val="0"/>
          <w:marRight w:val="0"/>
          <w:marTop w:val="0"/>
          <w:marBottom w:val="0"/>
          <w:divBdr>
            <w:top w:val="none" w:sz="0" w:space="0" w:color="auto"/>
            <w:left w:val="none" w:sz="0" w:space="0" w:color="auto"/>
            <w:bottom w:val="none" w:sz="0" w:space="0" w:color="auto"/>
            <w:right w:val="none" w:sz="0" w:space="0" w:color="auto"/>
          </w:divBdr>
        </w:div>
      </w:divsChild>
    </w:div>
    <w:div w:id="2049841580">
      <w:bodyDiv w:val="1"/>
      <w:marLeft w:val="0"/>
      <w:marRight w:val="0"/>
      <w:marTop w:val="0"/>
      <w:marBottom w:val="0"/>
      <w:divBdr>
        <w:top w:val="none" w:sz="0" w:space="0" w:color="auto"/>
        <w:left w:val="none" w:sz="0" w:space="0" w:color="auto"/>
        <w:bottom w:val="none" w:sz="0" w:space="0" w:color="auto"/>
        <w:right w:val="none" w:sz="0" w:space="0" w:color="auto"/>
      </w:divBdr>
      <w:divsChild>
        <w:div w:id="140590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sdom.donkor@data.gov.gh" TargetMode="External"/><Relationship Id="rId18" Type="http://schemas.openxmlformats.org/officeDocument/2006/relationships/hyperlink" Target="http://netmundial.br/wp-content/uploads/2014/04/NETmundial-Multistakeholder-Document.pdf" TargetMode="External"/><Relationship Id="rId3" Type="http://schemas.openxmlformats.org/officeDocument/2006/relationships/styles" Target="styles.xml"/><Relationship Id="rId21" Type="http://schemas.openxmlformats.org/officeDocument/2006/relationships/hyperlink" Target="http://gp-digital.org/" TargetMode="External"/><Relationship Id="rId7" Type="http://schemas.openxmlformats.org/officeDocument/2006/relationships/footnotes" Target="footnotes.xml"/><Relationship Id="rId12" Type="http://schemas.openxmlformats.org/officeDocument/2006/relationships/hyperlink" Target="mailto:parminder@itforchange.net" TargetMode="External"/><Relationship Id="rId17" Type="http://schemas.openxmlformats.org/officeDocument/2006/relationships/hyperlink" Target="http://www.gp-digital.org/" TargetMode="External"/><Relationship Id="rId2" Type="http://schemas.openxmlformats.org/officeDocument/2006/relationships/numbering" Target="numbering.xml"/><Relationship Id="rId16" Type="http://schemas.openxmlformats.org/officeDocument/2006/relationships/hyperlink" Target="http://www.thehindu.com/opinion/lead/the-trouble-with-hurried-solutions/article4200604.ece" TargetMode="External"/><Relationship Id="rId20" Type="http://schemas.openxmlformats.org/officeDocument/2006/relationships/hyperlink" Target="tel:%2B44%20%280%297583%209292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s.google.com/u/0/115640175609997386339?prsrc=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hindu.com/opinion/op-ed/on-multistakeholder-governance-of-the-internet/article7440857.ece" TargetMode="External"/><Relationship Id="rId23" Type="http://schemas.openxmlformats.org/officeDocument/2006/relationships/fontTable" Target="fontTable.xml"/><Relationship Id="rId10" Type="http://schemas.openxmlformats.org/officeDocument/2006/relationships/hyperlink" Target="mailto:chinmayi.arun@nludelhi.ac.in" TargetMode="External"/><Relationship Id="rId19" Type="http://schemas.openxmlformats.org/officeDocument/2006/relationships/hyperlink" Target="http://www.giplatform.org/sites/default/files/CSTD_2014_Mapping_Internet_en%20Dec%202014.pdf" TargetMode="External"/><Relationship Id="rId4" Type="http://schemas.microsoft.com/office/2007/relationships/stylesWithEffects" Target="stylesWithEffects.xml"/><Relationship Id="rId9" Type="http://schemas.openxmlformats.org/officeDocument/2006/relationships/hyperlink" Target="http://www.gp-digital.org/" TargetMode="External"/><Relationship Id="rId14" Type="http://schemas.openxmlformats.org/officeDocument/2006/relationships/hyperlink" Target="mailto:chinmayi.arun@nludelhi.ac.in"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45C2-088E-4285-9E55-B4F6B8C1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9</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nadira alaraj</dc:creator>
  <cp:lastModifiedBy>nadira alaraj</cp:lastModifiedBy>
  <cp:revision>28</cp:revision>
  <dcterms:created xsi:type="dcterms:W3CDTF">2016-03-15T19:26:00Z</dcterms:created>
  <dcterms:modified xsi:type="dcterms:W3CDTF">2016-03-16T07:12:00Z</dcterms:modified>
</cp:coreProperties>
</file>